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5-39-295/2018</w:t>
      </w:r>
    </w:p>
    <w:p w:rsidR="00A77B3E">
      <w:r>
        <w:t>ПОСТАНОВЛЕНИЕ</w:t>
      </w:r>
    </w:p>
    <w:p w:rsidR="00A77B3E"/>
    <w:p w:rsidR="00A77B3E">
      <w:r>
        <w:t xml:space="preserve">      23 октября 2018 года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A77B3E">
      <w:r>
        <w:t>бухгалтера Общества с ограниченной ответственностью «ЮВМ-Автосервис» Михеевой Елены Анатольевны, паспортные данные, имеющей малолетнего ребенка фио, паспортные данные, зарегистрированной и проживающей по адресу: адрес,</w:t>
      </w:r>
    </w:p>
    <w:p w:rsidR="00A77B3E">
      <w:r>
        <w:t xml:space="preserve">по ч.1 ст.15.6 Кодекса Российской Федерации об административных правонарушениях, </w:t>
      </w:r>
    </w:p>
    <w:p w:rsidR="00A77B3E">
      <w:r>
        <w:t>УСТАНОВИЛ:</w:t>
      </w:r>
    </w:p>
    <w:p w:rsidR="00A77B3E">
      <w:r>
        <w:t>03 апреля 2018 года в 00 час. 00 мин. Михеева Е.А., являясь бухгалтером ООО «ЮВМ-Автосервис», расположенного по адресу: адрес, допустила не представление в установленный п.2 ст.230 Налогового кодекса Российской Федерациисрок в Межрайонную инспекцию Федеральной налоговой службы №6 по Республике Крым сведения о доходах физических лиц за 2017 год, которые фактически были представлены в налоговый орган 03 апреля 2018 года, при предельном сроке их предоставления –до 02 апреля 2018 года (включительно).</w:t>
      </w:r>
    </w:p>
    <w:p w:rsidR="00A77B3E">
      <w:r>
        <w:t>В суде Михеева Е.А. вину в совершении административного правонарушения признала, подтвердила обстоятельства совершения административного правонарушения, указанные в протоколе об административном правонарушении, в содеянном раскаялась.</w:t>
      </w:r>
    </w:p>
    <w:p w:rsidR="00A77B3E">
      <w:r>
        <w:t>Виновность Михеевой Е.А. в совершении правонарушения подтверждается исследованными доказательствами, а именно: протоколом об административном правонарушении от 09.10.2018 года №..., выпиской из Единого государственного реестра юридических лиц от 20.09.2018 года в отношении ООО «ЮВМ-Автосервис», копией реестра сведений о доходах физических лиц за 2017 года в отношении ООО «ЮВМ-Автосервис», копией подтверждения даты отправки документа в электронном виде, с указанием даты отправления 03.04.2018 года, копией извещения о получении электронного документа от 03.04.2018 года,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Согласно п.2 ст. 230 Налогового кодекса Российской Федерации налоговые агенты представляют в налоговый орган по месту своего учета документ, содержащий сведения о доходах физических лиц истекшего налогового периода и суммах налога, исчисленного, удержанного и перечисленного в бюджетную систему Российской Федерации за этот налоговый период по каждому физическому лицу, ежегодно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
        <w:t>Выслушав Михееву Е.А., исследовав все обстоятельства дела и оценив доказательства в их совокупности, мировой судья пришел к выводу, что в действиях бухгалтера ООО «ЮВМ-Автосервис» Михеевой Е.А. имеется состав административного правонарушения, предусмотренного ч.1 ст. 15.6 Кодекса Российской Федерации об административных правонарушениях,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ее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Обстоятельствами, смягчающими административную ответственность бухгалтера ООО «ЮВМ-Автосервис» Михеевой Е.А., в силу п.1, п.10 ч.1 ст.4.2 КоАП РФ признаются раскаяние лица, совершившего административное правонарушение и совершение административного правонарушения женщиной, имеющей малолетнего ребенка.</w:t>
      </w:r>
    </w:p>
    <w:p w:rsidR="00A77B3E">
      <w:r>
        <w:t xml:space="preserve">Обстоятельств, отягчающих административную ответственность, в отношении бухгалтера ООО «ЮВМ-Автосервис» Михеевой Е.А. не установлено. </w:t>
      </w:r>
    </w:p>
    <w:p w:rsidR="00A77B3E">
      <w:r>
        <w:t>Согласно ч.1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в случаях, если назначение административного наказания в виде предупреждения не предусмотрено соответствующей статьей раздела II настоящего Кодекса,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В соответствии с ч.ч.1,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По данным Единого реестра субъектов малого и среднего предпринимательства, ООО «ЮВМ-АВТОСЕРВИС» является субъектом малого предпринимательства. Ранее Михеева Е.А. к административной ответственности не привлекалась, впервые совершила  административное правонарушение в сфере законодательства о налогах и сборах.</w:t>
      </w:r>
    </w:p>
    <w:p w:rsidR="00A77B3E">
      <w:r>
        <w:t>Исходя из изложенного, в силу ч.1 ст.4.1.1 КоАП РФ мировой судья считает возможным заменить в отношении бухгалтера ООО «ЮВМ-АВТОСЕРВИС» Михеевой Е.А. административное наказание в виде административного штрафа на предупреждение.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77B3E">
      <w:r>
        <w:t xml:space="preserve">           Руководствуясь ст.ст.15.6 ч.1, 4.1.1, 29.9, 29.10 Кодекса Российской Федерации об административных правонарушениях, мировой судья</w:t>
      </w:r>
    </w:p>
    <w:p w:rsidR="00A77B3E">
      <w:r>
        <w:t>ПОСТАНОВИЛ:</w:t>
      </w:r>
    </w:p>
    <w:p w:rsidR="00A77B3E">
      <w:r>
        <w:t xml:space="preserve">Признать бухгалтера Общества с ограниченной ответственностью «ЮВМ-Автосервис» Михееву Елену Анатольевну виновной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ей административное наказание в виде предупреждения. </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