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5-39-304/2018</w:t>
      </w:r>
    </w:p>
    <w:p w:rsidR="00A77B3E">
      <w:r>
        <w:t>ПОСТАНОВЛЕНИЕ</w:t>
      </w:r>
    </w:p>
    <w:p w:rsidR="00A77B3E"/>
    <w:p w:rsidR="00A77B3E">
      <w:r>
        <w:t xml:space="preserve">          29 октября 2018 года                                                    г.Евпатория,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Федеральной налоговой службы №6 по Республике Крым, о привлечении к административной ответственности должностного лица - </w:t>
      </w:r>
    </w:p>
    <w:p w:rsidR="00A77B3E">
      <w:r>
        <w:t>директора Общества с ограниченной ответственностью «Евпаторийский завод классических вин» Кошевого Олега Ивановича, дата, паспортные данные, женатого, имеющего несовершеннолетнего ребенка фио, паспортные данные, зарегистрированного и фактически проживающего по адресу: адрес,</w:t>
      </w:r>
    </w:p>
    <w:p w:rsidR="00A77B3E">
      <w:r>
        <w:t xml:space="preserve">по ч.1 ст.15.6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03 апреля 2018 года в 00 час. 00 мин. Кошевой О.И., являясь директором ООО «Евпаторийский завод классических вин», расположенного по адресу: адрес, ... не представил в установленный п.п.5 п.1 ст.23 Налогового кодекса Российской Федерации срок в Межрайонную инспекцию Федеральной налоговой службы №6 по Республике Крым годовую бухгалтерскую отчетность за 2017 год.</w:t>
      </w:r>
    </w:p>
    <w:p w:rsidR="00A77B3E">
      <w:r>
        <w:t>В суде директор ООО «Евпаторийский завод классических вин» Кошевой О.И. вину в совершении административного правонарушения признал, подтвердил обстоятельства совершения административного правонарушения, указанные в протоколе об административном правонарушении, в содеянном раскаялся.</w:t>
      </w:r>
    </w:p>
    <w:p w:rsidR="00A77B3E">
      <w:r>
        <w:t>Виновность Кошевого О.И. в совершении административного правонарушения подтверждается исследованными доказательствами, а именно: протоколом об административном правонарушении от 16.10.2018 года №..., выпиской из Единого государственного реестра юридических лиц от 16.10.2018 года в отношении ООО «Евпаторийский завод классических вин», копией квитанции о приеме налоговой декларации (расчета) в электронном виде от 09.04.2018 года (рег.№...), копией подтверждения даты отправки документа в электронном виде, с указанием даты отправления 09.04.2018 года, которые 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>
      <w:r>
        <w:t>Согласно п.п.5 п.1 ст. 23 Налогового кодекса Российской Федерации налогоплательщики обязаны,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законом от 6 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A77B3E">
      <w: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Выслушав директора ООО «Евпаторийский завод классических вин», исследовав все обстоятельства дела и оценив доказательства в их совокупности, мировой судья пришел к выводу, что в действиях директора ООО «Евпаторийский завод классических вин» Кошевого О.И. имеется состав административного правонарушения, предусмотренного ч.1 ст. 15.6 Кодекса Российской Федерации об административных правонарушениях,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документови (или) иных сведений, необходимых для осуществления налогового контроля.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женат, имеет несовершеннолетнего ребенка,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 директора ООО «Евпаторийский завод классических вин» Кошевого О.И., в силу п.1 ч.1 ст.4.2 КоАП РФ признается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директора ООО «Евпаторийский завод классических вин» Кошевого О.И. не установлено. </w:t>
      </w:r>
    </w:p>
    <w:p w:rsidR="00A77B3E">
      <w:r>
        <w:t>Исходя из изложенного, мировой судья считает необходимым назначить директору ООО «Евпаторийский завод классических вин» Кошевому О.И. административное наказание в виде административного штрафа в минимальном размере, установленном санкцией ч.1 ст.15.6 КоАП РФ для должностных лиц.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 xml:space="preserve">           Руководствуясь ст.ст.15.6 ч.1,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директора Общества с ограниченной ответственностью «Евпаторийский завод классических вин» Кошевого Олега Ивановича виновным в совершении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(трехсот) рублей. </w:t>
      </w:r>
    </w:p>
    <w:p w:rsidR="00A77B3E">
      <w:r>
        <w:t>Административный штраф необходимо оплатить по следующим реквизитам: КБК 18211603030016000140, ОКТМО 35712000, получатель УФК по Республике Крым для МИФНС России №6, ИНН 9110000024, КПП 911001001, расчетный счет 40101810335100010001, наименование банка – Отделение по Республике Крым ЦБРФ открытый УФК по РК, БИК 043510001, УИН-0, назначение платежа административный штраф.</w:t>
      </w:r>
    </w:p>
    <w:p w:rsidR="00A77B3E">
      <w: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ст.20.25 Кодекса Российской Федерации об административных правонарушениях.</w:t>
      </w:r>
    </w:p>
    <w:p w:rsidR="00A77B3E">
      <w:r>
        <w:t xml:space="preserve">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Евпатория), г. Евпатория, пр. Ленина, д. 51/50.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>Мировой судья                                                                            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