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Дело № 5-39-357/2018</w:t>
      </w:r>
    </w:p>
    <w:p w:rsidR="00A77B3E">
      <w:r>
        <w:t>ПОСТАНОВЛЕНИЕ</w:t>
      </w:r>
    </w:p>
    <w:p w:rsidR="00A77B3E"/>
    <w:p w:rsidR="00A77B3E">
      <w:r>
        <w:t xml:space="preserve">            20 декабря 2018 года</w:t>
      </w:r>
      <w:r>
        <w:tab/>
        <w:t xml:space="preserve">                                         </w:t>
      </w:r>
      <w:r>
        <w:t>г.Евпатория</w:t>
      </w:r>
      <w:r>
        <w:t xml:space="preserve">, </w:t>
      </w:r>
      <w:r>
        <w:t>пр.Ленина</w:t>
      </w:r>
      <w:r>
        <w:t>, 51/50</w:t>
      </w:r>
    </w:p>
    <w:p w:rsidR="00A77B3E">
      <w:r>
        <w:t xml:space="preserve">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Управления Пенсионного Фонда Российской Федерации в </w:t>
      </w:r>
      <w:r>
        <w:t>г.Евпатории</w:t>
      </w:r>
      <w:r>
        <w:t xml:space="preserve"> Республики Крым о привлечении к административной ответственности должностного лица – </w:t>
      </w:r>
    </w:p>
    <w:p w:rsidR="00A77B3E">
      <w:r>
        <w:t xml:space="preserve">генерального директора Общества с ограниченной ответственностью «Автомобильная торговая компания» Золотарёва Руслана </w:t>
      </w:r>
      <w:r>
        <w:t>Хасаевича</w:t>
      </w:r>
      <w:r>
        <w:t xml:space="preserve">, паспортные </w:t>
      </w:r>
      <w:r>
        <w:t>данныеадрес</w:t>
      </w:r>
      <w:r>
        <w:t>, проживающего по адресу: адрес,</w:t>
      </w:r>
    </w:p>
    <w:p w:rsidR="00A77B3E">
      <w:r>
        <w:t>по ст. 15.33.2 Кодекса Российской Федерации об административных правонарушениях,</w:t>
      </w:r>
    </w:p>
    <w:p w:rsidR="00A77B3E">
      <w:r>
        <w:t>УСТАНОВИЛ:</w:t>
      </w:r>
    </w:p>
    <w:p w:rsidR="00A77B3E">
      <w:r>
        <w:t xml:space="preserve">02 марта 2018 года в 00 час. 00 мин. Золотарёв Р.Х., являясь генеральным директором ООО «Автомобильная торговая компания», расположенного по адресу: адрес ..., в срок, установленный п.2 ст. 11 Федерального закона «Об индивидуальном (персонифицированном) учете в системе обязательного пенсионного страхования» № 27-ФЗ от 01.04.1996 года, не представил в Государственное учреждение - Управление Пенсионного фонда Российской Федерации в </w:t>
      </w:r>
      <w:r>
        <w:t>г.Евпатории</w:t>
      </w:r>
      <w:r>
        <w:t xml:space="preserve"> Республики Крым сведения о страховом стаже застрахованных лиц Общества (форма СЗВ-СТАЖ) за 2017 год в отношении </w:t>
      </w:r>
      <w:r>
        <w:t>фио</w:t>
      </w:r>
      <w:r>
        <w:t xml:space="preserve"> и </w:t>
      </w:r>
      <w:r>
        <w:t>фио</w:t>
      </w:r>
      <w:r>
        <w:t>.</w:t>
      </w:r>
    </w:p>
    <w:p w:rsidR="00A77B3E">
      <w:r>
        <w:t>В суд генеральный директор ООО «Автомобильная торговая компания» Золотарёв Р.Х. не явился, о времени и месте рассмотрения дела извещен в установленном порядке, заявлений об отложении рассмотрения дела суду не представил. В силу ч.2 ст. 25.1 КоАП РФ мировой судья считает возможным рассмотреть данное дело в отсутствии Золотарёва Р.Х.</w:t>
      </w:r>
    </w:p>
    <w:p w:rsidR="00A77B3E">
      <w:r>
        <w:t>Совершение административного правонарушения и виновность генерального директора ООО «Автомобильная торговая компания» Золотарёва Р.Х. подтверждаются исследованными доказательствами, а именно: протоколом об административном правонарушении от 27.11.2018 года, копией реестра застрахованных лиц по которым были представлены сведения по форме СЗВ-М страхователем телефон-телефон за отчетные периоды 2017 года, копией уведомления о регистрации ООО «Автомобильная торговая компания» в территориальном органе Пенсионного Фонда Российской Федерации от 16.06.2016 года, копией выписки из Единого государственного реестра юридических лиц в отношении ООО «Автомобильная торговая компания» от 28.06.2018 года.</w:t>
      </w:r>
    </w:p>
    <w:p w:rsidR="00A77B3E">
      <w: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A77B3E">
      <w:r>
        <w:t xml:space="preserve">В соответствии с п.2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ежегодно не позднее 1 марта года, </w:t>
      </w:r>
      <w:r>
        <w:t>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следующие сведения: страховой номер индивидуального лицевого счета; фамилию, имя и отчество;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 другие сведения, необходимые для правильного назначения страховой пенсии и накопительной пенсии; суммы пенсионных взносов, уплаченных за застрахованное лицо, являющееся субъектом системы досрочного негосударственного пенсионного обеспечения;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 документы, подтверждающие право застрахованного лица на досрочное назначение страховой пенсии по старости. Сведения, указанные в настоящем пункте, о застрахованном лице, подавшем заявление о назначении страховой пенсии или страховой и накопительной пенсий, страхователь представляет в течение трех календарных дней со дня обращения застрахованного лица к страхователю.</w:t>
      </w:r>
    </w:p>
    <w:p w:rsidR="00A77B3E">
      <w:r>
        <w:t>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A77B3E">
      <w:r>
        <w:t xml:space="preserve">  Как усматривается из материалов дела, сведения о страховом стаже застрахованных лиц ООО «Автомобильная торговая компания» (форма СЗВ-СТАЖ) в отношении </w:t>
      </w:r>
      <w:r>
        <w:t>фио</w:t>
      </w:r>
      <w:r>
        <w:t xml:space="preserve"> и </w:t>
      </w:r>
      <w:r>
        <w:t>фио</w:t>
      </w:r>
      <w:r>
        <w:t xml:space="preserve"> за 2017 год не были представлены в Государственное учреждение - Управление Пенсионного фонда Российской Федерации в </w:t>
      </w:r>
      <w:r>
        <w:t>г.Евпатории</w:t>
      </w:r>
      <w:r>
        <w:t xml:space="preserve"> Республики Крым, при предельном сроке их предоставления – не позднее 1 марта 2018 года.</w:t>
      </w:r>
    </w:p>
    <w:p w:rsidR="00A77B3E">
      <w:r>
        <w:t xml:space="preserve">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w:t>
      </w:r>
      <w:r>
        <w:t>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Исследовав обстоятельства дела и оценив доказательства в их совокупности, мировой судья пришел к выводу, что в действиях генерального директора ООО «Автомобильная торговая компания» Золотарёва Р.Х.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 смягчающих административную ответственность, и обстоятельств, отягчающих административную ответственность, в отношении генерального директора ООО «Автомобильная торговая компания» Золотарёва Р.Х. не установлено.</w:t>
      </w:r>
    </w:p>
    <w:p w:rsidR="00A77B3E">
      <w:r>
        <w:t>Исходя из изложенного, мировой судья считает необходимым назначить генеральному директору ООО «Автомобильная торговая компания» Золотарёву Р.Х. административное наказание в виде административного штрафа в минимальном размере, установленном санкцией ст.15.33.2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 xml:space="preserve">Руководствуясь </w:t>
      </w:r>
      <w:r>
        <w:t>ст.ст</w:t>
      </w:r>
      <w:r>
        <w:t>. 15.33.2, 29.10, 29.11 КоАП Российской Федерации, мировой судья</w:t>
      </w:r>
    </w:p>
    <w:p w:rsidR="00A77B3E">
      <w:r>
        <w:t>ПОСТАНОВИЛ:</w:t>
      </w:r>
    </w:p>
    <w:p w:rsidR="00A77B3E">
      <w:r>
        <w:t xml:space="preserve">Признать генерального директора Общества с ограниченной ответственностью «Автомобильная торговая компания» Золотарёва Руслана </w:t>
      </w:r>
      <w:r>
        <w:t>Хасаевича</w:t>
      </w:r>
      <w:r>
        <w:t xml:space="preserve"> виновным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ему наказание в виде административного штрафа в размере 300 (трехсот) рублей.</w:t>
      </w:r>
    </w:p>
    <w:p w:rsidR="00A77B3E">
      <w:r>
        <w:t xml:space="preserve">В соответствии с ч.1 ст.32.2 КоАП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 получатель: УФК по Республике Крым (Отделение ПФР по РК) ИНН 7706808265, КПП 910201001, счет 40101810335100010001, банк получателя: Отделение по РК Центрального банка РФ, БИК 043510001, ОКТМ 35712000 код бюджетной классификации: </w:t>
      </w:r>
      <w:r>
        <w:t>39211620010066000140, назначение платежа штраф за административное правонарушение.</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A77B3E"/>
    <w:p w:rsidR="00A77B3E">
      <w:r>
        <w:t>Мировой судья</w:t>
      </w:r>
      <w:r>
        <w:tab/>
      </w:r>
      <w:r>
        <w:tab/>
      </w:r>
      <w:r>
        <w:tab/>
      </w:r>
      <w:r>
        <w:tab/>
        <w:t xml:space="preserve">                                            Е.А. Фролова</w:t>
      </w:r>
    </w:p>
    <w:p w:rsidR="00A77B3E"/>
    <w:p w:rsidR="00AD5740"/>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40"/>
    <w:rsid w:val="00A77B3E"/>
    <w:rsid w:val="00AD5740"/>
    <w:rsid w:val="00C54F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