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Дело № 5</w:t>
      </w:r>
      <w:r w:rsidRPr="00D8115D" w:rsidR="00685997">
        <w:rPr>
          <w:sz w:val="27"/>
          <w:szCs w:val="27"/>
        </w:rPr>
        <w:t>-</w:t>
      </w:r>
      <w:r w:rsidRPr="00D8115D" w:rsidR="005712CB">
        <w:rPr>
          <w:sz w:val="27"/>
          <w:szCs w:val="27"/>
        </w:rPr>
        <w:t>39-</w:t>
      </w:r>
      <w:r w:rsidR="00A63AE4">
        <w:rPr>
          <w:sz w:val="27"/>
          <w:szCs w:val="27"/>
        </w:rPr>
        <w:t>382</w:t>
      </w:r>
      <w:r w:rsidRPr="00D8115D" w:rsidR="00D4713D">
        <w:rPr>
          <w:sz w:val="27"/>
          <w:szCs w:val="27"/>
        </w:rPr>
        <w:t>/202</w:t>
      </w:r>
      <w:r w:rsidR="008C0809">
        <w:rPr>
          <w:sz w:val="27"/>
          <w:szCs w:val="27"/>
        </w:rPr>
        <w:t>4</w:t>
      </w:r>
    </w:p>
    <w:p w:rsidR="00373B7B" w:rsidP="00016C11">
      <w:pPr>
        <w:pStyle w:val="NoSpacing"/>
        <w:jc w:val="center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jc w:val="center"/>
        <w:rPr>
          <w:sz w:val="27"/>
          <w:szCs w:val="27"/>
          <w:lang w:val="uk-UA"/>
        </w:rPr>
      </w:pPr>
      <w:r w:rsidRPr="00D8115D">
        <w:rPr>
          <w:sz w:val="27"/>
          <w:szCs w:val="27"/>
          <w:lang w:val="uk-UA"/>
        </w:rPr>
        <w:t>ПОСТАНОВЛЕНИЕ</w:t>
      </w:r>
    </w:p>
    <w:p w:rsidR="00016C11" w:rsidRPr="00D8115D" w:rsidP="00016C11">
      <w:pPr>
        <w:pStyle w:val="NoSpacing"/>
        <w:jc w:val="both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rPr>
          <w:sz w:val="27"/>
          <w:szCs w:val="27"/>
        </w:rPr>
      </w:pPr>
      <w:r w:rsidRPr="00D8115D">
        <w:rPr>
          <w:sz w:val="27"/>
          <w:szCs w:val="27"/>
        </w:rPr>
        <w:t xml:space="preserve">        </w:t>
      </w:r>
      <w:r w:rsidR="00727E67">
        <w:rPr>
          <w:sz w:val="27"/>
          <w:szCs w:val="27"/>
        </w:rPr>
        <w:t>1</w:t>
      </w:r>
      <w:r w:rsidR="00A63AE4">
        <w:rPr>
          <w:sz w:val="27"/>
          <w:szCs w:val="27"/>
        </w:rPr>
        <w:t>7</w:t>
      </w:r>
      <w:r w:rsidR="00727E67">
        <w:rPr>
          <w:sz w:val="27"/>
          <w:szCs w:val="27"/>
        </w:rPr>
        <w:t xml:space="preserve"> октября</w:t>
      </w:r>
      <w:r w:rsidRPr="00D8115D">
        <w:rPr>
          <w:sz w:val="27"/>
          <w:szCs w:val="27"/>
        </w:rPr>
        <w:t xml:space="preserve"> 202</w:t>
      </w:r>
      <w:r w:rsidR="008C0809">
        <w:rPr>
          <w:sz w:val="27"/>
          <w:szCs w:val="27"/>
        </w:rPr>
        <w:t>4</w:t>
      </w:r>
      <w:r w:rsidRPr="00D8115D">
        <w:rPr>
          <w:sz w:val="27"/>
          <w:szCs w:val="27"/>
        </w:rPr>
        <w:t xml:space="preserve"> </w:t>
      </w:r>
      <w:r w:rsidRPr="00D8115D">
        <w:rPr>
          <w:sz w:val="27"/>
          <w:szCs w:val="27"/>
          <w:lang w:val="uk-UA"/>
        </w:rPr>
        <w:t xml:space="preserve">года                                  </w:t>
      </w:r>
      <w:r w:rsidR="00D50942">
        <w:rPr>
          <w:sz w:val="27"/>
          <w:szCs w:val="27"/>
          <w:lang w:val="uk-UA"/>
        </w:rPr>
        <w:t xml:space="preserve">    </w:t>
      </w:r>
      <w:r w:rsidRPr="00D8115D">
        <w:rPr>
          <w:sz w:val="27"/>
          <w:szCs w:val="27"/>
        </w:rPr>
        <w:t>г. Евпатория, ул. Горького, д. 10/29</w:t>
      </w:r>
    </w:p>
    <w:p w:rsidR="00016C11" w:rsidRPr="00FB0A9D" w:rsidP="00016C11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8115D">
        <w:rPr>
          <w:sz w:val="27"/>
          <w:szCs w:val="27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Отделения Фонда Пенсионного и социального страхования Российской Федерации </w:t>
      </w:r>
      <w:r w:rsidRPr="00FB0A9D">
        <w:rPr>
          <w:sz w:val="27"/>
          <w:szCs w:val="27"/>
        </w:rPr>
        <w:t>по Республике Крым</w:t>
      </w:r>
      <w:r w:rsidRPr="00FB0A9D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 – </w:t>
      </w:r>
    </w:p>
    <w:p w:rsidR="003B7ABF" w:rsidRPr="003B7ABF" w:rsidP="003B7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директора Общества с ограниченной ответственностью </w:t>
      </w:r>
      <w:r w:rsidR="00A63A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</w:t>
      </w:r>
      <w:r w:rsidR="00A63A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Бизнесцентр</w:t>
      </w:r>
      <w:r w:rsidR="00A63A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-отель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</w:t>
      </w:r>
      <w:r w:rsidR="00A63A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Акватория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» </w:t>
      </w:r>
      <w:r w:rsidR="00A63A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Остапчук</w:t>
      </w:r>
      <w:r w:rsidR="00A63A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Сергея Сергеевича</w:t>
      </w:r>
      <w:r w:rsidR="0037425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по ч.1 ст.15.33.2 Кодекса Российской Федерации об административных правонарушениях,</w:t>
      </w:r>
    </w:p>
    <w:p w:rsidR="00016C11" w:rsidRPr="00FB0A9D" w:rsidP="00016C11">
      <w:pPr>
        <w:pStyle w:val="NoSpacing"/>
        <w:jc w:val="center"/>
        <w:rPr>
          <w:sz w:val="27"/>
          <w:szCs w:val="27"/>
        </w:rPr>
      </w:pPr>
      <w:r w:rsidRPr="00FB0A9D">
        <w:rPr>
          <w:sz w:val="27"/>
          <w:szCs w:val="27"/>
        </w:rPr>
        <w:t>УСТАНОВИЛ:</w:t>
      </w:r>
    </w:p>
    <w:p w:rsidR="008C0809" w:rsidP="00016C11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26 января</w:t>
      </w:r>
      <w:r w:rsidRPr="00FB0A9D" w:rsidR="003B7ABF">
        <w:rPr>
          <w:sz w:val="27"/>
          <w:szCs w:val="27"/>
        </w:rPr>
        <w:t xml:space="preserve"> </w:t>
      </w:r>
      <w:r w:rsidRPr="00FB0A9D" w:rsidR="00D8115D">
        <w:rPr>
          <w:sz w:val="27"/>
          <w:szCs w:val="27"/>
        </w:rPr>
        <w:t>202</w:t>
      </w:r>
      <w:r>
        <w:rPr>
          <w:sz w:val="27"/>
          <w:szCs w:val="27"/>
        </w:rPr>
        <w:t>4</w:t>
      </w:r>
      <w:r w:rsidRPr="00FB0A9D" w:rsidR="00D8115D">
        <w:rPr>
          <w:sz w:val="27"/>
          <w:szCs w:val="27"/>
        </w:rPr>
        <w:t xml:space="preserve"> года в 00 час. 01 мин. </w:t>
      </w:r>
      <w:r w:rsidR="00A63AE4">
        <w:rPr>
          <w:sz w:val="27"/>
          <w:szCs w:val="27"/>
        </w:rPr>
        <w:t>Остапчук</w:t>
      </w:r>
      <w:r w:rsidR="00A63AE4">
        <w:rPr>
          <w:sz w:val="27"/>
          <w:szCs w:val="27"/>
        </w:rPr>
        <w:t xml:space="preserve"> С.С.</w:t>
      </w:r>
      <w:r w:rsidRPr="00FB0A9D" w:rsidR="00016C11">
        <w:rPr>
          <w:sz w:val="27"/>
          <w:szCs w:val="27"/>
        </w:rPr>
        <w:t>, являясь</w:t>
      </w:r>
      <w:r>
        <w:rPr>
          <w:sz w:val="27"/>
          <w:szCs w:val="27"/>
        </w:rPr>
        <w:t xml:space="preserve"> </w:t>
      </w:r>
      <w:r w:rsidR="00672603">
        <w:rPr>
          <w:sz w:val="27"/>
          <w:szCs w:val="27"/>
        </w:rPr>
        <w:t xml:space="preserve">директором </w:t>
      </w:r>
      <w:r w:rsidR="00D50942">
        <w:rPr>
          <w:color w:val="000000" w:themeColor="text1"/>
          <w:sz w:val="27"/>
          <w:szCs w:val="27"/>
        </w:rPr>
        <w:t>Общества с ограниченной ответственностью</w:t>
      </w:r>
      <w:r w:rsidR="00A63AE4">
        <w:rPr>
          <w:color w:val="000000" w:themeColor="text1"/>
          <w:sz w:val="27"/>
          <w:szCs w:val="27"/>
        </w:rPr>
        <w:t xml:space="preserve"> «</w:t>
      </w:r>
      <w:r w:rsidR="00A63AE4">
        <w:rPr>
          <w:color w:val="000000" w:themeColor="text1"/>
          <w:sz w:val="27"/>
          <w:szCs w:val="27"/>
        </w:rPr>
        <w:t>Бизнесцентр</w:t>
      </w:r>
      <w:r w:rsidR="00A63AE4">
        <w:rPr>
          <w:color w:val="000000" w:themeColor="text1"/>
          <w:sz w:val="27"/>
          <w:szCs w:val="27"/>
        </w:rPr>
        <w:t>-отель</w:t>
      </w:r>
      <w:r w:rsidR="00D50942">
        <w:rPr>
          <w:color w:val="000000" w:themeColor="text1"/>
          <w:sz w:val="27"/>
          <w:szCs w:val="27"/>
        </w:rPr>
        <w:t xml:space="preserve"> «</w:t>
      </w:r>
      <w:r w:rsidR="00A63AE4">
        <w:rPr>
          <w:color w:val="000000" w:themeColor="text1"/>
          <w:sz w:val="27"/>
          <w:szCs w:val="27"/>
        </w:rPr>
        <w:t>Акватория</w:t>
      </w:r>
      <w:r w:rsidR="00D50942">
        <w:rPr>
          <w:color w:val="000000" w:themeColor="text1"/>
          <w:sz w:val="27"/>
          <w:szCs w:val="27"/>
        </w:rPr>
        <w:t>»</w:t>
      </w:r>
      <w:r w:rsidRPr="00FB0A9D" w:rsidR="00016C11">
        <w:rPr>
          <w:sz w:val="27"/>
          <w:szCs w:val="27"/>
        </w:rPr>
        <w:t xml:space="preserve">, расположенного по адресу: </w:t>
      </w:r>
      <w:r w:rsidR="00374259">
        <w:rPr>
          <w:sz w:val="27"/>
          <w:szCs w:val="27"/>
        </w:rPr>
        <w:t>***</w:t>
      </w:r>
      <w:r w:rsidRPr="00FB0A9D" w:rsidR="00016C11">
        <w:rPr>
          <w:sz w:val="27"/>
          <w:szCs w:val="27"/>
        </w:rPr>
        <w:t xml:space="preserve">в </w:t>
      </w:r>
      <w:r w:rsidRPr="00FB0A9D" w:rsidR="00215D03">
        <w:rPr>
          <w:sz w:val="27"/>
          <w:szCs w:val="27"/>
        </w:rPr>
        <w:t xml:space="preserve">срок, </w:t>
      </w:r>
      <w:r w:rsidRPr="00FB0A9D" w:rsidR="00016C11">
        <w:rPr>
          <w:sz w:val="27"/>
          <w:szCs w:val="27"/>
        </w:rPr>
        <w:t>установленный п.</w:t>
      </w:r>
      <w:r>
        <w:rPr>
          <w:sz w:val="27"/>
          <w:szCs w:val="27"/>
        </w:rPr>
        <w:t>3</w:t>
      </w:r>
      <w:r w:rsidRPr="00FB0A9D" w:rsidR="00016C11">
        <w:rPr>
          <w:sz w:val="27"/>
          <w:szCs w:val="27"/>
        </w:rPr>
        <w:t xml:space="preserve"> ст.</w:t>
      </w:r>
      <w:r w:rsidRPr="00FB0A9D" w:rsidR="00215D03">
        <w:rPr>
          <w:sz w:val="27"/>
          <w:szCs w:val="27"/>
        </w:rPr>
        <w:t>11</w:t>
      </w:r>
      <w:r w:rsidRPr="00FB0A9D" w:rsidR="00016C11">
        <w:rPr>
          <w:sz w:val="27"/>
          <w:szCs w:val="27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</w:t>
      </w:r>
      <w:r>
        <w:rPr>
          <w:sz w:val="27"/>
          <w:szCs w:val="27"/>
        </w:rPr>
        <w:t>01.04.1996</w:t>
      </w:r>
      <w:r w:rsidRPr="00FB0A9D" w:rsidR="00016C11">
        <w:rPr>
          <w:sz w:val="27"/>
          <w:szCs w:val="27"/>
        </w:rPr>
        <w:t xml:space="preserve">, не представил в Отделение Фонда Пенсионного и социального страхования Российской Федерации по Республике Крым сведения 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 страховом </w:t>
      </w:r>
      <w:r>
        <w:rPr>
          <w:sz w:val="27"/>
          <w:szCs w:val="27"/>
        </w:rPr>
        <w:t>стаже</w:t>
      </w:r>
      <w:r>
        <w:rPr>
          <w:sz w:val="27"/>
          <w:szCs w:val="27"/>
        </w:rPr>
        <w:t xml:space="preserve"> </w:t>
      </w:r>
      <w:r w:rsidRPr="00FB0A9D" w:rsidR="00215D03">
        <w:rPr>
          <w:sz w:val="27"/>
          <w:szCs w:val="27"/>
        </w:rPr>
        <w:t>формы ЕФС-1 подраздел 1.</w:t>
      </w:r>
      <w:r>
        <w:rPr>
          <w:sz w:val="27"/>
          <w:szCs w:val="27"/>
        </w:rPr>
        <w:t xml:space="preserve">2 в отношении </w:t>
      </w:r>
      <w:r w:rsidR="00374259">
        <w:rPr>
          <w:sz w:val="27"/>
          <w:szCs w:val="27"/>
        </w:rPr>
        <w:t>***</w:t>
      </w:r>
      <w:r>
        <w:rPr>
          <w:sz w:val="27"/>
          <w:szCs w:val="27"/>
        </w:rPr>
        <w:t>с кодом дополнительных сведений «</w:t>
      </w:r>
      <w:r w:rsidR="00A63AE4">
        <w:rPr>
          <w:sz w:val="27"/>
          <w:szCs w:val="27"/>
        </w:rPr>
        <w:t>НЕОПЛ</w:t>
      </w:r>
      <w:r>
        <w:rPr>
          <w:sz w:val="27"/>
          <w:szCs w:val="27"/>
        </w:rPr>
        <w:t>» за 2023 год.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 </w:t>
      </w:r>
      <w:r w:rsidR="00672603">
        <w:rPr>
          <w:sz w:val="27"/>
          <w:szCs w:val="27"/>
        </w:rPr>
        <w:t xml:space="preserve">директор </w:t>
      </w:r>
      <w:r w:rsidR="00D50942">
        <w:rPr>
          <w:sz w:val="27"/>
          <w:szCs w:val="27"/>
        </w:rPr>
        <w:t xml:space="preserve">ООО </w:t>
      </w:r>
      <w:r w:rsidR="00A63AE4">
        <w:rPr>
          <w:sz w:val="27"/>
          <w:szCs w:val="27"/>
        </w:rPr>
        <w:t xml:space="preserve">«БЦ </w:t>
      </w:r>
      <w:r w:rsidR="00D50942">
        <w:rPr>
          <w:sz w:val="27"/>
          <w:szCs w:val="27"/>
        </w:rPr>
        <w:t>«</w:t>
      </w:r>
      <w:r w:rsidR="00A63AE4">
        <w:rPr>
          <w:sz w:val="27"/>
          <w:szCs w:val="27"/>
        </w:rPr>
        <w:t>Акватория</w:t>
      </w:r>
      <w:r w:rsidR="00D50942">
        <w:rPr>
          <w:sz w:val="27"/>
          <w:szCs w:val="27"/>
        </w:rPr>
        <w:t xml:space="preserve">» </w:t>
      </w:r>
      <w:r w:rsidR="00A63AE4">
        <w:rPr>
          <w:sz w:val="27"/>
          <w:szCs w:val="27"/>
        </w:rPr>
        <w:t>Остапчук</w:t>
      </w:r>
      <w:r w:rsidR="00A63AE4">
        <w:rPr>
          <w:sz w:val="27"/>
          <w:szCs w:val="27"/>
        </w:rPr>
        <w:t xml:space="preserve"> С.С.</w:t>
      </w:r>
      <w:r w:rsidRPr="00FB0A9D" w:rsidR="003B7ABF">
        <w:rPr>
          <w:sz w:val="27"/>
          <w:szCs w:val="27"/>
        </w:rPr>
        <w:t xml:space="preserve"> не явил</w:t>
      </w:r>
      <w:r w:rsidR="00727E67">
        <w:rPr>
          <w:sz w:val="27"/>
          <w:szCs w:val="27"/>
        </w:rPr>
        <w:t>с</w:t>
      </w:r>
      <w:r w:rsidR="00A63AE4">
        <w:rPr>
          <w:sz w:val="27"/>
          <w:szCs w:val="27"/>
        </w:rPr>
        <w:t>я</w:t>
      </w:r>
      <w:r w:rsidRPr="00FB0A9D" w:rsidR="003B7ABF">
        <w:rPr>
          <w:sz w:val="27"/>
          <w:szCs w:val="27"/>
        </w:rPr>
        <w:t xml:space="preserve">, о времени и месте рассмотрения дела извещен надлежащим образом, </w:t>
      </w:r>
      <w:r w:rsidR="00727E67">
        <w:rPr>
          <w:sz w:val="27"/>
          <w:szCs w:val="27"/>
        </w:rPr>
        <w:t>ходатайство об отложе</w:t>
      </w:r>
      <w:r w:rsidR="00A63AE4">
        <w:rPr>
          <w:sz w:val="27"/>
          <w:szCs w:val="27"/>
        </w:rPr>
        <w:t>нии рассмотрения дела не заявил, причины неявки не сообщил</w:t>
      </w:r>
      <w:r w:rsidRPr="00FB0A9D">
        <w:rPr>
          <w:sz w:val="27"/>
          <w:szCs w:val="27"/>
        </w:rPr>
        <w:t>.</w:t>
      </w:r>
      <w:r w:rsidRPr="00FB0A9D" w:rsidR="003B7ABF">
        <w:rPr>
          <w:sz w:val="27"/>
          <w:szCs w:val="27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="00A63AE4">
        <w:rPr>
          <w:sz w:val="27"/>
          <w:szCs w:val="27"/>
        </w:rPr>
        <w:t>Остапчук</w:t>
      </w:r>
      <w:r w:rsidR="00A63AE4">
        <w:rPr>
          <w:sz w:val="27"/>
          <w:szCs w:val="27"/>
        </w:rPr>
        <w:t xml:space="preserve"> С.С.</w:t>
      </w:r>
    </w:p>
    <w:p w:rsidR="00373B7B" w:rsidRPr="00373B7B" w:rsidP="00373B7B">
      <w:pPr>
        <w:pStyle w:val="NoSpacing"/>
        <w:ind w:firstLine="567"/>
        <w:jc w:val="both"/>
        <w:rPr>
          <w:sz w:val="27"/>
          <w:szCs w:val="27"/>
        </w:rPr>
      </w:pPr>
      <w:r w:rsidRPr="00373B7B">
        <w:rPr>
          <w:sz w:val="27"/>
          <w:szCs w:val="27"/>
        </w:rPr>
        <w:t>В соответствии с ч.1 ст.15.33.2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</w:t>
      </w:r>
      <w:r w:rsidRPr="00373B7B">
        <w:rPr>
          <w:sz w:val="27"/>
          <w:szCs w:val="27"/>
        </w:rPr>
        <w:t xml:space="preserve">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373B7B" w:rsidRPr="00FB0A9D" w:rsidP="00373B7B">
      <w:pPr>
        <w:pStyle w:val="NoSpacing"/>
        <w:ind w:firstLine="567"/>
        <w:jc w:val="both"/>
        <w:rPr>
          <w:sz w:val="27"/>
          <w:szCs w:val="27"/>
        </w:rPr>
      </w:pPr>
      <w:hyperlink r:id="rId5" w:history="1">
        <w:r w:rsidRPr="00373B7B">
          <w:rPr>
            <w:sz w:val="27"/>
            <w:szCs w:val="27"/>
          </w:rPr>
          <w:t>Пунктами 1, 2  статьи 8</w:t>
        </w:r>
      </w:hyperlink>
      <w:r w:rsidRPr="00373B7B">
        <w:rPr>
          <w:sz w:val="27"/>
          <w:szCs w:val="27"/>
        </w:rPr>
        <w:t xml:space="preserve"> Федерального</w:t>
      </w:r>
      <w:r w:rsidRPr="00FB0A9D">
        <w:rPr>
          <w:sz w:val="27"/>
          <w:szCs w:val="27"/>
        </w:rPr>
        <w:t xml:space="preserve">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</w:t>
      </w:r>
      <w:r w:rsidRPr="00FB0A9D">
        <w:rPr>
          <w:sz w:val="27"/>
          <w:szCs w:val="27"/>
        </w:rPr>
        <w:t xml:space="preserve">представителя. </w:t>
      </w:r>
      <w:r w:rsidRPr="00FB0A9D">
        <w:rPr>
          <w:sz w:val="27"/>
          <w:szCs w:val="27"/>
        </w:rPr>
        <w:t>Контроль за</w:t>
      </w:r>
      <w:r w:rsidRPr="00FB0A9D">
        <w:rPr>
          <w:sz w:val="27"/>
          <w:szCs w:val="27"/>
        </w:rPr>
        <w:t xml:space="preserve"> достоверностью сведений, представляемых страхователями в Фонд, осуществляется органами Фонда.</w:t>
      </w:r>
    </w:p>
    <w:p w:rsidR="004431AE" w:rsidP="004431AE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</w:t>
      </w:r>
      <w:r>
        <w:rPr>
          <w:sz w:val="27"/>
          <w:szCs w:val="27"/>
        </w:rPr>
        <w:t xml:space="preserve">подпункту 3 </w:t>
      </w:r>
      <w:hyperlink r:id="rId6" w:history="1">
        <w:r w:rsidRPr="00FB0A9D">
          <w:rPr>
            <w:sz w:val="27"/>
            <w:szCs w:val="27"/>
          </w:rPr>
          <w:t>пункт</w:t>
        </w:r>
        <w:r>
          <w:rPr>
            <w:sz w:val="27"/>
            <w:szCs w:val="27"/>
          </w:rPr>
          <w:t>а</w:t>
        </w:r>
        <w:r w:rsidRPr="00FB0A9D">
          <w:rPr>
            <w:sz w:val="27"/>
            <w:szCs w:val="27"/>
          </w:rPr>
          <w:t xml:space="preserve"> 2 статьи 11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</w:t>
      </w:r>
      <w:r w:rsidRPr="00FB0A9D">
        <w:rPr>
          <w:sz w:val="27"/>
          <w:szCs w:val="27"/>
        </w:rPr>
        <w:t xml:space="preserve">, </w:t>
      </w:r>
      <w:r w:rsidRPr="00FB0A9D">
        <w:rPr>
          <w:sz w:val="27"/>
          <w:szCs w:val="27"/>
        </w:rPr>
        <w:t xml:space="preserve">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>
        <w:rPr>
          <w:sz w:val="27"/>
          <w:szCs w:val="27"/>
        </w:rPr>
        <w:t>следующие сведения и документы:</w:t>
      </w:r>
      <w:r w:rsidRPr="00FB0A9D">
        <w:rPr>
          <w:sz w:val="27"/>
          <w:szCs w:val="27"/>
        </w:rPr>
        <w:t xml:space="preserve"> периоды работы (</w:t>
      </w:r>
      <w:r w:rsidRPr="00CE25E2">
        <w:rPr>
          <w:sz w:val="27"/>
          <w:szCs w:val="27"/>
        </w:rPr>
        <w:t>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 w:rsidR="00373B7B" w:rsidRPr="00CE25E2" w:rsidP="00373B7B">
      <w:pPr>
        <w:pStyle w:val="NoSpacing"/>
        <w:ind w:firstLine="567"/>
        <w:jc w:val="both"/>
        <w:rPr>
          <w:sz w:val="27"/>
          <w:szCs w:val="27"/>
        </w:rPr>
      </w:pPr>
      <w:r w:rsidRPr="00CE25E2">
        <w:rPr>
          <w:sz w:val="27"/>
          <w:szCs w:val="27"/>
        </w:rPr>
        <w:t xml:space="preserve">Согласно подпункту </w:t>
      </w:r>
      <w:r w:rsidRPr="004431AE">
        <w:rPr>
          <w:sz w:val="27"/>
          <w:szCs w:val="27"/>
        </w:rPr>
        <w:t xml:space="preserve">10 </w:t>
      </w:r>
      <w:hyperlink r:id="rId6" w:history="1">
        <w:r w:rsidRPr="004431AE">
          <w:rPr>
            <w:sz w:val="27"/>
            <w:szCs w:val="27"/>
          </w:rPr>
          <w:t>пункт</w:t>
        </w:r>
        <w:r w:rsidRPr="004431AE" w:rsidR="004431AE">
          <w:rPr>
            <w:sz w:val="27"/>
            <w:szCs w:val="27"/>
          </w:rPr>
          <w:t>а</w:t>
        </w:r>
        <w:r w:rsidRPr="004431AE">
          <w:rPr>
            <w:sz w:val="27"/>
            <w:szCs w:val="27"/>
          </w:rPr>
          <w:t xml:space="preserve"> 3 статьи 11</w:t>
        </w:r>
      </w:hyperlink>
      <w:r w:rsidRPr="004431AE">
        <w:rPr>
          <w:sz w:val="27"/>
          <w:szCs w:val="27"/>
        </w:rPr>
        <w:t xml:space="preserve"> Федерального закона от 01.04.1996 № 27-ФЗ сведения, 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  </w:t>
      </w:r>
      <w:r w:rsidRPr="004431AE" w:rsidR="004431AE">
        <w:rPr>
          <w:sz w:val="27"/>
          <w:szCs w:val="27"/>
        </w:rPr>
        <w:t>находились в отпуске по уходу за ребенком в возрасте от полутора до трех лет, в отпуске</w:t>
      </w:r>
      <w:r w:rsidRPr="004431AE" w:rsidR="004431AE">
        <w:rPr>
          <w:sz w:val="27"/>
          <w:szCs w:val="27"/>
        </w:rPr>
        <w:t xml:space="preserve"> без сохранения заработной платы</w:t>
      </w:r>
      <w:r w:rsidR="004431AE">
        <w:rPr>
          <w:sz w:val="27"/>
          <w:szCs w:val="27"/>
        </w:rPr>
        <w:t>.</w:t>
      </w:r>
    </w:p>
    <w:p w:rsidR="00373B7B" w:rsidRPr="00CE25E2" w:rsidP="00373B7B">
      <w:pPr>
        <w:pStyle w:val="NoSpacing"/>
        <w:ind w:firstLine="567"/>
        <w:jc w:val="both"/>
        <w:rPr>
          <w:sz w:val="27"/>
          <w:szCs w:val="27"/>
        </w:rPr>
      </w:pPr>
      <w:r w:rsidRPr="00CE25E2">
        <w:rPr>
          <w:sz w:val="27"/>
          <w:szCs w:val="27"/>
        </w:rPr>
        <w:t>В силу ст.15 Федерального закона от 1 апреля 1996 года № 27-ФЗ года страхователь обязан в установленный срок представлять органам Фонда сведения о застрахованных лицах, определенные настоящим Федеральным законом.</w:t>
      </w:r>
    </w:p>
    <w:p w:rsidR="00016C11" w:rsidRPr="00FB0A9D" w:rsidP="00016C11">
      <w:pPr>
        <w:pStyle w:val="NoSpacing"/>
        <w:ind w:firstLine="708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Совершение административного правонарушения и виновность </w:t>
      </w:r>
      <w:r w:rsidR="00A63AE4">
        <w:rPr>
          <w:rFonts w:eastAsiaTheme="minorEastAsia"/>
          <w:sz w:val="27"/>
          <w:szCs w:val="27"/>
        </w:rPr>
        <w:t>Остапчук</w:t>
      </w:r>
      <w:r w:rsidR="00A63AE4">
        <w:rPr>
          <w:rFonts w:eastAsiaTheme="minorEastAsia"/>
          <w:sz w:val="27"/>
          <w:szCs w:val="27"/>
        </w:rPr>
        <w:t xml:space="preserve"> С.С.</w:t>
      </w:r>
      <w:r w:rsidR="00727E67">
        <w:rPr>
          <w:rFonts w:eastAsiaTheme="minorEastAsia"/>
          <w:sz w:val="27"/>
          <w:szCs w:val="27"/>
        </w:rPr>
        <w:t xml:space="preserve"> </w:t>
      </w:r>
      <w:r w:rsidRPr="00FB0A9D">
        <w:rPr>
          <w:sz w:val="27"/>
          <w:szCs w:val="27"/>
        </w:rPr>
        <w:t xml:space="preserve">в его совершении подтверждаются исследованными доказательствами, а именно: протоколом об административном правонарушении от </w:t>
      </w:r>
      <w:r w:rsidR="00C40547">
        <w:rPr>
          <w:sz w:val="27"/>
          <w:szCs w:val="27"/>
        </w:rPr>
        <w:t>24.09.</w:t>
      </w:r>
      <w:r w:rsidR="00D50942">
        <w:rPr>
          <w:sz w:val="27"/>
          <w:szCs w:val="27"/>
        </w:rPr>
        <w:t>2024</w:t>
      </w:r>
      <w:r w:rsidRPr="00FB0A9D">
        <w:rPr>
          <w:sz w:val="27"/>
          <w:szCs w:val="27"/>
        </w:rPr>
        <w:t xml:space="preserve"> №</w:t>
      </w:r>
      <w:r w:rsidR="00374259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</w:t>
      </w:r>
      <w:r w:rsidRPr="00FB0A9D" w:rsidR="00701CF4">
        <w:rPr>
          <w:sz w:val="27"/>
          <w:szCs w:val="27"/>
        </w:rPr>
        <w:t xml:space="preserve">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="007B2DBC">
        <w:rPr>
          <w:sz w:val="27"/>
          <w:szCs w:val="27"/>
        </w:rPr>
        <w:t xml:space="preserve">ООО </w:t>
      </w:r>
      <w:r w:rsidR="00A63AE4">
        <w:rPr>
          <w:sz w:val="27"/>
          <w:szCs w:val="27"/>
        </w:rPr>
        <w:t xml:space="preserve">«БЦ </w:t>
      </w:r>
      <w:r w:rsidR="007B2DBC">
        <w:rPr>
          <w:sz w:val="27"/>
          <w:szCs w:val="27"/>
        </w:rPr>
        <w:t>«</w:t>
      </w:r>
      <w:r w:rsidR="00A63AE4">
        <w:rPr>
          <w:sz w:val="27"/>
          <w:szCs w:val="27"/>
        </w:rPr>
        <w:t>Акватория</w:t>
      </w:r>
      <w:r w:rsidR="007B2DBC">
        <w:rPr>
          <w:sz w:val="27"/>
          <w:szCs w:val="27"/>
        </w:rPr>
        <w:t xml:space="preserve">» от </w:t>
      </w:r>
      <w:r w:rsidR="00A63AE4">
        <w:rPr>
          <w:sz w:val="27"/>
          <w:szCs w:val="27"/>
        </w:rPr>
        <w:t>25</w:t>
      </w:r>
      <w:r w:rsidR="007B2DBC">
        <w:rPr>
          <w:sz w:val="27"/>
          <w:szCs w:val="27"/>
        </w:rPr>
        <w:t>.01.2024</w:t>
      </w:r>
      <w:r w:rsidRPr="00FB0A9D" w:rsidR="00701CF4">
        <w:rPr>
          <w:sz w:val="27"/>
          <w:szCs w:val="27"/>
        </w:rPr>
        <w:t xml:space="preserve">, </w:t>
      </w:r>
      <w:r w:rsidRPr="00FB0A9D" w:rsidR="003B7ABF">
        <w:rPr>
          <w:sz w:val="27"/>
          <w:szCs w:val="27"/>
        </w:rPr>
        <w:t xml:space="preserve">сведениями </w:t>
      </w:r>
      <w:r w:rsidR="00672603">
        <w:rPr>
          <w:sz w:val="27"/>
          <w:szCs w:val="27"/>
        </w:rPr>
        <w:t>АИС-ПФР-2, согласно которым</w:t>
      </w:r>
      <w:r w:rsidR="00672603">
        <w:rPr>
          <w:sz w:val="27"/>
          <w:szCs w:val="27"/>
        </w:rPr>
        <w:t xml:space="preserve"> э</w:t>
      </w:r>
      <w:r w:rsidRPr="00FB0A9D" w:rsidR="00FB0A9D">
        <w:rPr>
          <w:sz w:val="27"/>
          <w:szCs w:val="27"/>
        </w:rPr>
        <w:t>лектронн</w:t>
      </w:r>
      <w:r w:rsidR="00672603">
        <w:rPr>
          <w:sz w:val="27"/>
          <w:szCs w:val="27"/>
        </w:rPr>
        <w:t>ый</w:t>
      </w:r>
      <w:r w:rsidRPr="00FB0A9D" w:rsidR="00FB0A9D">
        <w:rPr>
          <w:sz w:val="27"/>
          <w:szCs w:val="27"/>
        </w:rPr>
        <w:t xml:space="preserve"> документ </w:t>
      </w:r>
      <w:r w:rsidR="00063EF0">
        <w:rPr>
          <w:sz w:val="27"/>
          <w:szCs w:val="27"/>
        </w:rPr>
        <w:t>ООО «</w:t>
      </w:r>
      <w:r w:rsidR="00A63AE4">
        <w:rPr>
          <w:sz w:val="27"/>
          <w:szCs w:val="27"/>
        </w:rPr>
        <w:t>БЦ «Акватория</w:t>
      </w:r>
      <w:r w:rsidR="00063EF0">
        <w:rPr>
          <w:sz w:val="27"/>
          <w:szCs w:val="27"/>
        </w:rPr>
        <w:t xml:space="preserve">» </w:t>
      </w:r>
      <w:r w:rsidR="007B2DBC">
        <w:rPr>
          <w:sz w:val="27"/>
          <w:szCs w:val="27"/>
        </w:rPr>
        <w:t xml:space="preserve">был </w:t>
      </w:r>
      <w:r w:rsidR="00063EF0">
        <w:rPr>
          <w:sz w:val="27"/>
          <w:szCs w:val="27"/>
        </w:rPr>
        <w:t xml:space="preserve">принят СФР </w:t>
      </w:r>
      <w:r w:rsidR="00A63AE4">
        <w:rPr>
          <w:sz w:val="27"/>
          <w:szCs w:val="27"/>
        </w:rPr>
        <w:t>28</w:t>
      </w:r>
      <w:r w:rsidR="007B2DBC">
        <w:rPr>
          <w:sz w:val="27"/>
          <w:szCs w:val="27"/>
        </w:rPr>
        <w:t>.01</w:t>
      </w:r>
      <w:r w:rsidR="00672603">
        <w:rPr>
          <w:sz w:val="27"/>
          <w:szCs w:val="27"/>
        </w:rPr>
        <w:t>.202</w:t>
      </w:r>
      <w:r w:rsidR="007B2DBC">
        <w:rPr>
          <w:sz w:val="27"/>
          <w:szCs w:val="27"/>
        </w:rPr>
        <w:t>4</w:t>
      </w:r>
      <w:r w:rsidRPr="00FB0A9D" w:rsidR="00FB0A9D">
        <w:rPr>
          <w:sz w:val="27"/>
          <w:szCs w:val="27"/>
        </w:rPr>
        <w:t xml:space="preserve">, </w:t>
      </w:r>
      <w:r w:rsidRPr="00FB0A9D">
        <w:rPr>
          <w:sz w:val="27"/>
          <w:szCs w:val="27"/>
        </w:rPr>
        <w:t>копией уведомления о регистрации юридического лиц</w:t>
      </w:r>
      <w:r w:rsidRPr="00FB0A9D">
        <w:rPr>
          <w:sz w:val="27"/>
          <w:szCs w:val="27"/>
        </w:rPr>
        <w:t xml:space="preserve">а </w:t>
      </w:r>
      <w:r w:rsidR="00063EF0">
        <w:rPr>
          <w:sz w:val="27"/>
          <w:szCs w:val="27"/>
        </w:rPr>
        <w:t>ООО</w:t>
      </w:r>
      <w:r w:rsidR="00063EF0">
        <w:rPr>
          <w:sz w:val="27"/>
          <w:szCs w:val="27"/>
        </w:rPr>
        <w:t xml:space="preserve"> «</w:t>
      </w:r>
      <w:r w:rsidR="00A63AE4">
        <w:rPr>
          <w:sz w:val="27"/>
          <w:szCs w:val="27"/>
        </w:rPr>
        <w:t>БЦ «Акватория</w:t>
      </w:r>
      <w:r w:rsidRPr="00FB0A9D" w:rsidR="00FB0A9D">
        <w:rPr>
          <w:sz w:val="27"/>
          <w:szCs w:val="27"/>
        </w:rPr>
        <w:t>»</w:t>
      </w:r>
      <w:r w:rsidRPr="00FB0A9D">
        <w:rPr>
          <w:sz w:val="27"/>
          <w:szCs w:val="27"/>
        </w:rPr>
        <w:t xml:space="preserve"> в </w:t>
      </w:r>
      <w:r w:rsidR="007B2DBC">
        <w:rPr>
          <w:sz w:val="27"/>
          <w:szCs w:val="27"/>
        </w:rPr>
        <w:t xml:space="preserve">ОСФР по Республике Крым </w:t>
      </w:r>
      <w:r w:rsidR="00A63AE4">
        <w:rPr>
          <w:sz w:val="27"/>
          <w:szCs w:val="27"/>
        </w:rPr>
        <w:t>21</w:t>
      </w:r>
      <w:r w:rsidR="007B2DBC">
        <w:rPr>
          <w:sz w:val="27"/>
          <w:szCs w:val="27"/>
        </w:rPr>
        <w:t>.11.2014</w:t>
      </w:r>
      <w:r w:rsidRPr="00FB0A9D">
        <w:rPr>
          <w:sz w:val="27"/>
          <w:szCs w:val="27"/>
        </w:rPr>
        <w:t xml:space="preserve">; выпиской из Единого государственного реестра юридических лиц в отношении </w:t>
      </w:r>
      <w:r w:rsidR="00063EF0">
        <w:rPr>
          <w:sz w:val="27"/>
          <w:szCs w:val="27"/>
        </w:rPr>
        <w:t>ООО «</w:t>
      </w:r>
      <w:r w:rsidR="00A63AE4">
        <w:rPr>
          <w:sz w:val="27"/>
          <w:szCs w:val="27"/>
        </w:rPr>
        <w:t>БЦ «Акватория</w:t>
      </w:r>
      <w:r w:rsidR="00063EF0">
        <w:rPr>
          <w:sz w:val="27"/>
          <w:szCs w:val="27"/>
        </w:rPr>
        <w:t>».</w:t>
      </w:r>
    </w:p>
    <w:p w:rsidR="00373B7B" w:rsidP="00373B7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CE25E2">
        <w:rPr>
          <w:sz w:val="27"/>
          <w:szCs w:val="27"/>
        </w:rPr>
        <w:t>Как усматривается из материалов</w:t>
      </w:r>
      <w:r w:rsidRPr="00FB0A9D">
        <w:rPr>
          <w:sz w:val="27"/>
          <w:szCs w:val="27"/>
        </w:rPr>
        <w:t xml:space="preserve"> дела, </w:t>
      </w:r>
      <w:r w:rsidR="00CE25E2">
        <w:rPr>
          <w:sz w:val="27"/>
          <w:szCs w:val="27"/>
        </w:rPr>
        <w:t xml:space="preserve">единая форма </w:t>
      </w:r>
      <w:r w:rsidRPr="00FB0A9D" w:rsidR="00CE25E2">
        <w:rPr>
          <w:sz w:val="27"/>
          <w:szCs w:val="27"/>
        </w:rPr>
        <w:t xml:space="preserve">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="00CE25E2">
        <w:rPr>
          <w:sz w:val="27"/>
          <w:szCs w:val="27"/>
        </w:rPr>
        <w:t>с указанием сведений</w:t>
      </w:r>
      <w:r w:rsidRPr="00FB0A9D" w:rsidR="00CE25E2">
        <w:rPr>
          <w:sz w:val="27"/>
          <w:szCs w:val="27"/>
        </w:rPr>
        <w:t xml:space="preserve"> </w:t>
      </w:r>
      <w:r w:rsidR="00CE25E2">
        <w:rPr>
          <w:sz w:val="27"/>
          <w:szCs w:val="27"/>
        </w:rPr>
        <w:t>о страховом стаже в</w:t>
      </w:r>
      <w:r w:rsidRPr="00FB0A9D" w:rsidR="00CE25E2">
        <w:rPr>
          <w:sz w:val="27"/>
          <w:szCs w:val="27"/>
        </w:rPr>
        <w:t xml:space="preserve"> подраздел</w:t>
      </w:r>
      <w:r w:rsidR="00CE25E2">
        <w:rPr>
          <w:sz w:val="27"/>
          <w:szCs w:val="27"/>
        </w:rPr>
        <w:t>е</w:t>
      </w:r>
      <w:r w:rsidRPr="00FB0A9D" w:rsidR="00CE25E2">
        <w:rPr>
          <w:sz w:val="27"/>
          <w:szCs w:val="27"/>
        </w:rPr>
        <w:t xml:space="preserve"> 1.</w:t>
      </w:r>
      <w:r w:rsidR="00CE25E2">
        <w:rPr>
          <w:sz w:val="27"/>
          <w:szCs w:val="27"/>
        </w:rPr>
        <w:t xml:space="preserve">2 в отношении </w:t>
      </w:r>
      <w:r w:rsidR="00374259">
        <w:rPr>
          <w:sz w:val="27"/>
          <w:szCs w:val="27"/>
        </w:rPr>
        <w:t>***</w:t>
      </w:r>
      <w:r w:rsidR="00CE25E2">
        <w:rPr>
          <w:sz w:val="27"/>
          <w:szCs w:val="27"/>
        </w:rPr>
        <w:t>с кодом дополнительных сведений «</w:t>
      </w:r>
      <w:r w:rsidR="00B76424">
        <w:rPr>
          <w:sz w:val="27"/>
          <w:szCs w:val="27"/>
        </w:rPr>
        <w:t>НЕОПЛ</w:t>
      </w:r>
      <w:r w:rsidR="00CE25E2">
        <w:rPr>
          <w:sz w:val="27"/>
          <w:szCs w:val="27"/>
        </w:rPr>
        <w:t>» за 2023 год была представлена ООО «</w:t>
      </w:r>
      <w:r w:rsidR="00B76424">
        <w:rPr>
          <w:sz w:val="27"/>
          <w:szCs w:val="27"/>
        </w:rPr>
        <w:t>БЦ «Акватория</w:t>
      </w:r>
      <w:r w:rsidR="00CE25E2">
        <w:rPr>
          <w:sz w:val="27"/>
          <w:szCs w:val="27"/>
        </w:rPr>
        <w:t xml:space="preserve">» </w:t>
      </w:r>
      <w:r w:rsidRPr="00FB0A9D" w:rsidR="00CE25E2">
        <w:rPr>
          <w:sz w:val="27"/>
          <w:szCs w:val="27"/>
        </w:rPr>
        <w:t>в Отделение Фонда</w:t>
      </w:r>
      <w:r w:rsidRPr="00FB0A9D" w:rsidR="00CE25E2">
        <w:rPr>
          <w:sz w:val="27"/>
          <w:szCs w:val="27"/>
        </w:rPr>
        <w:t xml:space="preserve"> Пенсионного и социального страхования </w:t>
      </w:r>
      <w:r w:rsidRPr="00FB0A9D" w:rsidR="00CE25E2">
        <w:rPr>
          <w:sz w:val="27"/>
          <w:szCs w:val="27"/>
        </w:rPr>
        <w:t xml:space="preserve">Российской Федерации по Республике Крым </w:t>
      </w:r>
      <w:r w:rsidR="00B76424">
        <w:rPr>
          <w:sz w:val="27"/>
          <w:szCs w:val="27"/>
        </w:rPr>
        <w:t>28</w:t>
      </w:r>
      <w:r w:rsidR="00CE25E2">
        <w:rPr>
          <w:sz w:val="27"/>
          <w:szCs w:val="27"/>
        </w:rPr>
        <w:t xml:space="preserve">.01.2024 </w:t>
      </w:r>
      <w:r w:rsidRPr="00FB0A9D">
        <w:rPr>
          <w:sz w:val="27"/>
          <w:szCs w:val="27"/>
        </w:rPr>
        <w:t xml:space="preserve">при </w:t>
      </w:r>
      <w:r w:rsidRPr="00FB0A9D" w:rsidR="00FB0A9D">
        <w:rPr>
          <w:sz w:val="27"/>
          <w:szCs w:val="27"/>
        </w:rPr>
        <w:t>установленном</w:t>
      </w:r>
      <w:r w:rsidRPr="00FB0A9D">
        <w:rPr>
          <w:sz w:val="27"/>
          <w:szCs w:val="27"/>
        </w:rPr>
        <w:t xml:space="preserve"> сроке</w:t>
      </w:r>
      <w:r w:rsidR="008C0809">
        <w:rPr>
          <w:sz w:val="27"/>
          <w:szCs w:val="27"/>
        </w:rPr>
        <w:t xml:space="preserve"> </w:t>
      </w:r>
      <w:r w:rsidR="00373B7B">
        <w:rPr>
          <w:sz w:val="27"/>
          <w:szCs w:val="27"/>
        </w:rPr>
        <w:t xml:space="preserve">их </w:t>
      </w:r>
      <w:r w:rsidR="008C0809">
        <w:rPr>
          <w:sz w:val="27"/>
          <w:szCs w:val="27"/>
        </w:rPr>
        <w:t>предоставлен</w:t>
      </w:r>
      <w:r w:rsidR="00C73F8F">
        <w:rPr>
          <w:sz w:val="27"/>
          <w:szCs w:val="27"/>
        </w:rPr>
        <w:t xml:space="preserve">ия не позднее </w:t>
      </w:r>
      <w:r w:rsidR="00CE25E2">
        <w:rPr>
          <w:sz w:val="27"/>
          <w:szCs w:val="27"/>
        </w:rPr>
        <w:t>25.01.2024</w:t>
      </w:r>
      <w:r w:rsidRPr="00FB0A9D">
        <w:rPr>
          <w:sz w:val="27"/>
          <w:szCs w:val="27"/>
        </w:rPr>
        <w:t>.</w:t>
      </w:r>
    </w:p>
    <w:p w:rsidR="00016C11" w:rsidRPr="00FB0A9D" w:rsidP="00016C11">
      <w:pPr>
        <w:pStyle w:val="NoSpacing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В соответствии с </w:t>
      </w:r>
      <w:r w:rsidR="008C0809">
        <w:rPr>
          <w:sz w:val="27"/>
          <w:szCs w:val="27"/>
        </w:rPr>
        <w:t>данными</w:t>
      </w:r>
      <w:r w:rsidRPr="00FB0A9D">
        <w:rPr>
          <w:sz w:val="27"/>
          <w:szCs w:val="27"/>
        </w:rPr>
        <w:t xml:space="preserve"> Единого государственного реестра юридических лиц, </w:t>
      </w:r>
      <w:r w:rsidR="00B76424">
        <w:rPr>
          <w:sz w:val="27"/>
          <w:szCs w:val="27"/>
        </w:rPr>
        <w:t>Остапчук</w:t>
      </w:r>
      <w:r w:rsidR="00B76424">
        <w:rPr>
          <w:sz w:val="27"/>
          <w:szCs w:val="27"/>
        </w:rPr>
        <w:t xml:space="preserve"> С.С.</w:t>
      </w:r>
      <w:r w:rsidR="00CE25E2">
        <w:rPr>
          <w:sz w:val="27"/>
          <w:szCs w:val="27"/>
        </w:rPr>
        <w:t>.</w:t>
      </w:r>
      <w:r w:rsidRPr="00FB0A9D">
        <w:rPr>
          <w:sz w:val="27"/>
          <w:szCs w:val="27"/>
        </w:rPr>
        <w:t xml:space="preserve"> </w:t>
      </w:r>
      <w:r w:rsidRPr="00FB0A9D" w:rsidR="00FB0A9D">
        <w:rPr>
          <w:sz w:val="27"/>
          <w:szCs w:val="27"/>
        </w:rPr>
        <w:t>является</w:t>
      </w:r>
      <w:r w:rsidR="00B76424">
        <w:rPr>
          <w:sz w:val="27"/>
          <w:szCs w:val="27"/>
        </w:rPr>
        <w:t xml:space="preserve"> </w:t>
      </w:r>
      <w:r w:rsidR="00C73F8F">
        <w:rPr>
          <w:sz w:val="27"/>
          <w:szCs w:val="27"/>
        </w:rPr>
        <w:t>директором</w:t>
      </w:r>
      <w:r w:rsidR="002162D8">
        <w:rPr>
          <w:sz w:val="27"/>
          <w:szCs w:val="27"/>
        </w:rPr>
        <w:t xml:space="preserve"> </w:t>
      </w:r>
      <w:r w:rsidR="00063EF0">
        <w:rPr>
          <w:sz w:val="27"/>
          <w:szCs w:val="27"/>
        </w:rPr>
        <w:t>ООО «</w:t>
      </w:r>
      <w:r w:rsidR="00B76424">
        <w:rPr>
          <w:sz w:val="27"/>
          <w:szCs w:val="27"/>
        </w:rPr>
        <w:t>БЦ «Акватория</w:t>
      </w:r>
      <w:r w:rsidR="00063EF0">
        <w:rPr>
          <w:sz w:val="27"/>
          <w:szCs w:val="27"/>
        </w:rPr>
        <w:t>»</w:t>
      </w:r>
      <w:r w:rsidRPr="00FB0A9D" w:rsidR="00427DB1">
        <w:rPr>
          <w:sz w:val="27"/>
          <w:szCs w:val="27"/>
        </w:rPr>
        <w:t>.</w:t>
      </w:r>
    </w:p>
    <w:p w:rsidR="00FB0A9D" w:rsidRPr="00FB0A9D" w:rsidP="00FB0A9D">
      <w:pPr>
        <w:pStyle w:val="ConsPlusNormal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ст.2.4 </w:t>
      </w:r>
      <w:r w:rsidR="00373B7B">
        <w:rPr>
          <w:sz w:val="27"/>
          <w:szCs w:val="27"/>
        </w:rPr>
        <w:t>КоАП РФ</w:t>
      </w:r>
      <w:r w:rsidRPr="00FB0A9D">
        <w:rPr>
          <w:sz w:val="27"/>
          <w:szCs w:val="27"/>
        </w:rPr>
        <w:t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16C11" w:rsidRPr="00FB0A9D" w:rsidP="00016C11">
      <w:pPr>
        <w:pStyle w:val="NoSpacing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И</w:t>
      </w:r>
      <w:r w:rsidRPr="00FB0A9D">
        <w:rPr>
          <w:sz w:val="27"/>
          <w:szCs w:val="27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="00C73F8F">
        <w:rPr>
          <w:sz w:val="27"/>
          <w:szCs w:val="27"/>
        </w:rPr>
        <w:t xml:space="preserve">директора </w:t>
      </w:r>
      <w:r w:rsidR="00063EF0">
        <w:rPr>
          <w:sz w:val="27"/>
          <w:szCs w:val="27"/>
        </w:rPr>
        <w:t>ООО «</w:t>
      </w:r>
      <w:r w:rsidR="00B76424">
        <w:rPr>
          <w:sz w:val="27"/>
          <w:szCs w:val="27"/>
        </w:rPr>
        <w:t>БЦ «Акватория</w:t>
      </w:r>
      <w:r w:rsidR="00063EF0">
        <w:rPr>
          <w:sz w:val="27"/>
          <w:szCs w:val="27"/>
        </w:rPr>
        <w:t xml:space="preserve">» </w:t>
      </w:r>
      <w:r w:rsidR="00B76424">
        <w:rPr>
          <w:sz w:val="27"/>
          <w:szCs w:val="27"/>
        </w:rPr>
        <w:t>Остапчук</w:t>
      </w:r>
      <w:r w:rsidR="00B76424">
        <w:rPr>
          <w:sz w:val="27"/>
          <w:szCs w:val="27"/>
        </w:rPr>
        <w:t xml:space="preserve"> С.С.</w:t>
      </w:r>
      <w:r w:rsidR="00C73F8F">
        <w:rPr>
          <w:sz w:val="27"/>
          <w:szCs w:val="27"/>
        </w:rPr>
        <w:t xml:space="preserve"> </w:t>
      </w:r>
      <w:r w:rsidRPr="00FB0A9D">
        <w:rPr>
          <w:sz w:val="27"/>
          <w:szCs w:val="27"/>
        </w:rPr>
        <w:t xml:space="preserve">имеется состав административного правонарушения, предусмотренного ч.1 ст.15.33.2 </w:t>
      </w:r>
      <w:r w:rsidR="00373B7B">
        <w:rPr>
          <w:sz w:val="27"/>
          <w:szCs w:val="27"/>
        </w:rPr>
        <w:t>КоАП РФ</w:t>
      </w:r>
      <w:r w:rsidRPr="00FB0A9D">
        <w:rPr>
          <w:sz w:val="27"/>
          <w:szCs w:val="27"/>
        </w:rPr>
        <w:t>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FB0A9D">
        <w:rPr>
          <w:sz w:val="27"/>
          <w:szCs w:val="27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5C39D5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При назначении административного наказания, соблюдая требования ст.4.1 </w:t>
      </w:r>
      <w:r w:rsidR="00373B7B">
        <w:rPr>
          <w:sz w:val="27"/>
          <w:szCs w:val="27"/>
        </w:rPr>
        <w:t>КоАП РФ</w:t>
      </w:r>
      <w:r w:rsidRPr="00FB0A9D">
        <w:rPr>
          <w:sz w:val="27"/>
          <w:szCs w:val="27"/>
        </w:rPr>
        <w:t>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B76424">
        <w:rPr>
          <w:sz w:val="27"/>
          <w:szCs w:val="27"/>
        </w:rPr>
        <w:t>ый</w:t>
      </w:r>
      <w:r w:rsidRPr="00FB0A9D">
        <w:rPr>
          <w:sz w:val="27"/>
          <w:szCs w:val="27"/>
        </w:rPr>
        <w:t xml:space="preserve"> </w:t>
      </w:r>
      <w:r w:rsidRPr="00FB0A9D">
        <w:rPr>
          <w:sz w:val="27"/>
          <w:szCs w:val="27"/>
        </w:rPr>
        <w:t xml:space="preserve">является </w:t>
      </w:r>
      <w:r w:rsidR="00374259">
        <w:rPr>
          <w:sz w:val="27"/>
          <w:szCs w:val="27"/>
        </w:rPr>
        <w:t>***</w:t>
      </w:r>
      <w:r w:rsidR="00C73F8F">
        <w:rPr>
          <w:sz w:val="27"/>
          <w:szCs w:val="27"/>
        </w:rPr>
        <w:t xml:space="preserve">ранее </w:t>
      </w:r>
      <w:r w:rsidRPr="00FB0A9D" w:rsidR="00D8115D">
        <w:rPr>
          <w:sz w:val="27"/>
          <w:szCs w:val="27"/>
        </w:rPr>
        <w:t>к административной ответственности не привлекал</w:t>
      </w:r>
      <w:r w:rsidR="00373B7B">
        <w:rPr>
          <w:sz w:val="27"/>
          <w:szCs w:val="27"/>
        </w:rPr>
        <w:t>с</w:t>
      </w:r>
      <w:r w:rsidR="00B76424">
        <w:rPr>
          <w:sz w:val="27"/>
          <w:szCs w:val="27"/>
        </w:rPr>
        <w:t>я</w:t>
      </w:r>
      <w:r>
        <w:rPr>
          <w:sz w:val="27"/>
          <w:szCs w:val="27"/>
        </w:rPr>
        <w:t>.</w:t>
      </w:r>
    </w:p>
    <w:p w:rsidR="00016C11" w:rsidRPr="00D8115D" w:rsidP="005C39D5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смягчающих</w:t>
      </w:r>
      <w:r w:rsidRPr="00FB0A9D" w:rsidR="00D8115D">
        <w:rPr>
          <w:sz w:val="27"/>
          <w:szCs w:val="27"/>
        </w:rPr>
        <w:t xml:space="preserve"> административную ответственность</w:t>
      </w:r>
      <w:r>
        <w:rPr>
          <w:sz w:val="27"/>
          <w:szCs w:val="27"/>
        </w:rPr>
        <w:t xml:space="preserve">, и </w:t>
      </w:r>
      <w:r w:rsidRPr="00FB0A9D" w:rsidR="00D8115D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Pr="00D8115D">
        <w:rPr>
          <w:sz w:val="27"/>
          <w:szCs w:val="27"/>
        </w:rPr>
        <w:t xml:space="preserve">бстоятельств, отягчающих административную ответственность, в отношении </w:t>
      </w:r>
      <w:r w:rsidR="00B76424">
        <w:rPr>
          <w:sz w:val="27"/>
          <w:szCs w:val="27"/>
        </w:rPr>
        <w:t>Остапчук</w:t>
      </w:r>
      <w:r w:rsidR="00B76424">
        <w:rPr>
          <w:sz w:val="27"/>
          <w:szCs w:val="27"/>
        </w:rPr>
        <w:t xml:space="preserve"> С.С.</w:t>
      </w:r>
      <w:r w:rsidR="00C73F8F">
        <w:rPr>
          <w:sz w:val="27"/>
          <w:szCs w:val="27"/>
        </w:rPr>
        <w:t xml:space="preserve"> </w:t>
      </w:r>
      <w:r w:rsidRPr="00D8115D">
        <w:rPr>
          <w:sz w:val="27"/>
          <w:szCs w:val="27"/>
        </w:rPr>
        <w:t>не установлено.</w:t>
      </w:r>
    </w:p>
    <w:p w:rsidR="00C73F8F" w:rsidRPr="00D8115D" w:rsidP="00C73F8F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Учитывая изложенное, а также что </w:t>
      </w:r>
      <w:r w:rsidR="00B76424">
        <w:rPr>
          <w:sz w:val="27"/>
          <w:szCs w:val="27"/>
        </w:rPr>
        <w:t>Остапчук</w:t>
      </w:r>
      <w:r w:rsidR="00B76424">
        <w:rPr>
          <w:sz w:val="27"/>
          <w:szCs w:val="27"/>
        </w:rPr>
        <w:t xml:space="preserve"> С.С.</w:t>
      </w:r>
      <w:r>
        <w:rPr>
          <w:sz w:val="27"/>
          <w:szCs w:val="27"/>
        </w:rPr>
        <w:t xml:space="preserve"> </w:t>
      </w:r>
      <w:r w:rsidRPr="00D8115D">
        <w:rPr>
          <w:sz w:val="27"/>
          <w:szCs w:val="27"/>
        </w:rPr>
        <w:t>впервые совершил</w:t>
      </w:r>
      <w:r w:rsidR="00B76424">
        <w:rPr>
          <w:sz w:val="27"/>
          <w:szCs w:val="27"/>
        </w:rPr>
        <w:t xml:space="preserve"> </w:t>
      </w:r>
      <w:r w:rsidRPr="00D8115D">
        <w:rPr>
          <w:sz w:val="27"/>
          <w:szCs w:val="27"/>
        </w:rPr>
        <w:t>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8115D">
        <w:rPr>
          <w:sz w:val="27"/>
          <w:szCs w:val="27"/>
        </w:rPr>
        <w:t xml:space="preserve"> при отсутствии имущественного ущерба, в силу ч.1 ст.4.1.1 </w:t>
      </w:r>
      <w:r w:rsidR="00373B7B">
        <w:rPr>
          <w:sz w:val="27"/>
          <w:szCs w:val="27"/>
        </w:rPr>
        <w:t>КоАП РФ</w:t>
      </w:r>
      <w:r w:rsidRPr="00D8115D">
        <w:rPr>
          <w:sz w:val="27"/>
          <w:szCs w:val="27"/>
        </w:rPr>
        <w:t xml:space="preserve"> мировой судья считает возможным заменить </w:t>
      </w:r>
      <w:r w:rsidR="00B76424">
        <w:rPr>
          <w:sz w:val="27"/>
          <w:szCs w:val="27"/>
        </w:rPr>
        <w:t>ему</w:t>
      </w:r>
      <w:r w:rsidRPr="00D8115D">
        <w:rPr>
          <w:sz w:val="27"/>
          <w:szCs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="00B76424">
        <w:rPr>
          <w:sz w:val="27"/>
          <w:szCs w:val="27"/>
        </w:rPr>
        <w:t>го</w:t>
      </w:r>
      <w:r w:rsidRPr="00D8115D">
        <w:rPr>
          <w:sz w:val="27"/>
          <w:szCs w:val="27"/>
        </w:rPr>
        <w:t xml:space="preserve"> исправления, а также для предупреждения совершения </w:t>
      </w:r>
      <w:r w:rsidR="00B76424">
        <w:rPr>
          <w:sz w:val="27"/>
          <w:szCs w:val="27"/>
        </w:rPr>
        <w:t>им</w:t>
      </w:r>
      <w:r w:rsidRPr="00D8115D">
        <w:rPr>
          <w:sz w:val="27"/>
          <w:szCs w:val="27"/>
        </w:rPr>
        <w:t xml:space="preserve"> новых правонарушений.</w:t>
      </w:r>
    </w:p>
    <w:p w:rsidR="00C73F8F" w:rsidRPr="00D8115D" w:rsidP="00C73F8F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>Руководствуясь</w:t>
      </w:r>
      <w:r w:rsidR="00373B7B">
        <w:rPr>
          <w:sz w:val="27"/>
          <w:szCs w:val="27"/>
        </w:rPr>
        <w:t xml:space="preserve"> </w:t>
      </w:r>
      <w:r w:rsidRPr="00D8115D">
        <w:rPr>
          <w:sz w:val="27"/>
          <w:szCs w:val="27"/>
        </w:rPr>
        <w:t xml:space="preserve">ч.1 ст.15.33.2, ст.ст.4.1.1, 29.9, 29.10 </w:t>
      </w:r>
      <w:r w:rsidR="00373B7B">
        <w:rPr>
          <w:sz w:val="27"/>
          <w:szCs w:val="27"/>
        </w:rPr>
        <w:t xml:space="preserve">КоАП РФ, </w:t>
      </w:r>
      <w:r w:rsidRPr="00D8115D">
        <w:rPr>
          <w:sz w:val="27"/>
          <w:szCs w:val="27"/>
        </w:rPr>
        <w:t>мировой судья</w:t>
      </w:r>
    </w:p>
    <w:p w:rsidR="00C73F8F" w:rsidRPr="00D8115D" w:rsidP="00C73F8F">
      <w:pPr>
        <w:pStyle w:val="NoSpacing"/>
        <w:jc w:val="center"/>
        <w:rPr>
          <w:sz w:val="27"/>
          <w:szCs w:val="27"/>
        </w:rPr>
      </w:pPr>
      <w:r w:rsidRPr="00D8115D">
        <w:rPr>
          <w:sz w:val="27"/>
          <w:szCs w:val="27"/>
        </w:rPr>
        <w:t>ПОСТАНОВИЛ:</w:t>
      </w:r>
    </w:p>
    <w:p w:rsidR="00C73F8F" w:rsidRPr="00D8115D" w:rsidP="00C73F8F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="00B764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директора Общества с ограниченной ответственностью «</w:t>
      </w:r>
      <w:r w:rsidR="00B764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Бизнесцентр</w:t>
      </w:r>
      <w:r w:rsidR="00B764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-отель «Акватория» </w:t>
      </w:r>
      <w:r w:rsidR="00B764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Остапчук</w:t>
      </w:r>
      <w:r w:rsidR="00B764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Сергея Сергеевича</w:t>
      </w:r>
      <w:r w:rsidR="00B7642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73B7B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="00B76424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</w:t>
      </w:r>
      <w:r w:rsidR="00B76424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 наказание в виде предупреждения.</w:t>
      </w:r>
    </w:p>
    <w:p w:rsidR="00C73F8F" w:rsidRPr="00D8115D" w:rsidP="00C73F8F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15D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73F8F" w:rsidRPr="00D8115D" w:rsidP="00C73F8F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C73F8F" w:rsidRPr="00D8115D" w:rsidP="00C73F8F">
      <w:pPr>
        <w:pStyle w:val="NoSpacing"/>
        <w:ind w:firstLine="567"/>
        <w:jc w:val="center"/>
        <w:rPr>
          <w:sz w:val="27"/>
          <w:szCs w:val="27"/>
        </w:rPr>
      </w:pPr>
      <w:r w:rsidRPr="00D8115D">
        <w:rPr>
          <w:sz w:val="27"/>
          <w:szCs w:val="27"/>
        </w:rPr>
        <w:t>Мировой судья</w:t>
      </w:r>
      <w:r w:rsidRPr="00D8115D">
        <w:rPr>
          <w:sz w:val="27"/>
          <w:szCs w:val="27"/>
        </w:rPr>
        <w:tab/>
      </w:r>
      <w:r w:rsidRPr="00D8115D">
        <w:rPr>
          <w:sz w:val="27"/>
          <w:szCs w:val="27"/>
        </w:rPr>
        <w:tab/>
        <w:t xml:space="preserve">      </w:t>
      </w:r>
      <w:r w:rsidRPr="00D8115D">
        <w:rPr>
          <w:sz w:val="27"/>
          <w:szCs w:val="27"/>
        </w:rPr>
        <w:tab/>
      </w:r>
      <w:r w:rsidR="00373B7B">
        <w:rPr>
          <w:sz w:val="27"/>
          <w:szCs w:val="27"/>
        </w:rPr>
        <w:t xml:space="preserve">            </w:t>
      </w:r>
      <w:r w:rsidRPr="00D8115D">
        <w:rPr>
          <w:sz w:val="27"/>
          <w:szCs w:val="27"/>
        </w:rPr>
        <w:tab/>
        <w:t>Е.А. Фролова</w:t>
      </w:r>
    </w:p>
    <w:p w:rsidR="00C73F8F" w:rsidP="00C73F8F">
      <w:pPr>
        <w:pStyle w:val="NoSpacing"/>
        <w:ind w:firstLine="567"/>
        <w:rPr>
          <w:sz w:val="27"/>
          <w:szCs w:val="27"/>
        </w:rPr>
      </w:pPr>
    </w:p>
    <w:sectPr w:rsidSect="00373B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16C11"/>
    <w:rsid w:val="000201A6"/>
    <w:rsid w:val="00037D71"/>
    <w:rsid w:val="000428AD"/>
    <w:rsid w:val="00063EF0"/>
    <w:rsid w:val="000744E3"/>
    <w:rsid w:val="000770C9"/>
    <w:rsid w:val="0008322E"/>
    <w:rsid w:val="000A642A"/>
    <w:rsid w:val="000D7AB9"/>
    <w:rsid w:val="000F5BA7"/>
    <w:rsid w:val="00144A9E"/>
    <w:rsid w:val="00152900"/>
    <w:rsid w:val="00162A4F"/>
    <w:rsid w:val="00174C11"/>
    <w:rsid w:val="00182AC5"/>
    <w:rsid w:val="00185AE1"/>
    <w:rsid w:val="001A35EB"/>
    <w:rsid w:val="001B3BDB"/>
    <w:rsid w:val="001C3B10"/>
    <w:rsid w:val="001C6D40"/>
    <w:rsid w:val="001D7359"/>
    <w:rsid w:val="001D7614"/>
    <w:rsid w:val="001E63AB"/>
    <w:rsid w:val="00215D03"/>
    <w:rsid w:val="002162D8"/>
    <w:rsid w:val="00240643"/>
    <w:rsid w:val="00241867"/>
    <w:rsid w:val="00242BCC"/>
    <w:rsid w:val="0024340B"/>
    <w:rsid w:val="002461D0"/>
    <w:rsid w:val="00261D50"/>
    <w:rsid w:val="00270765"/>
    <w:rsid w:val="002871DD"/>
    <w:rsid w:val="0029232B"/>
    <w:rsid w:val="00292363"/>
    <w:rsid w:val="002930FC"/>
    <w:rsid w:val="002A019A"/>
    <w:rsid w:val="002A1601"/>
    <w:rsid w:val="002C38A1"/>
    <w:rsid w:val="002C460A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73B7B"/>
    <w:rsid w:val="00374259"/>
    <w:rsid w:val="00382BC4"/>
    <w:rsid w:val="00393FFA"/>
    <w:rsid w:val="00395819"/>
    <w:rsid w:val="003B5D50"/>
    <w:rsid w:val="003B7ABF"/>
    <w:rsid w:val="003E3A11"/>
    <w:rsid w:val="003F0A13"/>
    <w:rsid w:val="004231C4"/>
    <w:rsid w:val="00427DB1"/>
    <w:rsid w:val="00436AEA"/>
    <w:rsid w:val="00437A58"/>
    <w:rsid w:val="004431AE"/>
    <w:rsid w:val="004501CB"/>
    <w:rsid w:val="00453080"/>
    <w:rsid w:val="00465178"/>
    <w:rsid w:val="004849D8"/>
    <w:rsid w:val="00491FEA"/>
    <w:rsid w:val="004D7F42"/>
    <w:rsid w:val="004E4E26"/>
    <w:rsid w:val="005019ED"/>
    <w:rsid w:val="00504A2D"/>
    <w:rsid w:val="00505D1F"/>
    <w:rsid w:val="0051590C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B0094"/>
    <w:rsid w:val="005B524B"/>
    <w:rsid w:val="005C007E"/>
    <w:rsid w:val="005C1B05"/>
    <w:rsid w:val="005C39D5"/>
    <w:rsid w:val="005D24AC"/>
    <w:rsid w:val="005F2FE9"/>
    <w:rsid w:val="00602294"/>
    <w:rsid w:val="006103BF"/>
    <w:rsid w:val="00610477"/>
    <w:rsid w:val="00625B13"/>
    <w:rsid w:val="00640465"/>
    <w:rsid w:val="00643C4F"/>
    <w:rsid w:val="00652D90"/>
    <w:rsid w:val="00670D28"/>
    <w:rsid w:val="00672300"/>
    <w:rsid w:val="00672603"/>
    <w:rsid w:val="00685997"/>
    <w:rsid w:val="00697A8A"/>
    <w:rsid w:val="00697C08"/>
    <w:rsid w:val="00697DF5"/>
    <w:rsid w:val="006B4836"/>
    <w:rsid w:val="006C1D50"/>
    <w:rsid w:val="006C48C4"/>
    <w:rsid w:val="006E39C0"/>
    <w:rsid w:val="00701CF4"/>
    <w:rsid w:val="007024B0"/>
    <w:rsid w:val="00717E43"/>
    <w:rsid w:val="00727E67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B2DBC"/>
    <w:rsid w:val="007C68A3"/>
    <w:rsid w:val="007D0FED"/>
    <w:rsid w:val="007D7F68"/>
    <w:rsid w:val="008018EF"/>
    <w:rsid w:val="00831918"/>
    <w:rsid w:val="00845F5D"/>
    <w:rsid w:val="0084615F"/>
    <w:rsid w:val="008527BB"/>
    <w:rsid w:val="00876822"/>
    <w:rsid w:val="00877E0C"/>
    <w:rsid w:val="00893F33"/>
    <w:rsid w:val="008A03F8"/>
    <w:rsid w:val="008A2D37"/>
    <w:rsid w:val="008A4B1D"/>
    <w:rsid w:val="008B3EA6"/>
    <w:rsid w:val="008C0809"/>
    <w:rsid w:val="008D2847"/>
    <w:rsid w:val="008F2586"/>
    <w:rsid w:val="00910600"/>
    <w:rsid w:val="00913A7F"/>
    <w:rsid w:val="00923208"/>
    <w:rsid w:val="00924093"/>
    <w:rsid w:val="00940822"/>
    <w:rsid w:val="009436D2"/>
    <w:rsid w:val="00953AB2"/>
    <w:rsid w:val="00957832"/>
    <w:rsid w:val="009775D5"/>
    <w:rsid w:val="009859B1"/>
    <w:rsid w:val="009A26DD"/>
    <w:rsid w:val="009A5CC7"/>
    <w:rsid w:val="009D03DF"/>
    <w:rsid w:val="009D1BC5"/>
    <w:rsid w:val="009D2853"/>
    <w:rsid w:val="009E0298"/>
    <w:rsid w:val="009E3625"/>
    <w:rsid w:val="009E7148"/>
    <w:rsid w:val="009F6A6A"/>
    <w:rsid w:val="009F6B4F"/>
    <w:rsid w:val="00A022AB"/>
    <w:rsid w:val="00A065B7"/>
    <w:rsid w:val="00A14F38"/>
    <w:rsid w:val="00A20689"/>
    <w:rsid w:val="00A44649"/>
    <w:rsid w:val="00A46EB0"/>
    <w:rsid w:val="00A54361"/>
    <w:rsid w:val="00A63AE4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13A19"/>
    <w:rsid w:val="00B25581"/>
    <w:rsid w:val="00B37904"/>
    <w:rsid w:val="00B6113A"/>
    <w:rsid w:val="00B61A71"/>
    <w:rsid w:val="00B66A3E"/>
    <w:rsid w:val="00B66FAA"/>
    <w:rsid w:val="00B76424"/>
    <w:rsid w:val="00B81B0F"/>
    <w:rsid w:val="00B87CC9"/>
    <w:rsid w:val="00B97034"/>
    <w:rsid w:val="00B97705"/>
    <w:rsid w:val="00BC3434"/>
    <w:rsid w:val="00BE1458"/>
    <w:rsid w:val="00BE7A9B"/>
    <w:rsid w:val="00C009D2"/>
    <w:rsid w:val="00C038F1"/>
    <w:rsid w:val="00C16488"/>
    <w:rsid w:val="00C220F4"/>
    <w:rsid w:val="00C24639"/>
    <w:rsid w:val="00C40547"/>
    <w:rsid w:val="00C42096"/>
    <w:rsid w:val="00C42E19"/>
    <w:rsid w:val="00C62C53"/>
    <w:rsid w:val="00C709A6"/>
    <w:rsid w:val="00C7340A"/>
    <w:rsid w:val="00C73F8F"/>
    <w:rsid w:val="00C85C15"/>
    <w:rsid w:val="00C868FF"/>
    <w:rsid w:val="00C900E4"/>
    <w:rsid w:val="00CA0051"/>
    <w:rsid w:val="00CB2E52"/>
    <w:rsid w:val="00CC7760"/>
    <w:rsid w:val="00CE25E2"/>
    <w:rsid w:val="00CF0273"/>
    <w:rsid w:val="00D01778"/>
    <w:rsid w:val="00D119DB"/>
    <w:rsid w:val="00D129AB"/>
    <w:rsid w:val="00D16333"/>
    <w:rsid w:val="00D34CB2"/>
    <w:rsid w:val="00D43402"/>
    <w:rsid w:val="00D46157"/>
    <w:rsid w:val="00D4713D"/>
    <w:rsid w:val="00D50942"/>
    <w:rsid w:val="00D50DFC"/>
    <w:rsid w:val="00D6055C"/>
    <w:rsid w:val="00D6608C"/>
    <w:rsid w:val="00D8115D"/>
    <w:rsid w:val="00D824CE"/>
    <w:rsid w:val="00D92C3D"/>
    <w:rsid w:val="00D955C6"/>
    <w:rsid w:val="00DA228D"/>
    <w:rsid w:val="00DB7D4E"/>
    <w:rsid w:val="00DC0FFF"/>
    <w:rsid w:val="00DD32C1"/>
    <w:rsid w:val="00DF5AFA"/>
    <w:rsid w:val="00E11EF6"/>
    <w:rsid w:val="00E17822"/>
    <w:rsid w:val="00E34762"/>
    <w:rsid w:val="00E415D1"/>
    <w:rsid w:val="00E4340B"/>
    <w:rsid w:val="00E80F83"/>
    <w:rsid w:val="00E93856"/>
    <w:rsid w:val="00EA25D0"/>
    <w:rsid w:val="00EA38C0"/>
    <w:rsid w:val="00EB11E7"/>
    <w:rsid w:val="00EC7A8B"/>
    <w:rsid w:val="00ED41B4"/>
    <w:rsid w:val="00ED6369"/>
    <w:rsid w:val="00EE55CC"/>
    <w:rsid w:val="00F00E35"/>
    <w:rsid w:val="00F135C8"/>
    <w:rsid w:val="00F13C9B"/>
    <w:rsid w:val="00F14327"/>
    <w:rsid w:val="00F22FC4"/>
    <w:rsid w:val="00F81C0E"/>
    <w:rsid w:val="00F85CB4"/>
    <w:rsid w:val="00FA1B45"/>
    <w:rsid w:val="00FB09B5"/>
    <w:rsid w:val="00FB0A9D"/>
    <w:rsid w:val="00FB0F82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7A03CF-CD9B-4367-8BB1-DD662D97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