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7FC" w:rsidRPr="009D3704" w:rsidP="00DF1631">
      <w:pPr>
        <w:spacing w:line="240" w:lineRule="atLeast"/>
        <w:jc w:val="right"/>
        <w:rPr>
          <w:sz w:val="22"/>
          <w:szCs w:val="22"/>
        </w:rPr>
      </w:pPr>
      <w:r w:rsidRPr="009D3704">
        <w:rPr>
          <w:sz w:val="22"/>
          <w:szCs w:val="22"/>
        </w:rPr>
        <w:t>Дело № 5-</w:t>
      </w:r>
      <w:r w:rsidRPr="009D3704" w:rsidR="00356C72">
        <w:rPr>
          <w:sz w:val="22"/>
          <w:szCs w:val="22"/>
        </w:rPr>
        <w:t>39</w:t>
      </w:r>
      <w:r w:rsidRPr="009D3704" w:rsidR="00837CA1">
        <w:rPr>
          <w:sz w:val="22"/>
          <w:szCs w:val="22"/>
        </w:rPr>
        <w:t>-400</w:t>
      </w:r>
      <w:r w:rsidRPr="009D3704">
        <w:rPr>
          <w:sz w:val="22"/>
          <w:szCs w:val="22"/>
        </w:rPr>
        <w:t>/202</w:t>
      </w:r>
      <w:r w:rsidRPr="009D3704" w:rsidR="00837CA1">
        <w:rPr>
          <w:sz w:val="22"/>
          <w:szCs w:val="22"/>
        </w:rPr>
        <w:t>1</w:t>
      </w:r>
    </w:p>
    <w:p w:rsidR="003C47FC" w:rsidRPr="009D3704" w:rsidP="00DF1631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  <w:r w:rsidRPr="009D370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3C47FC" w:rsidRPr="009D3704" w:rsidP="00DF1631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3C47FC" w:rsidRPr="009D3704" w:rsidP="00DF1631">
      <w:pPr>
        <w:spacing w:line="240" w:lineRule="atLeast"/>
        <w:ind w:firstLine="708"/>
        <w:rPr>
          <w:sz w:val="22"/>
          <w:szCs w:val="22"/>
          <w:lang w:val="uk-UA"/>
        </w:rPr>
      </w:pPr>
      <w:r w:rsidRPr="009D3704">
        <w:rPr>
          <w:sz w:val="22"/>
          <w:szCs w:val="22"/>
        </w:rPr>
        <w:t>22 сентября 2021</w:t>
      </w:r>
      <w:r w:rsidRPr="009D3704">
        <w:rPr>
          <w:sz w:val="22"/>
          <w:szCs w:val="22"/>
          <w:lang w:val="uk-UA"/>
        </w:rPr>
        <w:t xml:space="preserve"> </w:t>
      </w:r>
      <w:r w:rsidRPr="009D3704">
        <w:rPr>
          <w:sz w:val="22"/>
          <w:szCs w:val="22"/>
          <w:lang w:val="uk-UA"/>
        </w:rPr>
        <w:t>г</w:t>
      </w:r>
      <w:r w:rsidRPr="009D3704" w:rsidR="00F00D79">
        <w:rPr>
          <w:sz w:val="22"/>
          <w:szCs w:val="22"/>
          <w:lang w:val="uk-UA"/>
        </w:rPr>
        <w:t>ода</w:t>
      </w:r>
      <w:r w:rsidRPr="009D3704">
        <w:rPr>
          <w:sz w:val="22"/>
          <w:szCs w:val="22"/>
          <w:lang w:val="uk-UA"/>
        </w:rPr>
        <w:t xml:space="preserve">                                 </w:t>
      </w:r>
      <w:r w:rsidRPr="009D3704">
        <w:rPr>
          <w:sz w:val="22"/>
          <w:szCs w:val="22"/>
        </w:rPr>
        <w:t xml:space="preserve">г. Евпатория, </w:t>
      </w:r>
      <w:r w:rsidRPr="009D3704">
        <w:rPr>
          <w:sz w:val="22"/>
          <w:szCs w:val="22"/>
        </w:rPr>
        <w:t>ул</w:t>
      </w:r>
      <w:r w:rsidRPr="009D3704">
        <w:rPr>
          <w:sz w:val="22"/>
          <w:szCs w:val="22"/>
        </w:rPr>
        <w:t>.Г</w:t>
      </w:r>
      <w:r w:rsidRPr="009D3704">
        <w:rPr>
          <w:sz w:val="22"/>
          <w:szCs w:val="22"/>
        </w:rPr>
        <w:t>орького</w:t>
      </w:r>
      <w:r w:rsidRPr="009D3704">
        <w:rPr>
          <w:sz w:val="22"/>
          <w:szCs w:val="22"/>
        </w:rPr>
        <w:t>, 10/29</w:t>
      </w:r>
    </w:p>
    <w:p w:rsidR="003C47FC" w:rsidRPr="009D3704" w:rsidP="00980684">
      <w:pPr>
        <w:pStyle w:val="20"/>
        <w:shd w:val="clear" w:color="auto" w:fill="auto"/>
        <w:spacing w:after="0" w:line="240" w:lineRule="atLeast"/>
        <w:ind w:firstLine="425"/>
        <w:jc w:val="both"/>
      </w:pPr>
      <w:r w:rsidRPr="009D3704">
        <w:rPr>
          <w:rFonts w:eastAsia="Tahoma"/>
          <w:lang w:eastAsia="zh-CN"/>
        </w:rPr>
        <w:tab/>
      </w:r>
      <w:r w:rsidRPr="009D3704" w:rsidR="001A0141">
        <w:rPr>
          <w:rFonts w:eastAsia="Tahoma"/>
          <w:lang w:eastAsia="zh-CN"/>
        </w:rPr>
        <w:t>М</w:t>
      </w:r>
      <w:r w:rsidRPr="009D3704">
        <w:rPr>
          <w:rFonts w:eastAsia="Tahoma"/>
          <w:lang w:eastAsia="zh-CN"/>
        </w:rPr>
        <w:t>ировой судья судебного участка №39 Евпаторийского судебного района (городской округ Евпатория) Фролова Елена Александровна,</w:t>
      </w:r>
      <w:r w:rsidRPr="009D3704" w:rsidR="00980684">
        <w:rPr>
          <w:rFonts w:eastAsia="Tahoma"/>
          <w:lang w:eastAsia="zh-CN"/>
        </w:rPr>
        <w:t xml:space="preserve"> </w:t>
      </w:r>
      <w:r w:rsidRPr="009D3704">
        <w:t xml:space="preserve">рассмотрев дело об административном правонарушении, которое поступило из </w:t>
      </w:r>
      <w:r w:rsidRPr="009D3704" w:rsidR="001A0141">
        <w:t>Крымского межрегионального управления государственного автодорожного надзора</w:t>
      </w:r>
      <w:r w:rsidRPr="009D3704">
        <w:t xml:space="preserve"> о привлечении к административной ответственности</w:t>
      </w:r>
    </w:p>
    <w:p w:rsidR="003C47FC" w:rsidRPr="009D3704" w:rsidP="001A0141">
      <w:pPr>
        <w:spacing w:line="240" w:lineRule="atLeast"/>
        <w:ind w:firstLine="70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 </w:t>
      </w:r>
      <w:r w:rsidRPr="009D3704" w:rsidR="001A0141">
        <w:rPr>
          <w:sz w:val="22"/>
          <w:szCs w:val="22"/>
        </w:rPr>
        <w:t>Общества с ограниченной ответственностью</w:t>
      </w:r>
      <w:r w:rsidRPr="009D3704">
        <w:rPr>
          <w:sz w:val="22"/>
          <w:szCs w:val="22"/>
        </w:rPr>
        <w:t xml:space="preserve"> «</w:t>
      </w:r>
      <w:r w:rsidRPr="009D3704" w:rsidR="001A0141">
        <w:rPr>
          <w:sz w:val="22"/>
          <w:szCs w:val="22"/>
        </w:rPr>
        <w:t>Евпаторийский завод классических вин</w:t>
      </w:r>
      <w:r w:rsidRPr="009D3704">
        <w:rPr>
          <w:sz w:val="22"/>
          <w:szCs w:val="22"/>
        </w:rPr>
        <w:t xml:space="preserve">», ОГРН </w:t>
      </w:r>
      <w:r w:rsidRPr="009D3704" w:rsidR="001A0141">
        <w:rPr>
          <w:sz w:val="22"/>
          <w:szCs w:val="22"/>
        </w:rPr>
        <w:t xml:space="preserve">1149102022948, </w:t>
      </w:r>
      <w:r w:rsidRPr="009D3704">
        <w:rPr>
          <w:sz w:val="22"/>
          <w:szCs w:val="22"/>
        </w:rPr>
        <w:t>И</w:t>
      </w:r>
      <w:r w:rsidRPr="009D3704" w:rsidR="00885E66">
        <w:rPr>
          <w:sz w:val="22"/>
          <w:szCs w:val="22"/>
        </w:rPr>
        <w:t>Н</w:t>
      </w:r>
      <w:r w:rsidRPr="009D3704">
        <w:rPr>
          <w:sz w:val="22"/>
          <w:szCs w:val="22"/>
        </w:rPr>
        <w:t>Н</w:t>
      </w:r>
      <w:r w:rsidRPr="009D3704" w:rsidR="001A0141">
        <w:rPr>
          <w:sz w:val="22"/>
          <w:szCs w:val="22"/>
        </w:rPr>
        <w:t xml:space="preserve"> 9110000835, </w:t>
      </w:r>
      <w:r w:rsidRPr="009D3704">
        <w:rPr>
          <w:sz w:val="22"/>
          <w:szCs w:val="22"/>
        </w:rPr>
        <w:t xml:space="preserve">КПП </w:t>
      </w:r>
      <w:r w:rsidRPr="009D3704" w:rsidR="001A0141">
        <w:rPr>
          <w:sz w:val="22"/>
          <w:szCs w:val="22"/>
        </w:rPr>
        <w:t>911001001</w:t>
      </w:r>
      <w:r w:rsidRPr="009D3704">
        <w:rPr>
          <w:sz w:val="22"/>
          <w:szCs w:val="22"/>
        </w:rPr>
        <w:t xml:space="preserve">, расположенного по адресу: </w:t>
      </w:r>
      <w:r w:rsidRPr="009D3704" w:rsidR="00A438F7">
        <w:rPr>
          <w:sz w:val="22"/>
          <w:szCs w:val="22"/>
        </w:rPr>
        <w:t>***</w:t>
      </w:r>
      <w:r w:rsidRPr="009D3704" w:rsidR="00F00D79">
        <w:rPr>
          <w:sz w:val="22"/>
          <w:szCs w:val="22"/>
        </w:rPr>
        <w:t>,</w:t>
      </w:r>
    </w:p>
    <w:p w:rsidR="003C47FC" w:rsidRPr="009D3704" w:rsidP="00DF1631">
      <w:pPr>
        <w:spacing w:line="240" w:lineRule="atLeast"/>
        <w:ind w:firstLine="70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по ч.</w:t>
      </w:r>
      <w:r w:rsidRPr="009D3704" w:rsidR="00041E03">
        <w:rPr>
          <w:sz w:val="22"/>
          <w:szCs w:val="22"/>
        </w:rPr>
        <w:t>2</w:t>
      </w:r>
      <w:r w:rsidRPr="009D3704">
        <w:rPr>
          <w:sz w:val="22"/>
          <w:szCs w:val="22"/>
        </w:rPr>
        <w:t xml:space="preserve"> ст.</w:t>
      </w:r>
      <w:r w:rsidRPr="009D3704" w:rsidR="00041E03">
        <w:rPr>
          <w:sz w:val="22"/>
          <w:szCs w:val="22"/>
        </w:rPr>
        <w:t>19.</w:t>
      </w:r>
      <w:r w:rsidRPr="009D3704">
        <w:rPr>
          <w:sz w:val="22"/>
          <w:szCs w:val="22"/>
        </w:rPr>
        <w:t xml:space="preserve">20 Кодекса Российской Федерации об административных правонарушениях, </w:t>
      </w:r>
    </w:p>
    <w:p w:rsidR="003C47FC" w:rsidRPr="009D3704" w:rsidP="00DF1631">
      <w:pPr>
        <w:spacing w:line="240" w:lineRule="atLeast"/>
        <w:jc w:val="center"/>
        <w:rPr>
          <w:sz w:val="22"/>
          <w:szCs w:val="22"/>
        </w:rPr>
      </w:pPr>
      <w:r w:rsidRPr="009D3704">
        <w:rPr>
          <w:sz w:val="22"/>
          <w:szCs w:val="22"/>
        </w:rPr>
        <w:t>УСТАНОВИЛ:</w:t>
      </w:r>
    </w:p>
    <w:p w:rsidR="002050B5" w:rsidRPr="009D3704" w:rsidP="00DF1631">
      <w:pPr>
        <w:spacing w:line="240" w:lineRule="atLeast"/>
        <w:ind w:firstLine="709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  </w:t>
      </w:r>
      <w:r w:rsidRPr="009D3704" w:rsidR="00A438F7">
        <w:rPr>
          <w:sz w:val="22"/>
          <w:szCs w:val="22"/>
        </w:rPr>
        <w:t>***</w:t>
      </w:r>
      <w:r w:rsidRPr="009D3704" w:rsidR="00C94113">
        <w:rPr>
          <w:sz w:val="22"/>
          <w:szCs w:val="22"/>
        </w:rPr>
        <w:t xml:space="preserve"> года в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C94113">
        <w:rPr>
          <w:sz w:val="22"/>
          <w:szCs w:val="22"/>
        </w:rPr>
        <w:t>час</w:t>
      </w:r>
      <w:r w:rsidRPr="009D3704" w:rsidR="00C94113">
        <w:rPr>
          <w:sz w:val="22"/>
          <w:szCs w:val="22"/>
        </w:rPr>
        <w:t>.</w:t>
      </w:r>
      <w:r w:rsidRPr="009D3704" w:rsidR="00C94113">
        <w:rPr>
          <w:sz w:val="22"/>
          <w:szCs w:val="22"/>
        </w:rPr>
        <w:t xml:space="preserve"> </w:t>
      </w:r>
      <w:r w:rsidRPr="009D3704" w:rsidR="00A438F7">
        <w:rPr>
          <w:sz w:val="22"/>
          <w:szCs w:val="22"/>
        </w:rPr>
        <w:t>***</w:t>
      </w:r>
      <w:r w:rsidRPr="009D3704" w:rsidR="00C94113">
        <w:rPr>
          <w:sz w:val="22"/>
          <w:szCs w:val="22"/>
        </w:rPr>
        <w:t xml:space="preserve"> </w:t>
      </w:r>
      <w:r w:rsidRPr="009D3704" w:rsidR="00C94113">
        <w:rPr>
          <w:sz w:val="22"/>
          <w:szCs w:val="22"/>
        </w:rPr>
        <w:t>м</w:t>
      </w:r>
      <w:r w:rsidRPr="009D3704" w:rsidR="00C94113">
        <w:rPr>
          <w:sz w:val="22"/>
          <w:szCs w:val="22"/>
        </w:rPr>
        <w:t xml:space="preserve">ин. в ходе проведения плановой выездной проверки на основании решения </w:t>
      </w:r>
      <w:r w:rsidRPr="009D3704" w:rsidR="00041E03">
        <w:rPr>
          <w:sz w:val="22"/>
          <w:szCs w:val="22"/>
        </w:rPr>
        <w:t xml:space="preserve">Федеральной службы по надзору в сфере транспорта </w:t>
      </w:r>
      <w:r w:rsidRPr="009D3704" w:rsidR="00C94113">
        <w:rPr>
          <w:sz w:val="22"/>
          <w:szCs w:val="22"/>
        </w:rPr>
        <w:t xml:space="preserve">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C94113">
        <w:rPr>
          <w:sz w:val="22"/>
          <w:szCs w:val="22"/>
        </w:rPr>
        <w:t>года №</w:t>
      </w:r>
      <w:r w:rsidRPr="009D3704" w:rsidR="00A438F7">
        <w:rPr>
          <w:sz w:val="22"/>
          <w:szCs w:val="22"/>
        </w:rPr>
        <w:t>***</w:t>
      </w:r>
      <w:r w:rsidRPr="009D3704" w:rsidR="00C94113">
        <w:rPr>
          <w:sz w:val="22"/>
          <w:szCs w:val="22"/>
        </w:rPr>
        <w:t xml:space="preserve"> выявлено</w:t>
      </w:r>
      <w:r w:rsidRPr="009D3704" w:rsidR="00AF1A75">
        <w:rPr>
          <w:sz w:val="22"/>
          <w:szCs w:val="22"/>
        </w:rPr>
        <w:t xml:space="preserve"> осуществление</w:t>
      </w:r>
      <w:r w:rsidRPr="009D3704" w:rsidR="00C94113">
        <w:rPr>
          <w:sz w:val="22"/>
          <w:szCs w:val="22"/>
        </w:rPr>
        <w:t xml:space="preserve"> Общество</w:t>
      </w:r>
      <w:r w:rsidRPr="009D3704" w:rsidR="00AF1A75">
        <w:rPr>
          <w:sz w:val="22"/>
          <w:szCs w:val="22"/>
        </w:rPr>
        <w:t>м</w:t>
      </w:r>
      <w:r w:rsidRPr="009D3704" w:rsidR="00C94113">
        <w:rPr>
          <w:sz w:val="22"/>
          <w:szCs w:val="22"/>
        </w:rPr>
        <w:t xml:space="preserve"> с ограниченной ответственностью «Евпаторийский завод классических вин», расположенн</w:t>
      </w:r>
      <w:r w:rsidRPr="009D3704" w:rsidR="00041E03">
        <w:rPr>
          <w:sz w:val="22"/>
          <w:szCs w:val="22"/>
        </w:rPr>
        <w:t>о</w:t>
      </w:r>
      <w:r w:rsidRPr="009D3704" w:rsidR="00AF1A75">
        <w:rPr>
          <w:sz w:val="22"/>
          <w:szCs w:val="22"/>
        </w:rPr>
        <w:t>го</w:t>
      </w:r>
      <w:r w:rsidRPr="009D3704" w:rsidR="00C94113">
        <w:rPr>
          <w:sz w:val="22"/>
          <w:szCs w:val="22"/>
        </w:rPr>
        <w:t xml:space="preserve"> по адресу: </w:t>
      </w:r>
      <w:r w:rsidRPr="009D3704" w:rsidR="00A438F7">
        <w:rPr>
          <w:sz w:val="22"/>
          <w:szCs w:val="22"/>
        </w:rPr>
        <w:t>***</w:t>
      </w:r>
      <w:r w:rsidRPr="009D3704" w:rsidR="00C94113">
        <w:rPr>
          <w:sz w:val="22"/>
          <w:szCs w:val="22"/>
        </w:rPr>
        <w:t xml:space="preserve">, </w:t>
      </w:r>
      <w:r w:rsidRPr="009D3704" w:rsidR="00041E03">
        <w:rPr>
          <w:sz w:val="22"/>
          <w:szCs w:val="22"/>
        </w:rPr>
        <w:t>деятельност</w:t>
      </w:r>
      <w:r w:rsidRPr="009D3704" w:rsidR="00AF1A75">
        <w:rPr>
          <w:sz w:val="22"/>
          <w:szCs w:val="22"/>
        </w:rPr>
        <w:t>и</w:t>
      </w:r>
      <w:r w:rsidRPr="009D3704" w:rsidR="00041E03">
        <w:rPr>
          <w:sz w:val="22"/>
          <w:szCs w:val="22"/>
        </w:rPr>
        <w:t xml:space="preserve"> по перевозкам пассажиров и иных лиц автобусами  на основании лицензии №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041E03">
        <w:rPr>
          <w:sz w:val="22"/>
          <w:szCs w:val="22"/>
        </w:rPr>
        <w:t xml:space="preserve">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041E03">
        <w:rPr>
          <w:sz w:val="22"/>
          <w:szCs w:val="22"/>
        </w:rPr>
        <w:t xml:space="preserve">года </w:t>
      </w:r>
      <w:r w:rsidRPr="009D3704" w:rsidR="006862E1">
        <w:rPr>
          <w:sz w:val="22"/>
          <w:szCs w:val="22"/>
        </w:rPr>
        <w:t>с видом работ</w:t>
      </w:r>
      <w:r w:rsidRPr="009D3704" w:rsidR="00041E03">
        <w:rPr>
          <w:sz w:val="22"/>
          <w:szCs w:val="22"/>
        </w:rPr>
        <w:t>: перевозка автобусами иных лиц лицензиата для собственных нужд,</w:t>
      </w:r>
      <w:r w:rsidRPr="009D3704" w:rsidR="00D00BEE">
        <w:rPr>
          <w:sz w:val="22"/>
          <w:szCs w:val="22"/>
        </w:rPr>
        <w:t xml:space="preserve"> - </w:t>
      </w:r>
      <w:r w:rsidRPr="009D3704" w:rsidR="00041E03">
        <w:rPr>
          <w:rFonts w:eastAsiaTheme="minorHAnsi"/>
          <w:sz w:val="22"/>
          <w:szCs w:val="22"/>
          <w:lang w:eastAsia="en-US"/>
        </w:rPr>
        <w:t xml:space="preserve">с нарушением требований и условий, предусмотренных </w:t>
      </w:r>
      <w:r w:rsidRPr="009D3704" w:rsidR="00D00BEE">
        <w:rPr>
          <w:rFonts w:eastAsiaTheme="minorHAnsi"/>
          <w:sz w:val="22"/>
          <w:szCs w:val="22"/>
          <w:lang w:eastAsia="en-US"/>
        </w:rPr>
        <w:t>специальным разрешением (</w:t>
      </w:r>
      <w:r w:rsidRPr="009D3704" w:rsidR="00041E03">
        <w:rPr>
          <w:rFonts w:eastAsiaTheme="minorHAnsi"/>
          <w:sz w:val="22"/>
          <w:szCs w:val="22"/>
          <w:lang w:eastAsia="en-US"/>
        </w:rPr>
        <w:t>лицензией</w:t>
      </w:r>
      <w:r w:rsidRPr="009D3704" w:rsidR="00D00BEE">
        <w:rPr>
          <w:rFonts w:eastAsiaTheme="minorHAnsi"/>
          <w:sz w:val="22"/>
          <w:szCs w:val="22"/>
          <w:lang w:eastAsia="en-US"/>
        </w:rPr>
        <w:t>)</w:t>
      </w:r>
      <w:r w:rsidRPr="009D3704" w:rsidR="00041E03">
        <w:rPr>
          <w:rFonts w:eastAsiaTheme="minorHAnsi"/>
          <w:sz w:val="22"/>
          <w:szCs w:val="22"/>
          <w:lang w:eastAsia="en-US"/>
        </w:rPr>
        <w:t xml:space="preserve">, </w:t>
      </w:r>
      <w:r w:rsidRPr="009D3704">
        <w:rPr>
          <w:rFonts w:eastAsiaTheme="minorHAnsi"/>
          <w:sz w:val="22"/>
          <w:szCs w:val="22"/>
          <w:lang w:eastAsia="en-US"/>
        </w:rPr>
        <w:t xml:space="preserve">в частности подп. «г», «д», «н» п.8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07.10.2020 №1616, </w:t>
      </w:r>
      <w:r w:rsidRPr="009D3704" w:rsidR="00041E03">
        <w:rPr>
          <w:rFonts w:eastAsiaTheme="minorHAnsi"/>
          <w:sz w:val="22"/>
          <w:szCs w:val="22"/>
          <w:lang w:eastAsia="en-US"/>
        </w:rPr>
        <w:t>а именно:</w:t>
      </w:r>
      <w:r w:rsidRPr="009D3704" w:rsidR="00FC4A72">
        <w:rPr>
          <w:sz w:val="22"/>
          <w:szCs w:val="22"/>
        </w:rPr>
        <w:t xml:space="preserve"> </w:t>
      </w:r>
    </w:p>
    <w:p w:rsidR="002050B5" w:rsidRPr="009D3704" w:rsidP="00DF1631">
      <w:pPr>
        <w:spacing w:line="240" w:lineRule="atLeast"/>
        <w:ind w:firstLine="709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- не обеспечило наличие лицензии (уведомления) на осуществление медицинской деятельности, предусматривающей выполнение работ (услуг) по медицинским осмотрам (</w:t>
      </w:r>
      <w:r w:rsidRPr="009D3704">
        <w:rPr>
          <w:sz w:val="22"/>
          <w:szCs w:val="22"/>
        </w:rPr>
        <w:t>предрейсовым</w:t>
      </w:r>
      <w:r w:rsidRPr="009D3704">
        <w:rPr>
          <w:sz w:val="22"/>
          <w:szCs w:val="22"/>
        </w:rPr>
        <w:t xml:space="preserve">, </w:t>
      </w:r>
      <w:r w:rsidRPr="009D3704">
        <w:rPr>
          <w:sz w:val="22"/>
          <w:szCs w:val="22"/>
        </w:rPr>
        <w:t>послерейсовым</w:t>
      </w:r>
      <w:r w:rsidRPr="009D3704">
        <w:rPr>
          <w:sz w:val="22"/>
          <w:szCs w:val="22"/>
        </w:rPr>
        <w:t>), медицинским осмотрам (</w:t>
      </w:r>
      <w:r w:rsidRPr="009D3704">
        <w:rPr>
          <w:sz w:val="22"/>
          <w:szCs w:val="22"/>
        </w:rPr>
        <w:t>предсменным</w:t>
      </w:r>
      <w:r w:rsidRPr="009D3704">
        <w:rPr>
          <w:sz w:val="22"/>
          <w:szCs w:val="22"/>
        </w:rPr>
        <w:t xml:space="preserve">, </w:t>
      </w:r>
      <w:r w:rsidRPr="009D3704">
        <w:rPr>
          <w:sz w:val="22"/>
          <w:szCs w:val="22"/>
        </w:rPr>
        <w:t>послесменным</w:t>
      </w:r>
      <w:r w:rsidRPr="009D3704">
        <w:rPr>
          <w:sz w:val="22"/>
          <w:szCs w:val="22"/>
        </w:rPr>
        <w:t xml:space="preserve">); </w:t>
      </w:r>
    </w:p>
    <w:p w:rsidR="002050B5" w:rsidRPr="009D3704" w:rsidP="00DF1631">
      <w:pPr>
        <w:spacing w:line="240" w:lineRule="atLeast"/>
        <w:ind w:firstLine="709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- не обеспечило</w:t>
      </w:r>
      <w:r w:rsidRPr="009D3704" w:rsidR="00FC4A72">
        <w:rPr>
          <w:sz w:val="22"/>
          <w:szCs w:val="22"/>
        </w:rPr>
        <w:t xml:space="preserve"> оснащени</w:t>
      </w:r>
      <w:r w:rsidRPr="009D3704">
        <w:rPr>
          <w:sz w:val="22"/>
          <w:szCs w:val="22"/>
        </w:rPr>
        <w:t>е</w:t>
      </w:r>
      <w:r w:rsidRPr="009D3704" w:rsidR="00FC4A72">
        <w:rPr>
          <w:sz w:val="22"/>
          <w:szCs w:val="22"/>
        </w:rPr>
        <w:t xml:space="preserve"> транспортных средств, используемых для перевозки пассажиров</w:t>
      </w:r>
      <w:r w:rsidRPr="009D3704" w:rsidR="00D00BEE">
        <w:rPr>
          <w:sz w:val="22"/>
          <w:szCs w:val="22"/>
        </w:rPr>
        <w:t>,</w:t>
      </w:r>
      <w:r w:rsidRPr="009D3704" w:rsidR="00FC4A72">
        <w:rPr>
          <w:sz w:val="22"/>
          <w:szCs w:val="22"/>
        </w:rPr>
        <w:t xml:space="preserve"> </w:t>
      </w:r>
      <w:r w:rsidRPr="009D3704" w:rsidR="008565CB">
        <w:rPr>
          <w:sz w:val="22"/>
          <w:szCs w:val="22"/>
        </w:rPr>
        <w:t>аппаратурой спутниковой навигации ГЛОНАСС или ГЛОНАСС/</w:t>
      </w:r>
      <w:r w:rsidRPr="009D3704" w:rsidR="008565CB">
        <w:rPr>
          <w:sz w:val="22"/>
          <w:szCs w:val="22"/>
          <w:lang w:val="en-US"/>
        </w:rPr>
        <w:t>GPS</w:t>
      </w:r>
      <w:r w:rsidRPr="009D3704">
        <w:rPr>
          <w:sz w:val="22"/>
          <w:szCs w:val="22"/>
        </w:rPr>
        <w:t>;</w:t>
      </w:r>
    </w:p>
    <w:p w:rsidR="00FC4A72" w:rsidRPr="009D3704" w:rsidP="00DF1631">
      <w:pPr>
        <w:spacing w:line="240" w:lineRule="atLeast"/>
        <w:ind w:firstLine="709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-</w:t>
      </w:r>
      <w:r w:rsidRPr="009D3704">
        <w:rPr>
          <w:sz w:val="22"/>
          <w:szCs w:val="22"/>
        </w:rPr>
        <w:t xml:space="preserve"> не обеспечило порядок заполнения путевых листов</w:t>
      </w:r>
      <w:r w:rsidRPr="009D3704">
        <w:rPr>
          <w:sz w:val="22"/>
          <w:szCs w:val="22"/>
        </w:rPr>
        <w:t xml:space="preserve"> №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года</w:t>
      </w:r>
      <w:r w:rsidRPr="009D3704">
        <w:rPr>
          <w:sz w:val="22"/>
          <w:szCs w:val="22"/>
        </w:rPr>
        <w:t xml:space="preserve"> ,</w:t>
      </w:r>
      <w:r w:rsidRPr="009D3704">
        <w:rPr>
          <w:sz w:val="22"/>
          <w:szCs w:val="22"/>
        </w:rPr>
        <w:t xml:space="preserve"> №</w:t>
      </w:r>
      <w:r w:rsidRPr="009D3704" w:rsidR="00A438F7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от</w:t>
      </w:r>
      <w:r w:rsidRPr="009D3704">
        <w:rPr>
          <w:sz w:val="22"/>
          <w:szCs w:val="22"/>
        </w:rPr>
        <w:t xml:space="preserve">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года, </w:t>
      </w:r>
      <w:r w:rsidRPr="009D3704">
        <w:rPr>
          <w:sz w:val="22"/>
          <w:szCs w:val="22"/>
        </w:rPr>
        <w:t>№</w:t>
      </w:r>
      <w:r w:rsidRPr="009D3704" w:rsidR="00A438F7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и №</w:t>
      </w:r>
      <w:r w:rsidRPr="009D3704" w:rsidR="00A438F7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года,</w:t>
      </w:r>
      <w:r w:rsidRPr="009D3704">
        <w:rPr>
          <w:sz w:val="22"/>
          <w:szCs w:val="22"/>
        </w:rPr>
        <w:t xml:space="preserve"> №</w:t>
      </w:r>
      <w:r w:rsidRPr="009D3704" w:rsidR="00A438F7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от </w:t>
      </w:r>
      <w:r w:rsidRPr="009D3704">
        <w:rPr>
          <w:sz w:val="22"/>
          <w:szCs w:val="22"/>
        </w:rPr>
        <w:t xml:space="preserve">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года, </w:t>
      </w:r>
      <w:r w:rsidRPr="009D3704">
        <w:rPr>
          <w:sz w:val="22"/>
          <w:szCs w:val="22"/>
        </w:rPr>
        <w:t>№</w:t>
      </w:r>
      <w:r w:rsidRPr="009D3704" w:rsidR="00A438F7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года, в которых </w:t>
      </w:r>
      <w:r w:rsidRPr="009D3704">
        <w:rPr>
          <w:sz w:val="22"/>
          <w:szCs w:val="22"/>
        </w:rPr>
        <w:t xml:space="preserve">показания  одометра не заверены подписью с указанием фамилии </w:t>
      </w:r>
      <w:r w:rsidRPr="009D3704">
        <w:rPr>
          <w:sz w:val="22"/>
          <w:szCs w:val="22"/>
        </w:rPr>
        <w:t>и инициалов ответственного лица</w:t>
      </w:r>
      <w:r w:rsidRPr="009D3704">
        <w:rPr>
          <w:sz w:val="22"/>
          <w:szCs w:val="22"/>
        </w:rPr>
        <w:t>.</w:t>
      </w:r>
    </w:p>
    <w:p w:rsidR="001A0141" w:rsidRPr="009D3704" w:rsidP="00DF1631">
      <w:pPr>
        <w:spacing w:line="240" w:lineRule="atLeast"/>
        <w:ind w:firstLine="709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В суд</w:t>
      </w:r>
      <w:r w:rsidRPr="009D3704">
        <w:rPr>
          <w:sz w:val="22"/>
          <w:szCs w:val="22"/>
        </w:rPr>
        <w:t>е</w:t>
      </w:r>
      <w:r w:rsidRPr="009D3704">
        <w:rPr>
          <w:sz w:val="22"/>
          <w:szCs w:val="22"/>
        </w:rPr>
        <w:t xml:space="preserve"> представитель </w:t>
      </w:r>
      <w:r w:rsidRPr="009D3704">
        <w:rPr>
          <w:sz w:val="22"/>
          <w:szCs w:val="22"/>
        </w:rPr>
        <w:t>ОО</w:t>
      </w:r>
      <w:r w:rsidRPr="009D3704">
        <w:rPr>
          <w:sz w:val="22"/>
          <w:szCs w:val="22"/>
        </w:rPr>
        <w:t>О «</w:t>
      </w:r>
      <w:r w:rsidRPr="009D3704">
        <w:rPr>
          <w:sz w:val="22"/>
          <w:szCs w:val="22"/>
        </w:rPr>
        <w:t>Евпаторийский завод классических вин</w:t>
      </w:r>
      <w:r w:rsidRPr="009D3704">
        <w:rPr>
          <w:sz w:val="22"/>
          <w:szCs w:val="22"/>
        </w:rPr>
        <w:t xml:space="preserve">» </w:t>
      </w:r>
      <w:r w:rsidRPr="009D3704">
        <w:rPr>
          <w:sz w:val="22"/>
          <w:szCs w:val="22"/>
        </w:rPr>
        <w:t>вину общества в совершении ад</w:t>
      </w:r>
      <w:r w:rsidRPr="009D3704" w:rsidR="002050B5">
        <w:rPr>
          <w:sz w:val="22"/>
          <w:szCs w:val="22"/>
        </w:rPr>
        <w:t>министративного правонарушения не оспаривала</w:t>
      </w:r>
      <w:r w:rsidRPr="009D3704">
        <w:rPr>
          <w:sz w:val="22"/>
          <w:szCs w:val="22"/>
        </w:rPr>
        <w:t xml:space="preserve">, подтвердила обстоятельства, изложенные в протоколе об административном правонарушении, </w:t>
      </w:r>
      <w:r w:rsidRPr="009D3704">
        <w:rPr>
          <w:sz w:val="22"/>
          <w:szCs w:val="22"/>
        </w:rPr>
        <w:t>указала о раскаянии</w:t>
      </w:r>
      <w:r w:rsidRPr="009D3704">
        <w:rPr>
          <w:sz w:val="22"/>
          <w:szCs w:val="22"/>
        </w:rPr>
        <w:t xml:space="preserve"> общества в содеянном</w:t>
      </w:r>
      <w:r w:rsidRPr="009D3704" w:rsidR="002050B5">
        <w:rPr>
          <w:sz w:val="22"/>
          <w:szCs w:val="22"/>
        </w:rPr>
        <w:t xml:space="preserve"> и устранении выявленных нарушений в полном объеме,</w:t>
      </w:r>
      <w:r w:rsidRPr="009D3704" w:rsidR="00CC0EC1">
        <w:rPr>
          <w:sz w:val="22"/>
          <w:szCs w:val="22"/>
        </w:rPr>
        <w:t xml:space="preserve"> просила назначить административное наказание в виде предупреждения.</w:t>
      </w:r>
    </w:p>
    <w:p w:rsidR="002050B5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9D3704" w:rsidR="001A0141">
        <w:rPr>
          <w:sz w:val="22"/>
          <w:szCs w:val="22"/>
        </w:rPr>
        <w:t xml:space="preserve">ООО </w:t>
      </w:r>
      <w:r w:rsidRPr="009D3704">
        <w:rPr>
          <w:sz w:val="22"/>
          <w:szCs w:val="22"/>
        </w:rPr>
        <w:t>«</w:t>
      </w:r>
      <w:r w:rsidRPr="009D3704" w:rsidR="001A0141">
        <w:rPr>
          <w:sz w:val="22"/>
          <w:szCs w:val="22"/>
        </w:rPr>
        <w:t>Евпаторийский завод классических вин</w:t>
      </w:r>
      <w:r w:rsidRPr="009D3704">
        <w:rPr>
          <w:sz w:val="22"/>
          <w:szCs w:val="22"/>
        </w:rPr>
        <w:t>» в его совершении подтверждаются исследованными доказательствами, а именно</w:t>
      </w:r>
      <w:r w:rsidRPr="009D3704" w:rsidR="00CC0EC1">
        <w:rPr>
          <w:sz w:val="22"/>
          <w:szCs w:val="22"/>
        </w:rPr>
        <w:t xml:space="preserve">: </w:t>
      </w:r>
    </w:p>
    <w:p w:rsidR="002050B5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3C47FC">
        <w:rPr>
          <w:sz w:val="22"/>
          <w:szCs w:val="22"/>
        </w:rPr>
        <w:t>протоколом об админ</w:t>
      </w:r>
      <w:r w:rsidRPr="009D3704" w:rsidR="00B33E3D">
        <w:rPr>
          <w:sz w:val="22"/>
          <w:szCs w:val="22"/>
        </w:rPr>
        <w:t xml:space="preserve">истративном правонарушении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1A0141">
        <w:rPr>
          <w:sz w:val="22"/>
          <w:szCs w:val="22"/>
        </w:rPr>
        <w:t>года №</w:t>
      </w:r>
      <w:r w:rsidRPr="009D3704" w:rsidR="00A438F7">
        <w:rPr>
          <w:sz w:val="22"/>
          <w:szCs w:val="22"/>
        </w:rPr>
        <w:t>***</w:t>
      </w:r>
      <w:r w:rsidRPr="009D3704" w:rsidR="003C47FC">
        <w:rPr>
          <w:sz w:val="22"/>
          <w:szCs w:val="22"/>
        </w:rPr>
        <w:t>,</w:t>
      </w:r>
      <w:r w:rsidRPr="009D3704">
        <w:rPr>
          <w:sz w:val="22"/>
          <w:szCs w:val="22"/>
        </w:rPr>
        <w:t xml:space="preserve"> составленным уполномоченным должностным лицом с соблюдением требований ст.28.2 </w:t>
      </w:r>
      <w:r w:rsidRPr="009D3704" w:rsidR="00D00BEE">
        <w:rPr>
          <w:sz w:val="22"/>
          <w:szCs w:val="22"/>
        </w:rPr>
        <w:t>Кодекса Российской Федерации об административных правонарушениях</w:t>
      </w:r>
      <w:r w:rsidRPr="009D3704">
        <w:rPr>
          <w:sz w:val="22"/>
          <w:szCs w:val="22"/>
        </w:rPr>
        <w:t>, в котором отражены обстоятельства совершения административного правонарушения;</w:t>
      </w:r>
    </w:p>
    <w:p w:rsidR="002050B5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980684">
        <w:rPr>
          <w:sz w:val="22"/>
          <w:szCs w:val="22"/>
        </w:rPr>
        <w:t xml:space="preserve">копией </w:t>
      </w:r>
      <w:r w:rsidRPr="009D3704" w:rsidR="00CC0EC1">
        <w:rPr>
          <w:sz w:val="22"/>
          <w:szCs w:val="22"/>
        </w:rPr>
        <w:t>решения  Федеральной службы по надзору в сфере транспорта «</w:t>
      </w:r>
      <w:r w:rsidRPr="009D3704" w:rsidR="00A438F7">
        <w:rPr>
          <w:sz w:val="22"/>
          <w:szCs w:val="22"/>
        </w:rPr>
        <w:t>***</w:t>
      </w:r>
      <w:r w:rsidRPr="009D3704" w:rsidR="00CC0EC1">
        <w:rPr>
          <w:sz w:val="22"/>
          <w:szCs w:val="22"/>
        </w:rPr>
        <w:t xml:space="preserve">» о проведении плановой выездной проверки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CC0EC1">
        <w:rPr>
          <w:sz w:val="22"/>
          <w:szCs w:val="22"/>
        </w:rPr>
        <w:t>года №</w:t>
      </w:r>
      <w:r w:rsidRPr="009D3704" w:rsidR="00A438F7">
        <w:rPr>
          <w:sz w:val="22"/>
          <w:szCs w:val="22"/>
        </w:rPr>
        <w:t>***</w:t>
      </w:r>
      <w:r w:rsidRPr="009D3704" w:rsidR="00CC0EC1">
        <w:rPr>
          <w:sz w:val="22"/>
          <w:szCs w:val="22"/>
        </w:rPr>
        <w:t xml:space="preserve"> в отношении ООО «Евпаторийский завод классических вин» по адресу: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CC0EC1">
        <w:rPr>
          <w:sz w:val="22"/>
          <w:szCs w:val="22"/>
        </w:rPr>
        <w:t xml:space="preserve">в период с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CC0EC1">
        <w:rPr>
          <w:sz w:val="22"/>
          <w:szCs w:val="22"/>
        </w:rPr>
        <w:t xml:space="preserve">года </w:t>
      </w:r>
      <w:r w:rsidRPr="009D3704" w:rsidR="00CC0EC1">
        <w:rPr>
          <w:sz w:val="22"/>
          <w:szCs w:val="22"/>
        </w:rPr>
        <w:t>по</w:t>
      </w:r>
      <w:r w:rsidRPr="009D3704" w:rsidR="00CC0EC1">
        <w:rPr>
          <w:sz w:val="22"/>
          <w:szCs w:val="22"/>
        </w:rPr>
        <w:t xml:space="preserve"> </w:t>
      </w:r>
      <w:r w:rsidRPr="009D3704" w:rsidR="00A438F7">
        <w:rPr>
          <w:sz w:val="22"/>
          <w:szCs w:val="22"/>
        </w:rPr>
        <w:t>***</w:t>
      </w:r>
      <w:r w:rsidRPr="009D3704" w:rsidR="00CC0EC1">
        <w:rPr>
          <w:sz w:val="22"/>
          <w:szCs w:val="22"/>
        </w:rPr>
        <w:t xml:space="preserve">года, </w:t>
      </w:r>
    </w:p>
    <w:p w:rsidR="002050B5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CC0EC1">
        <w:rPr>
          <w:sz w:val="22"/>
          <w:szCs w:val="22"/>
        </w:rPr>
        <w:t xml:space="preserve">актом выездной </w:t>
      </w:r>
      <w:r w:rsidRPr="009D3704" w:rsidR="00B11907">
        <w:rPr>
          <w:sz w:val="22"/>
          <w:szCs w:val="22"/>
        </w:rPr>
        <w:t xml:space="preserve">плановой проверки </w:t>
      </w:r>
      <w:r w:rsidRPr="009D3704" w:rsidR="00CC0EC1">
        <w:rPr>
          <w:sz w:val="22"/>
          <w:szCs w:val="22"/>
        </w:rPr>
        <w:t xml:space="preserve">Крымского МУГАДН </w:t>
      </w:r>
      <w:r w:rsidRPr="009D3704" w:rsidR="00CC0EC1">
        <w:rPr>
          <w:sz w:val="22"/>
          <w:szCs w:val="22"/>
        </w:rPr>
        <w:t>Ространснадзора</w:t>
      </w:r>
      <w:r w:rsidRPr="009D3704" w:rsidR="00CC0EC1">
        <w:rPr>
          <w:sz w:val="22"/>
          <w:szCs w:val="22"/>
        </w:rPr>
        <w:t xml:space="preserve"> </w:t>
      </w:r>
      <w:r w:rsidRPr="009D3704" w:rsidR="00B11907">
        <w:rPr>
          <w:sz w:val="22"/>
          <w:szCs w:val="22"/>
        </w:rPr>
        <w:t>№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B11907">
        <w:rPr>
          <w:sz w:val="22"/>
          <w:szCs w:val="22"/>
        </w:rPr>
        <w:t>года,</w:t>
      </w:r>
      <w:r w:rsidRPr="009D3704">
        <w:rPr>
          <w:sz w:val="22"/>
          <w:szCs w:val="22"/>
        </w:rPr>
        <w:t xml:space="preserve"> согласно которому </w:t>
      </w:r>
      <w:r w:rsidRPr="009D3704" w:rsidR="00B11907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выявлено </w:t>
      </w:r>
      <w:r w:rsidRPr="009D3704" w:rsidR="00393CB9">
        <w:rPr>
          <w:sz w:val="22"/>
          <w:szCs w:val="22"/>
        </w:rPr>
        <w:t xml:space="preserve">нарушение </w:t>
      </w:r>
      <w:r w:rsidRPr="009D3704">
        <w:rPr>
          <w:sz w:val="22"/>
          <w:szCs w:val="22"/>
        </w:rPr>
        <w:t>Обществом с ограниченной ответственностью «Евпато</w:t>
      </w:r>
      <w:r w:rsidRPr="009D3704" w:rsidR="00393CB9">
        <w:rPr>
          <w:sz w:val="22"/>
          <w:szCs w:val="22"/>
        </w:rPr>
        <w:t>рийский завод классических вин»</w:t>
      </w:r>
      <w:r w:rsidRPr="009D3704">
        <w:rPr>
          <w:sz w:val="22"/>
          <w:szCs w:val="22"/>
        </w:rPr>
        <w:t xml:space="preserve"> </w:t>
      </w:r>
      <w:r w:rsidRPr="009D3704" w:rsidR="00393CB9">
        <w:rPr>
          <w:rFonts w:eastAsiaTheme="minorHAnsi"/>
          <w:sz w:val="22"/>
          <w:szCs w:val="22"/>
          <w:lang w:eastAsia="en-US"/>
        </w:rPr>
        <w:t xml:space="preserve">порядка заполнения путевых листов </w:t>
      </w:r>
      <w:r w:rsidRPr="009D3704" w:rsidR="00393CB9">
        <w:rPr>
          <w:sz w:val="22"/>
          <w:szCs w:val="22"/>
        </w:rPr>
        <w:t>№</w:t>
      </w:r>
      <w:r w:rsidRPr="009D3704" w:rsidR="00A438F7">
        <w:rPr>
          <w:sz w:val="22"/>
          <w:szCs w:val="22"/>
        </w:rPr>
        <w:t>***</w:t>
      </w:r>
      <w:r w:rsidRPr="009D3704" w:rsidR="00393CB9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393CB9">
        <w:rPr>
          <w:sz w:val="22"/>
          <w:szCs w:val="22"/>
        </w:rPr>
        <w:t>года</w:t>
      </w:r>
      <w:r w:rsidRPr="009D3704" w:rsidR="00393CB9">
        <w:rPr>
          <w:sz w:val="22"/>
          <w:szCs w:val="22"/>
        </w:rPr>
        <w:t xml:space="preserve"> ,</w:t>
      </w:r>
      <w:r w:rsidRPr="009D3704" w:rsidR="00393CB9">
        <w:rPr>
          <w:sz w:val="22"/>
          <w:szCs w:val="22"/>
        </w:rPr>
        <w:t xml:space="preserve"> №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393CB9">
        <w:rPr>
          <w:sz w:val="22"/>
          <w:szCs w:val="22"/>
        </w:rPr>
        <w:t>года, №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393CB9">
        <w:rPr>
          <w:sz w:val="22"/>
          <w:szCs w:val="22"/>
        </w:rPr>
        <w:t xml:space="preserve"> и №</w:t>
      </w:r>
      <w:r w:rsidRPr="009D3704" w:rsidR="00A438F7">
        <w:rPr>
          <w:sz w:val="22"/>
          <w:szCs w:val="22"/>
        </w:rPr>
        <w:t>***</w:t>
      </w:r>
      <w:r w:rsidRPr="009D3704" w:rsidR="00393CB9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393CB9">
        <w:rPr>
          <w:sz w:val="22"/>
          <w:szCs w:val="22"/>
        </w:rPr>
        <w:t>года, №</w:t>
      </w:r>
      <w:r w:rsidRPr="009D3704" w:rsidR="00A438F7">
        <w:rPr>
          <w:sz w:val="22"/>
          <w:szCs w:val="22"/>
        </w:rPr>
        <w:t>***</w:t>
      </w:r>
      <w:r w:rsidRPr="009D3704" w:rsidR="00393CB9">
        <w:rPr>
          <w:sz w:val="22"/>
          <w:szCs w:val="22"/>
        </w:rPr>
        <w:t xml:space="preserve"> от  </w:t>
      </w:r>
      <w:r w:rsidRPr="009D3704" w:rsidR="00A438F7">
        <w:rPr>
          <w:sz w:val="22"/>
          <w:szCs w:val="22"/>
        </w:rPr>
        <w:t>*</w:t>
      </w:r>
      <w:r w:rsidRPr="009D3704" w:rsidR="00A438F7">
        <w:rPr>
          <w:sz w:val="22"/>
          <w:szCs w:val="22"/>
        </w:rPr>
        <w:t>**</w:t>
      </w:r>
      <w:r w:rsidRPr="009D3704" w:rsidR="00A438F7">
        <w:rPr>
          <w:sz w:val="22"/>
          <w:szCs w:val="22"/>
        </w:rPr>
        <w:t xml:space="preserve"> </w:t>
      </w:r>
      <w:r w:rsidRPr="009D3704" w:rsidR="00393CB9">
        <w:rPr>
          <w:sz w:val="22"/>
          <w:szCs w:val="22"/>
        </w:rPr>
        <w:t>года, №</w:t>
      </w:r>
      <w:r w:rsidRPr="009D3704" w:rsidR="00A438F7">
        <w:rPr>
          <w:sz w:val="22"/>
          <w:szCs w:val="22"/>
        </w:rPr>
        <w:t>***</w:t>
      </w:r>
      <w:r w:rsidRPr="009D3704" w:rsidR="00393CB9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393CB9">
        <w:rPr>
          <w:sz w:val="22"/>
          <w:szCs w:val="22"/>
        </w:rPr>
        <w:t>года, не обеспечение обществом наличия лицензии (уведомления) на осуществление медицинской деятельности, предусматривающей выполнение работ (услуг) по медицинским осмотрам (</w:t>
      </w:r>
      <w:r w:rsidRPr="009D3704" w:rsidR="00393CB9">
        <w:rPr>
          <w:sz w:val="22"/>
          <w:szCs w:val="22"/>
        </w:rPr>
        <w:t>предрейсовым</w:t>
      </w:r>
      <w:r w:rsidRPr="009D3704" w:rsidR="00393CB9">
        <w:rPr>
          <w:sz w:val="22"/>
          <w:szCs w:val="22"/>
        </w:rPr>
        <w:t xml:space="preserve">, </w:t>
      </w:r>
      <w:r w:rsidRPr="009D3704" w:rsidR="00393CB9">
        <w:rPr>
          <w:sz w:val="22"/>
          <w:szCs w:val="22"/>
        </w:rPr>
        <w:t>послерейсовым</w:t>
      </w:r>
      <w:r w:rsidRPr="009D3704" w:rsidR="00393CB9">
        <w:rPr>
          <w:sz w:val="22"/>
          <w:szCs w:val="22"/>
        </w:rPr>
        <w:t>), медицинским осмотрам (</w:t>
      </w:r>
      <w:r w:rsidRPr="009D3704" w:rsidR="00393CB9">
        <w:rPr>
          <w:sz w:val="22"/>
          <w:szCs w:val="22"/>
        </w:rPr>
        <w:t>предсменным</w:t>
      </w:r>
      <w:r w:rsidRPr="009D3704" w:rsidR="00393CB9">
        <w:rPr>
          <w:sz w:val="22"/>
          <w:szCs w:val="22"/>
        </w:rPr>
        <w:t xml:space="preserve">, </w:t>
      </w:r>
      <w:r w:rsidRPr="009D3704" w:rsidR="00393CB9">
        <w:rPr>
          <w:sz w:val="22"/>
          <w:szCs w:val="22"/>
        </w:rPr>
        <w:t>послесменным</w:t>
      </w:r>
      <w:r w:rsidRPr="009D3704" w:rsidR="00393CB9">
        <w:rPr>
          <w:sz w:val="22"/>
          <w:szCs w:val="22"/>
        </w:rPr>
        <w:t>)</w:t>
      </w:r>
      <w:r w:rsidRPr="009D3704">
        <w:rPr>
          <w:rFonts w:eastAsiaTheme="minorHAnsi"/>
          <w:sz w:val="22"/>
          <w:szCs w:val="22"/>
          <w:lang w:eastAsia="en-US"/>
        </w:rPr>
        <w:t>,</w:t>
      </w:r>
      <w:r w:rsidRPr="009D3704" w:rsidR="00393CB9">
        <w:rPr>
          <w:rFonts w:eastAsiaTheme="minorHAnsi"/>
          <w:sz w:val="22"/>
          <w:szCs w:val="22"/>
          <w:lang w:eastAsia="en-US"/>
        </w:rPr>
        <w:t xml:space="preserve"> </w:t>
      </w:r>
      <w:r w:rsidRPr="009D3704" w:rsidR="00D00BEE">
        <w:rPr>
          <w:rFonts w:eastAsiaTheme="minorHAnsi"/>
          <w:sz w:val="22"/>
          <w:szCs w:val="22"/>
          <w:lang w:eastAsia="en-US"/>
        </w:rPr>
        <w:t>а также не обеспечение</w:t>
      </w:r>
      <w:r w:rsidRPr="009D3704" w:rsidR="00393CB9">
        <w:rPr>
          <w:rFonts w:eastAsiaTheme="minorHAnsi"/>
          <w:sz w:val="22"/>
          <w:szCs w:val="22"/>
          <w:lang w:eastAsia="en-US"/>
        </w:rPr>
        <w:t xml:space="preserve"> оснащения транспортных средств, используемых для перевозки пассажиров</w:t>
      </w:r>
      <w:r w:rsidRPr="009D3704" w:rsidR="00D00BEE">
        <w:rPr>
          <w:rFonts w:eastAsiaTheme="minorHAnsi"/>
          <w:sz w:val="22"/>
          <w:szCs w:val="22"/>
          <w:lang w:eastAsia="en-US"/>
        </w:rPr>
        <w:t>,</w:t>
      </w:r>
      <w:r w:rsidRPr="009D3704" w:rsidR="00393CB9">
        <w:rPr>
          <w:rFonts w:eastAsiaTheme="minorHAnsi"/>
          <w:sz w:val="22"/>
          <w:szCs w:val="22"/>
          <w:lang w:eastAsia="en-US"/>
        </w:rPr>
        <w:t xml:space="preserve"> </w:t>
      </w:r>
      <w:r w:rsidRPr="009D3704" w:rsidR="00393CB9">
        <w:rPr>
          <w:sz w:val="22"/>
          <w:szCs w:val="22"/>
        </w:rPr>
        <w:t>аппаратурой спутниковой навигации ГЛОНАСС или ГЛОНАСС/</w:t>
      </w:r>
      <w:r w:rsidRPr="009D3704" w:rsidR="00393CB9">
        <w:rPr>
          <w:sz w:val="22"/>
          <w:szCs w:val="22"/>
          <w:lang w:val="en-US"/>
        </w:rPr>
        <w:t>GPS</w:t>
      </w:r>
      <w:r w:rsidRPr="009D3704" w:rsidR="00393CB9">
        <w:rPr>
          <w:sz w:val="22"/>
          <w:szCs w:val="22"/>
        </w:rPr>
        <w:t>;</w:t>
      </w:r>
    </w:p>
    <w:p w:rsidR="002050B5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B11907">
        <w:rPr>
          <w:sz w:val="22"/>
          <w:szCs w:val="22"/>
        </w:rPr>
        <w:t>копией лицензии №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D00BEE">
        <w:rPr>
          <w:sz w:val="22"/>
          <w:szCs w:val="22"/>
        </w:rPr>
        <w:t xml:space="preserve">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D00BEE">
        <w:rPr>
          <w:sz w:val="22"/>
          <w:szCs w:val="22"/>
        </w:rPr>
        <w:t xml:space="preserve">года, выданной </w:t>
      </w:r>
      <w:r w:rsidRPr="009D3704" w:rsidR="00B11907">
        <w:rPr>
          <w:sz w:val="22"/>
          <w:szCs w:val="22"/>
        </w:rPr>
        <w:t xml:space="preserve">ООО «Евпаторийский завод классических вин» на осуществление деятельности по перевозкам пассажиров и иных лиц автобусами, </w:t>
      </w:r>
      <w:r w:rsidRPr="009D3704">
        <w:rPr>
          <w:sz w:val="22"/>
          <w:szCs w:val="22"/>
        </w:rPr>
        <w:t>с видом деятельности: перевозка автобусами иных лиц лицензиата для собственных нужд;</w:t>
      </w:r>
    </w:p>
    <w:p w:rsidR="00B80D59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 </w:t>
      </w:r>
      <w:r w:rsidRPr="009D3704" w:rsidR="00B11907">
        <w:rPr>
          <w:sz w:val="22"/>
          <w:szCs w:val="22"/>
        </w:rPr>
        <w:t xml:space="preserve">скриншотом из Реестра уведомлений об осуществлении медицинской и фармацевтической деятельности по Республике Крым и городу федерального значения Севастополю,  </w:t>
      </w:r>
      <w:r w:rsidRPr="009D3704" w:rsidR="00393CB9">
        <w:rPr>
          <w:sz w:val="22"/>
          <w:szCs w:val="22"/>
        </w:rPr>
        <w:t xml:space="preserve">в котором </w:t>
      </w:r>
      <w:r w:rsidRPr="009D3704" w:rsidR="00393CB9">
        <w:rPr>
          <w:sz w:val="22"/>
          <w:szCs w:val="22"/>
        </w:rPr>
        <w:t>отсутствуют сведения о получен</w:t>
      </w:r>
      <w:r w:rsidRPr="009D3704" w:rsidR="00393CB9">
        <w:rPr>
          <w:sz w:val="22"/>
          <w:szCs w:val="22"/>
        </w:rPr>
        <w:t>ии ООО</w:t>
      </w:r>
      <w:r w:rsidRPr="009D3704" w:rsidR="00393CB9">
        <w:rPr>
          <w:sz w:val="22"/>
          <w:szCs w:val="22"/>
        </w:rPr>
        <w:t xml:space="preserve"> «Евпаторийский завод классических вин» уведомления об осуществлении медицинской деятельности;</w:t>
      </w:r>
    </w:p>
    <w:p w:rsidR="00393CB9" w:rsidRPr="009D3704" w:rsidP="00393CB9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B11907">
        <w:rPr>
          <w:sz w:val="22"/>
          <w:szCs w:val="22"/>
        </w:rPr>
        <w:t xml:space="preserve">скриншотом из Единого реестра лицензий, в том числе лицензий, выданных органами государственной власти субъектов  Российской Федерации в соответствии с переданным полномочием по лицензированию отдельных видов деятельности, </w:t>
      </w:r>
      <w:r w:rsidRPr="009D3704">
        <w:rPr>
          <w:sz w:val="22"/>
          <w:szCs w:val="22"/>
        </w:rPr>
        <w:t>в котором отсутствуют сведения о получен</w:t>
      </w:r>
      <w:r w:rsidRPr="009D3704">
        <w:rPr>
          <w:sz w:val="22"/>
          <w:szCs w:val="22"/>
        </w:rPr>
        <w:t>ии ООО</w:t>
      </w:r>
      <w:r w:rsidRPr="009D3704">
        <w:rPr>
          <w:sz w:val="22"/>
          <w:szCs w:val="22"/>
        </w:rPr>
        <w:t xml:space="preserve"> «Евпаторийский завод классических вин» лицензии </w:t>
      </w:r>
      <w:r w:rsidRPr="009D3704" w:rsidR="00D00BEE">
        <w:rPr>
          <w:sz w:val="22"/>
          <w:szCs w:val="22"/>
        </w:rPr>
        <w:t>на</w:t>
      </w:r>
      <w:r w:rsidRPr="009D3704">
        <w:rPr>
          <w:sz w:val="22"/>
          <w:szCs w:val="22"/>
        </w:rPr>
        <w:t xml:space="preserve"> осуществлени</w:t>
      </w:r>
      <w:r w:rsidRPr="009D3704" w:rsidR="00D00BEE">
        <w:rPr>
          <w:sz w:val="22"/>
          <w:szCs w:val="22"/>
        </w:rPr>
        <w:t>е</w:t>
      </w:r>
      <w:r w:rsidRPr="009D3704">
        <w:rPr>
          <w:sz w:val="22"/>
          <w:szCs w:val="22"/>
        </w:rPr>
        <w:t xml:space="preserve"> медицинской деятельности;</w:t>
      </w:r>
    </w:p>
    <w:p w:rsidR="00B80D59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B11907">
        <w:rPr>
          <w:sz w:val="22"/>
          <w:szCs w:val="22"/>
        </w:rPr>
        <w:t xml:space="preserve">копиями путевых листов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B11907">
        <w:rPr>
          <w:sz w:val="22"/>
          <w:szCs w:val="22"/>
        </w:rPr>
        <w:t>года  №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,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года №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, от 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 года №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, от 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>года №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, 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>года №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, от 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>года №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, </w:t>
      </w:r>
      <w:r w:rsidRPr="009D3704" w:rsidR="00393CB9">
        <w:rPr>
          <w:sz w:val="22"/>
          <w:szCs w:val="22"/>
        </w:rPr>
        <w:t>в которых показания  одометра не заверены подписью с указанием фамилии и инициалов ответственного лица;</w:t>
      </w:r>
    </w:p>
    <w:p w:rsidR="00B80D59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393CB9">
        <w:rPr>
          <w:sz w:val="22"/>
          <w:szCs w:val="22"/>
        </w:rPr>
        <w:t>копией</w:t>
      </w:r>
      <w:r w:rsidRPr="009D3704" w:rsidR="00B11907">
        <w:rPr>
          <w:sz w:val="22"/>
          <w:szCs w:val="22"/>
        </w:rPr>
        <w:t xml:space="preserve"> информационного письм</w:t>
      </w:r>
      <w:r w:rsidRPr="009D3704" w:rsidR="00B11907">
        <w:rPr>
          <w:sz w:val="22"/>
          <w:szCs w:val="22"/>
        </w:rPr>
        <w:t>а ООО</w:t>
      </w:r>
      <w:r w:rsidRPr="009D3704" w:rsidR="00B11907">
        <w:rPr>
          <w:sz w:val="22"/>
          <w:szCs w:val="22"/>
        </w:rPr>
        <w:t xml:space="preserve"> «Евпаторийский завод классических вин», </w:t>
      </w:r>
      <w:r w:rsidRPr="009D3704" w:rsidR="00393CB9">
        <w:rPr>
          <w:sz w:val="22"/>
          <w:szCs w:val="22"/>
        </w:rPr>
        <w:t xml:space="preserve">согласно которому автобусы предприятия используются исключительно по доставке рабочих и сотрудников администрации; </w:t>
      </w:r>
    </w:p>
    <w:p w:rsidR="00B80D59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B11907">
        <w:rPr>
          <w:sz w:val="22"/>
          <w:szCs w:val="22"/>
        </w:rPr>
        <w:t>копией объяснительной и информационного письма директора по материально-техническому снабжению и транспорт</w:t>
      </w:r>
      <w:r w:rsidRPr="009D3704" w:rsidR="00B11907">
        <w:rPr>
          <w:sz w:val="22"/>
          <w:szCs w:val="22"/>
        </w:rPr>
        <w:t>у ООО</w:t>
      </w:r>
      <w:r w:rsidRPr="009D3704" w:rsidR="00B11907">
        <w:rPr>
          <w:sz w:val="22"/>
          <w:szCs w:val="22"/>
        </w:rPr>
        <w:t xml:space="preserve"> «Евпаторийский завод классических вин» </w:t>
      </w:r>
      <w:r w:rsidRPr="009D3704" w:rsidR="00A438F7">
        <w:rPr>
          <w:sz w:val="22"/>
          <w:szCs w:val="22"/>
        </w:rPr>
        <w:t>***</w:t>
      </w:r>
      <w:r w:rsidRPr="009D3704" w:rsidR="00B11907">
        <w:rPr>
          <w:sz w:val="22"/>
          <w:szCs w:val="22"/>
        </w:rPr>
        <w:t xml:space="preserve">, </w:t>
      </w:r>
      <w:r w:rsidRPr="009D3704" w:rsidR="006862E1">
        <w:rPr>
          <w:sz w:val="22"/>
          <w:szCs w:val="22"/>
        </w:rPr>
        <w:t>согласно которым  аппаратура ГЛОНАСС или ГЛОНАСС</w:t>
      </w:r>
      <w:r w:rsidRPr="009D3704" w:rsidR="006862E1">
        <w:rPr>
          <w:rFonts w:eastAsiaTheme="minorHAnsi"/>
          <w:sz w:val="22"/>
          <w:szCs w:val="22"/>
          <w:lang w:eastAsia="en-US"/>
        </w:rPr>
        <w:t>/GPS</w:t>
      </w:r>
      <w:r w:rsidRPr="009D3704" w:rsidR="006862E1">
        <w:rPr>
          <w:sz w:val="22"/>
          <w:szCs w:val="22"/>
        </w:rPr>
        <w:t xml:space="preserve"> на автобусы предприятия на момент проведения проверки установлена не была;</w:t>
      </w:r>
    </w:p>
    <w:p w:rsidR="00B80D59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672A56">
        <w:rPr>
          <w:sz w:val="22"/>
          <w:szCs w:val="22"/>
        </w:rPr>
        <w:t>копией приказ</w:t>
      </w:r>
      <w:r w:rsidRPr="009D3704" w:rsidR="00672A56">
        <w:rPr>
          <w:sz w:val="22"/>
          <w:szCs w:val="22"/>
        </w:rPr>
        <w:t>а ООО</w:t>
      </w:r>
      <w:r w:rsidRPr="009D3704" w:rsidR="00672A56">
        <w:rPr>
          <w:sz w:val="22"/>
          <w:szCs w:val="22"/>
        </w:rPr>
        <w:t xml:space="preserve"> «Евпаторийский завод классических вин» №</w:t>
      </w:r>
      <w:r w:rsidRPr="009D3704" w:rsidR="00A438F7">
        <w:rPr>
          <w:sz w:val="22"/>
          <w:szCs w:val="22"/>
        </w:rPr>
        <w:t>***</w:t>
      </w:r>
      <w:r w:rsidRPr="009D3704" w:rsidR="00672A56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672A56">
        <w:rPr>
          <w:sz w:val="22"/>
          <w:szCs w:val="22"/>
        </w:rPr>
        <w:t xml:space="preserve">года о принятии на работу </w:t>
      </w:r>
      <w:r w:rsidRPr="009D3704" w:rsidR="00A438F7">
        <w:rPr>
          <w:sz w:val="22"/>
          <w:szCs w:val="22"/>
        </w:rPr>
        <w:t>***</w:t>
      </w:r>
      <w:r w:rsidRPr="009D3704" w:rsidR="00672A56">
        <w:rPr>
          <w:sz w:val="22"/>
          <w:szCs w:val="22"/>
        </w:rPr>
        <w:t xml:space="preserve"> </w:t>
      </w:r>
      <w:r w:rsidRPr="009D3704" w:rsidR="006862E1">
        <w:rPr>
          <w:sz w:val="22"/>
          <w:szCs w:val="22"/>
        </w:rPr>
        <w:t>на должность сестры медицинской;</w:t>
      </w:r>
      <w:r w:rsidRPr="009D3704" w:rsidR="00672A56">
        <w:rPr>
          <w:sz w:val="22"/>
          <w:szCs w:val="22"/>
        </w:rPr>
        <w:t xml:space="preserve">  </w:t>
      </w:r>
    </w:p>
    <w:p w:rsidR="00B80D59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672A56">
        <w:rPr>
          <w:sz w:val="22"/>
          <w:szCs w:val="22"/>
        </w:rPr>
        <w:t>копией трудового договора №</w:t>
      </w:r>
      <w:r w:rsidRPr="009D3704" w:rsidR="00A438F7">
        <w:rPr>
          <w:sz w:val="22"/>
          <w:szCs w:val="22"/>
        </w:rPr>
        <w:t>***</w:t>
      </w:r>
      <w:r w:rsidRPr="009D3704" w:rsidR="00672A56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672A56">
        <w:rPr>
          <w:sz w:val="22"/>
          <w:szCs w:val="22"/>
        </w:rPr>
        <w:t>года, заключенного межд</w:t>
      </w:r>
      <w:r w:rsidRPr="009D3704" w:rsidR="00672A56">
        <w:rPr>
          <w:sz w:val="22"/>
          <w:szCs w:val="22"/>
        </w:rPr>
        <w:t>у ООО</w:t>
      </w:r>
      <w:r w:rsidRPr="009D3704" w:rsidR="00672A56">
        <w:rPr>
          <w:sz w:val="22"/>
          <w:szCs w:val="22"/>
        </w:rPr>
        <w:t xml:space="preserve"> «Евпаторийский завод классических вин» и </w:t>
      </w:r>
      <w:r w:rsidRPr="009D3704" w:rsidR="00A438F7">
        <w:rPr>
          <w:sz w:val="22"/>
          <w:szCs w:val="22"/>
        </w:rPr>
        <w:t>***</w:t>
      </w:r>
      <w:r w:rsidRPr="009D3704" w:rsidR="006862E1">
        <w:rPr>
          <w:sz w:val="22"/>
          <w:szCs w:val="22"/>
        </w:rPr>
        <w:t xml:space="preserve"> с </w:t>
      </w:r>
      <w:r w:rsidRPr="009D3704" w:rsidR="00672A56">
        <w:rPr>
          <w:sz w:val="22"/>
          <w:szCs w:val="22"/>
        </w:rPr>
        <w:t xml:space="preserve"> копиями дополнительных соглашений</w:t>
      </w:r>
      <w:r w:rsidRPr="009D3704" w:rsidR="006B1FD0">
        <w:rPr>
          <w:sz w:val="22"/>
          <w:szCs w:val="22"/>
        </w:rPr>
        <w:t xml:space="preserve"> №</w:t>
      </w:r>
      <w:r w:rsidRPr="009D3704" w:rsidR="00A438F7">
        <w:rPr>
          <w:sz w:val="22"/>
          <w:szCs w:val="22"/>
        </w:rPr>
        <w:t>***</w:t>
      </w:r>
      <w:r w:rsidRPr="009D3704" w:rsidR="006B1FD0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6B1FD0">
        <w:rPr>
          <w:sz w:val="22"/>
          <w:szCs w:val="22"/>
        </w:rPr>
        <w:t>года,</w:t>
      </w:r>
      <w:r w:rsidRPr="009D3704" w:rsidR="00672A56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672A56">
        <w:rPr>
          <w:sz w:val="22"/>
          <w:szCs w:val="22"/>
        </w:rPr>
        <w:t>года</w:t>
      </w:r>
      <w:r w:rsidRPr="009D3704" w:rsidR="006862E1">
        <w:rPr>
          <w:sz w:val="22"/>
          <w:szCs w:val="22"/>
        </w:rPr>
        <w:t>,</w:t>
      </w:r>
      <w:r w:rsidRPr="009D3704" w:rsidR="006B1FD0">
        <w:rPr>
          <w:sz w:val="22"/>
          <w:szCs w:val="22"/>
        </w:rPr>
        <w:t xml:space="preserve">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6B1FD0">
        <w:rPr>
          <w:sz w:val="22"/>
          <w:szCs w:val="22"/>
        </w:rPr>
        <w:t>года</w:t>
      </w:r>
      <w:r w:rsidRPr="009D3704" w:rsidR="006862E1">
        <w:rPr>
          <w:sz w:val="22"/>
          <w:szCs w:val="22"/>
        </w:rPr>
        <w:t xml:space="preserve"> и от </w:t>
      </w:r>
      <w:r w:rsidRPr="009D3704" w:rsidR="00A438F7">
        <w:rPr>
          <w:sz w:val="22"/>
          <w:szCs w:val="22"/>
        </w:rPr>
        <w:t>***</w:t>
      </w:r>
      <w:r w:rsidRPr="009D3704" w:rsidR="00A438F7">
        <w:rPr>
          <w:sz w:val="22"/>
          <w:szCs w:val="22"/>
        </w:rPr>
        <w:t xml:space="preserve"> </w:t>
      </w:r>
      <w:r w:rsidRPr="009D3704" w:rsidR="006862E1">
        <w:rPr>
          <w:sz w:val="22"/>
          <w:szCs w:val="22"/>
        </w:rPr>
        <w:t>года</w:t>
      </w:r>
      <w:r w:rsidRPr="009D3704" w:rsidR="00672A56">
        <w:rPr>
          <w:sz w:val="22"/>
          <w:szCs w:val="22"/>
        </w:rPr>
        <w:t xml:space="preserve"> к указанному трудовому договору</w:t>
      </w:r>
      <w:r w:rsidRPr="009D3704" w:rsidR="006862E1">
        <w:rPr>
          <w:sz w:val="22"/>
          <w:szCs w:val="22"/>
        </w:rPr>
        <w:t>;</w:t>
      </w:r>
      <w:r w:rsidRPr="009D3704" w:rsidR="00672A56">
        <w:rPr>
          <w:sz w:val="22"/>
          <w:szCs w:val="22"/>
        </w:rPr>
        <w:t xml:space="preserve"> </w:t>
      </w:r>
    </w:p>
    <w:p w:rsidR="00B80D59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6B1FD0">
        <w:rPr>
          <w:sz w:val="22"/>
          <w:szCs w:val="22"/>
        </w:rPr>
        <w:t>копией приказ</w:t>
      </w:r>
      <w:r w:rsidRPr="009D3704" w:rsidR="006B1FD0">
        <w:rPr>
          <w:sz w:val="22"/>
          <w:szCs w:val="22"/>
        </w:rPr>
        <w:t>а ООО</w:t>
      </w:r>
      <w:r w:rsidRPr="009D3704" w:rsidR="006B1FD0">
        <w:rPr>
          <w:sz w:val="22"/>
          <w:szCs w:val="22"/>
        </w:rPr>
        <w:t xml:space="preserve"> «Евпаторийский завод классических вин» №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 w:rsidR="006B1FD0">
        <w:rPr>
          <w:sz w:val="22"/>
          <w:szCs w:val="22"/>
        </w:rPr>
        <w:t xml:space="preserve">от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 w:rsidR="006B1FD0">
        <w:rPr>
          <w:sz w:val="22"/>
          <w:szCs w:val="22"/>
        </w:rPr>
        <w:t xml:space="preserve">года о возложении на медицинскую сестру </w:t>
      </w:r>
      <w:r w:rsidRPr="009D3704" w:rsidR="009D3704">
        <w:rPr>
          <w:sz w:val="22"/>
          <w:szCs w:val="22"/>
        </w:rPr>
        <w:t>***</w:t>
      </w:r>
      <w:r w:rsidRPr="009D3704" w:rsidR="006B1FD0">
        <w:rPr>
          <w:sz w:val="22"/>
          <w:szCs w:val="22"/>
        </w:rPr>
        <w:t xml:space="preserve"> обязанностей по проведению </w:t>
      </w:r>
      <w:r w:rsidRPr="009D3704" w:rsidR="006B1FD0">
        <w:rPr>
          <w:sz w:val="22"/>
          <w:szCs w:val="22"/>
        </w:rPr>
        <w:t>предрейсо</w:t>
      </w:r>
      <w:r w:rsidRPr="009D3704" w:rsidR="006862E1">
        <w:rPr>
          <w:sz w:val="22"/>
          <w:szCs w:val="22"/>
        </w:rPr>
        <w:t>вых</w:t>
      </w:r>
      <w:r w:rsidRPr="009D3704" w:rsidR="006862E1">
        <w:rPr>
          <w:sz w:val="22"/>
          <w:szCs w:val="22"/>
        </w:rPr>
        <w:t xml:space="preserve"> и </w:t>
      </w:r>
      <w:r w:rsidRPr="009D3704" w:rsidR="006862E1">
        <w:rPr>
          <w:sz w:val="22"/>
          <w:szCs w:val="22"/>
        </w:rPr>
        <w:t>послерейсовых</w:t>
      </w:r>
      <w:r w:rsidRPr="009D3704" w:rsidR="006862E1">
        <w:rPr>
          <w:sz w:val="22"/>
          <w:szCs w:val="22"/>
        </w:rPr>
        <w:t xml:space="preserve"> медосмотров;</w:t>
      </w:r>
      <w:r w:rsidRPr="009D3704" w:rsidR="006B1FD0">
        <w:rPr>
          <w:sz w:val="22"/>
          <w:szCs w:val="22"/>
        </w:rPr>
        <w:t xml:space="preserve"> </w:t>
      </w:r>
    </w:p>
    <w:p w:rsidR="00B80D59" w:rsidRPr="009D3704" w:rsidP="00B80D59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- </w:t>
      </w:r>
      <w:r w:rsidRPr="009D3704" w:rsidR="006B1FD0">
        <w:rPr>
          <w:sz w:val="22"/>
          <w:szCs w:val="22"/>
        </w:rPr>
        <w:t xml:space="preserve">копией должностной инструкции медицинской сестры, </w:t>
      </w:r>
      <w:r w:rsidRPr="009D3704" w:rsidR="007D5F20">
        <w:rPr>
          <w:sz w:val="22"/>
          <w:szCs w:val="22"/>
        </w:rPr>
        <w:t>утвержденной директором ООО «Евпаторийский завод кл</w:t>
      </w:r>
      <w:r w:rsidRPr="009D3704">
        <w:rPr>
          <w:sz w:val="22"/>
          <w:szCs w:val="22"/>
        </w:rPr>
        <w:t xml:space="preserve">ассических вин»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года.</w:t>
      </w:r>
    </w:p>
    <w:p w:rsidR="00B864D9" w:rsidRPr="009D3704" w:rsidP="00B80D59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законодательства. </w:t>
      </w:r>
    </w:p>
    <w:p w:rsidR="00B80D59" w:rsidRPr="009D3704" w:rsidP="00B80D59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sz w:val="22"/>
          <w:szCs w:val="22"/>
        </w:rPr>
        <w:t xml:space="preserve">  </w:t>
      </w:r>
      <w:r w:rsidRPr="009D3704" w:rsidR="007D5F20">
        <w:rPr>
          <w:sz w:val="22"/>
          <w:szCs w:val="22"/>
        </w:rPr>
        <w:t>В соответствии с ч.</w:t>
      </w:r>
      <w:r w:rsidRPr="009D3704" w:rsidR="00B864D9">
        <w:rPr>
          <w:sz w:val="22"/>
          <w:szCs w:val="22"/>
        </w:rPr>
        <w:t>2</w:t>
      </w:r>
      <w:r w:rsidRPr="009D3704" w:rsidR="003C47FC">
        <w:rPr>
          <w:sz w:val="22"/>
          <w:szCs w:val="22"/>
        </w:rPr>
        <w:t xml:space="preserve"> ст.</w:t>
      </w:r>
      <w:r w:rsidRPr="009D3704" w:rsidR="00B864D9">
        <w:rPr>
          <w:sz w:val="22"/>
          <w:szCs w:val="22"/>
        </w:rPr>
        <w:t>19.</w:t>
      </w:r>
      <w:r w:rsidRPr="009D3704" w:rsidR="003C47FC">
        <w:rPr>
          <w:sz w:val="22"/>
          <w:szCs w:val="22"/>
        </w:rPr>
        <w:t xml:space="preserve">20 Кодекса Российской Федерации об административных правонарушениях </w:t>
      </w:r>
      <w:r w:rsidRPr="009D3704" w:rsidR="00B864D9">
        <w:rPr>
          <w:sz w:val="22"/>
          <w:szCs w:val="22"/>
        </w:rPr>
        <w:t>о</w:t>
      </w:r>
      <w:r w:rsidRPr="009D3704" w:rsidR="00B864D9">
        <w:rPr>
          <w:rFonts w:eastAsiaTheme="minorHAnsi"/>
          <w:sz w:val="22"/>
          <w:szCs w:val="22"/>
          <w:lang w:eastAsia="en-US"/>
        </w:rPr>
        <w:t>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AF1A75" w:rsidRPr="009D3704" w:rsidP="00B80D59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rFonts w:eastAsiaTheme="minorHAnsi"/>
          <w:sz w:val="22"/>
          <w:szCs w:val="22"/>
          <w:lang w:eastAsia="en-US"/>
        </w:rPr>
        <w:t xml:space="preserve"> </w:t>
      </w:r>
      <w:r w:rsidRPr="009D3704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4" w:history="1">
        <w:r w:rsidRPr="009D3704">
          <w:rPr>
            <w:rFonts w:eastAsiaTheme="minorHAnsi"/>
            <w:sz w:val="22"/>
            <w:szCs w:val="22"/>
            <w:lang w:eastAsia="en-US"/>
          </w:rPr>
          <w:t>п. 24 ч. 1 ст. 12</w:t>
        </w:r>
      </w:hyperlink>
      <w:r w:rsidRPr="009D3704">
        <w:rPr>
          <w:rFonts w:eastAsiaTheme="minorHAnsi"/>
          <w:sz w:val="22"/>
          <w:szCs w:val="22"/>
          <w:lang w:eastAsia="en-US"/>
        </w:rPr>
        <w:t xml:space="preserve"> Фед</w:t>
      </w:r>
      <w:r w:rsidRPr="009D3704" w:rsidR="00D00BEE">
        <w:rPr>
          <w:rFonts w:eastAsiaTheme="minorHAnsi"/>
          <w:sz w:val="22"/>
          <w:szCs w:val="22"/>
          <w:lang w:eastAsia="en-US"/>
        </w:rPr>
        <w:t>ерального закона от 04.05.2011 №</w:t>
      </w:r>
      <w:r w:rsidRPr="009D3704">
        <w:rPr>
          <w:rFonts w:eastAsiaTheme="minorHAnsi"/>
          <w:sz w:val="22"/>
          <w:szCs w:val="22"/>
          <w:lang w:eastAsia="en-US"/>
        </w:rPr>
        <w:t xml:space="preserve"> 99-ФЗ "О лицензировании отдельных видов деятельности" </w:t>
      </w:r>
      <w:r w:rsidRPr="009D3704" w:rsidR="00B80D59">
        <w:rPr>
          <w:rFonts w:eastAsiaTheme="minorHAnsi"/>
          <w:sz w:val="22"/>
          <w:szCs w:val="22"/>
          <w:lang w:eastAsia="en-US"/>
        </w:rPr>
        <w:t xml:space="preserve"> деятельность по перевозкам пассажиров и иных лиц автобусами</w:t>
      </w:r>
      <w:r w:rsidRPr="009D3704">
        <w:rPr>
          <w:rFonts w:eastAsiaTheme="minorHAnsi"/>
          <w:sz w:val="22"/>
          <w:szCs w:val="22"/>
          <w:lang w:eastAsia="en-US"/>
        </w:rPr>
        <w:t xml:space="preserve"> подлежит лицензированию.</w:t>
      </w:r>
    </w:p>
    <w:p w:rsidR="00AF1A75" w:rsidRPr="009D3704" w:rsidP="00AF1A75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rFonts w:eastAsiaTheme="minorHAnsi"/>
          <w:sz w:val="22"/>
          <w:szCs w:val="22"/>
          <w:lang w:eastAsia="en-US"/>
        </w:rPr>
        <w:t xml:space="preserve"> </w:t>
      </w:r>
      <w:r w:rsidRPr="009D3704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9D3704">
          <w:rPr>
            <w:rFonts w:eastAsiaTheme="minorHAnsi"/>
            <w:sz w:val="22"/>
            <w:szCs w:val="22"/>
            <w:lang w:eastAsia="en-US"/>
          </w:rPr>
          <w:t>подп. «г», «д»</w:t>
        </w:r>
      </w:hyperlink>
      <w:r w:rsidRPr="009D370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9D3704">
          <w:rPr>
            <w:rFonts w:eastAsiaTheme="minorHAnsi"/>
            <w:sz w:val="22"/>
            <w:szCs w:val="22"/>
            <w:lang w:eastAsia="en-US"/>
          </w:rPr>
          <w:t>«</w:t>
        </w:r>
      </w:hyperlink>
      <w:r w:rsidRPr="009D3704">
        <w:rPr>
          <w:rFonts w:eastAsiaTheme="minorHAnsi"/>
          <w:sz w:val="22"/>
          <w:szCs w:val="22"/>
          <w:lang w:eastAsia="en-US"/>
        </w:rPr>
        <w:t>н» Положения о лицензировании деятельности по перевозкам пассажиров и иных лиц автобусами, утвержденного постановлением Правительства Р</w:t>
      </w:r>
      <w:r w:rsidRPr="009D3704" w:rsidR="00D00BEE">
        <w:rPr>
          <w:rFonts w:eastAsiaTheme="minorHAnsi"/>
          <w:sz w:val="22"/>
          <w:szCs w:val="22"/>
          <w:lang w:eastAsia="en-US"/>
        </w:rPr>
        <w:t xml:space="preserve">оссийской </w:t>
      </w:r>
      <w:r w:rsidRPr="009D3704">
        <w:rPr>
          <w:rFonts w:eastAsiaTheme="minorHAnsi"/>
          <w:sz w:val="22"/>
          <w:szCs w:val="22"/>
          <w:lang w:eastAsia="en-US"/>
        </w:rPr>
        <w:t>Ф</w:t>
      </w:r>
      <w:r w:rsidRPr="009D3704" w:rsidR="00D00BEE">
        <w:rPr>
          <w:rFonts w:eastAsiaTheme="minorHAnsi"/>
          <w:sz w:val="22"/>
          <w:szCs w:val="22"/>
          <w:lang w:eastAsia="en-US"/>
        </w:rPr>
        <w:t>едерации</w:t>
      </w:r>
      <w:r w:rsidRPr="009D3704">
        <w:rPr>
          <w:rFonts w:eastAsiaTheme="minorHAnsi"/>
          <w:sz w:val="22"/>
          <w:szCs w:val="22"/>
          <w:lang w:eastAsia="en-US"/>
        </w:rPr>
        <w:t xml:space="preserve"> от 07.10.2020 №1616, лицензиат обязан выполнять следующие лицензионные требования:</w:t>
      </w:r>
    </w:p>
    <w:p w:rsidR="00AF1A75" w:rsidRPr="009D3704" w:rsidP="00AF1A75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rFonts w:eastAsiaTheme="minorHAnsi"/>
          <w:sz w:val="22"/>
          <w:szCs w:val="22"/>
          <w:lang w:eastAsia="en-US"/>
        </w:rPr>
        <w:t xml:space="preserve">-заполнять путевые листы в </w:t>
      </w:r>
      <w:hyperlink r:id="rId7" w:history="1">
        <w:r w:rsidRPr="009D3704">
          <w:rPr>
            <w:rFonts w:eastAsiaTheme="minorHAnsi"/>
            <w:sz w:val="22"/>
            <w:szCs w:val="22"/>
            <w:lang w:eastAsia="en-US"/>
          </w:rPr>
          <w:t>порядке</w:t>
        </w:r>
      </w:hyperlink>
      <w:r w:rsidRPr="009D3704">
        <w:rPr>
          <w:rFonts w:eastAsiaTheme="minorHAnsi"/>
          <w:sz w:val="22"/>
          <w:szCs w:val="22"/>
          <w:lang w:eastAsia="en-US"/>
        </w:rPr>
        <w:t xml:space="preserve">, установленном Министерством транспорта Российской Федерации в соответствии со </w:t>
      </w:r>
      <w:hyperlink r:id="rId8" w:history="1">
        <w:r w:rsidRPr="009D3704">
          <w:rPr>
            <w:rFonts w:eastAsiaTheme="minorHAnsi"/>
            <w:sz w:val="22"/>
            <w:szCs w:val="22"/>
            <w:lang w:eastAsia="en-US"/>
          </w:rPr>
          <w:t>статьей 6</w:t>
        </w:r>
      </w:hyperlink>
      <w:r w:rsidRPr="009D3704">
        <w:rPr>
          <w:rFonts w:eastAsiaTheme="minorHAnsi"/>
          <w:sz w:val="22"/>
          <w:szCs w:val="22"/>
          <w:lang w:eastAsia="en-US"/>
        </w:rPr>
        <w:t xml:space="preserve"> Федерального закона "Устав автомобильного транспорта и городского наземного электрического транспорта";</w:t>
      </w:r>
    </w:p>
    <w:p w:rsidR="00AF1A75" w:rsidRPr="009D3704" w:rsidP="00AF1A75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rFonts w:eastAsiaTheme="minorHAnsi"/>
          <w:sz w:val="22"/>
          <w:szCs w:val="22"/>
          <w:lang w:eastAsia="en-US"/>
        </w:rPr>
        <w:t xml:space="preserve">- допускать к лицензируемому виду деятельности автобусы лицензиата, прошедшие в </w:t>
      </w:r>
      <w:hyperlink r:id="rId9" w:history="1">
        <w:r w:rsidRPr="009D3704">
          <w:rPr>
            <w:rFonts w:eastAsiaTheme="minorHAnsi"/>
            <w:sz w:val="22"/>
            <w:szCs w:val="22"/>
            <w:lang w:eastAsia="en-US"/>
          </w:rPr>
          <w:t>порядке</w:t>
        </w:r>
      </w:hyperlink>
      <w:r w:rsidRPr="009D3704">
        <w:rPr>
          <w:rFonts w:eastAsiaTheme="minorHAnsi"/>
          <w:sz w:val="22"/>
          <w:szCs w:val="22"/>
          <w:lang w:eastAsia="en-US"/>
        </w:rPr>
        <w:t xml:space="preserve">, установленном Министерством транспорта Российской Федерации в соответствии со </w:t>
      </w:r>
      <w:hyperlink r:id="rId10" w:history="1">
        <w:r w:rsidRPr="009D3704">
          <w:rPr>
            <w:rFonts w:eastAsiaTheme="minorHAnsi"/>
            <w:sz w:val="22"/>
            <w:szCs w:val="22"/>
            <w:lang w:eastAsia="en-US"/>
          </w:rPr>
          <w:t>статьей 20</w:t>
        </w:r>
      </w:hyperlink>
      <w:r w:rsidRPr="009D3704">
        <w:rPr>
          <w:rFonts w:eastAsiaTheme="minorHAnsi"/>
          <w:sz w:val="22"/>
          <w:szCs w:val="22"/>
          <w:lang w:eastAsia="en-US"/>
        </w:rPr>
        <w:t xml:space="preserve"> Федерального закона "О безопасности дорожного движения", </w:t>
      </w:r>
      <w:r w:rsidRPr="009D3704">
        <w:rPr>
          <w:rFonts w:eastAsiaTheme="minorHAnsi"/>
          <w:sz w:val="22"/>
          <w:szCs w:val="22"/>
          <w:lang w:eastAsia="en-US"/>
        </w:rPr>
        <w:t>предрейсовый</w:t>
      </w:r>
      <w:r w:rsidRPr="009D3704">
        <w:rPr>
          <w:rFonts w:eastAsiaTheme="minorHAnsi"/>
          <w:sz w:val="22"/>
          <w:szCs w:val="22"/>
          <w:lang w:eastAsia="en-US"/>
        </w:rPr>
        <w:t xml:space="preserve"> или </w:t>
      </w:r>
      <w:r w:rsidRPr="009D3704">
        <w:rPr>
          <w:rFonts w:eastAsiaTheme="minorHAnsi"/>
          <w:sz w:val="22"/>
          <w:szCs w:val="22"/>
          <w:lang w:eastAsia="en-US"/>
        </w:rPr>
        <w:t>предсменный</w:t>
      </w:r>
      <w:r w:rsidRPr="009D3704">
        <w:rPr>
          <w:rFonts w:eastAsiaTheme="minorHAnsi"/>
          <w:sz w:val="22"/>
          <w:szCs w:val="22"/>
          <w:lang w:eastAsia="en-US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 w:rsidRPr="009D3704">
        <w:rPr>
          <w:rFonts w:eastAsiaTheme="minorHAnsi"/>
          <w:sz w:val="22"/>
          <w:szCs w:val="22"/>
          <w:lang w:eastAsia="en-US"/>
        </w:rPr>
        <w:t>тахографами</w:t>
      </w:r>
      <w:r w:rsidRPr="009D3704">
        <w:rPr>
          <w:rFonts w:eastAsiaTheme="minorHAnsi"/>
          <w:sz w:val="22"/>
          <w:szCs w:val="22"/>
          <w:lang w:eastAsia="en-US"/>
        </w:rPr>
        <w:t xml:space="preserve"> (контрольными устройствами (</w:t>
      </w:r>
      <w:r w:rsidRPr="009D3704">
        <w:rPr>
          <w:rFonts w:eastAsiaTheme="minorHAnsi"/>
          <w:sz w:val="22"/>
          <w:szCs w:val="22"/>
          <w:lang w:eastAsia="en-US"/>
        </w:rPr>
        <w:t>тахографами</w:t>
      </w:r>
      <w:r w:rsidRPr="009D3704">
        <w:rPr>
          <w:rFonts w:eastAsiaTheme="minorHAnsi"/>
          <w:sz w:val="22"/>
          <w:szCs w:val="22"/>
          <w:lang w:eastAsia="en-US"/>
        </w:rPr>
        <w:t>) регистрации режима труда и отдыха водителей транспортных средств), а также аппаратурой</w:t>
      </w:r>
      <w:r w:rsidRPr="009D3704">
        <w:rPr>
          <w:rFonts w:eastAsiaTheme="minorHAnsi"/>
          <w:sz w:val="22"/>
          <w:szCs w:val="22"/>
          <w:lang w:eastAsia="en-US"/>
        </w:rPr>
        <w:t xml:space="preserve"> спутниковой навигации ГЛОНАСС или ГЛОНАСС/GPS;</w:t>
      </w:r>
    </w:p>
    <w:p w:rsidR="00AF1A75" w:rsidRPr="009D3704" w:rsidP="00AF1A75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rFonts w:eastAsiaTheme="minorHAnsi"/>
          <w:sz w:val="22"/>
          <w:szCs w:val="22"/>
          <w:lang w:eastAsia="en-US"/>
        </w:rPr>
        <w:t>- обеспечивать проведение медицинских осмотров (</w:t>
      </w:r>
      <w:r w:rsidRPr="009D3704">
        <w:rPr>
          <w:rFonts w:eastAsiaTheme="minorHAnsi"/>
          <w:sz w:val="22"/>
          <w:szCs w:val="22"/>
          <w:lang w:eastAsia="en-US"/>
        </w:rPr>
        <w:t>предрейсовых</w:t>
      </w:r>
      <w:r w:rsidRPr="009D3704">
        <w:rPr>
          <w:rFonts w:eastAsiaTheme="minorHAnsi"/>
          <w:sz w:val="22"/>
          <w:szCs w:val="22"/>
          <w:lang w:eastAsia="en-US"/>
        </w:rPr>
        <w:t xml:space="preserve">, </w:t>
      </w:r>
      <w:r w:rsidRPr="009D3704">
        <w:rPr>
          <w:rFonts w:eastAsiaTheme="minorHAnsi"/>
          <w:sz w:val="22"/>
          <w:szCs w:val="22"/>
          <w:lang w:eastAsia="en-US"/>
        </w:rPr>
        <w:t>послерейсовых</w:t>
      </w:r>
      <w:r w:rsidRPr="009D3704">
        <w:rPr>
          <w:rFonts w:eastAsiaTheme="minorHAnsi"/>
          <w:sz w:val="22"/>
          <w:szCs w:val="22"/>
          <w:lang w:eastAsia="en-US"/>
        </w:rPr>
        <w:t xml:space="preserve">) водителей или в случае, если лицензиат является индивидуальным предпринимателем и непосредственно </w:t>
      </w:r>
      <w:r w:rsidRPr="009D3704">
        <w:rPr>
          <w:rFonts w:eastAsiaTheme="minorHAnsi"/>
          <w:sz w:val="22"/>
          <w:szCs w:val="22"/>
          <w:lang w:eastAsia="en-US"/>
        </w:rPr>
        <w:t>выполняет обязанности водителя, - проходить медицинские осмотры (</w:t>
      </w:r>
      <w:r w:rsidRPr="009D3704">
        <w:rPr>
          <w:rFonts w:eastAsiaTheme="minorHAnsi"/>
          <w:sz w:val="22"/>
          <w:szCs w:val="22"/>
          <w:lang w:eastAsia="en-US"/>
        </w:rPr>
        <w:t>предрейсовые</w:t>
      </w:r>
      <w:r w:rsidRPr="009D3704">
        <w:rPr>
          <w:rFonts w:eastAsiaTheme="minorHAnsi"/>
          <w:sz w:val="22"/>
          <w:szCs w:val="22"/>
          <w:lang w:eastAsia="en-US"/>
        </w:rPr>
        <w:t xml:space="preserve">, </w:t>
      </w:r>
      <w:r w:rsidRPr="009D3704">
        <w:rPr>
          <w:rFonts w:eastAsiaTheme="minorHAnsi"/>
          <w:sz w:val="22"/>
          <w:szCs w:val="22"/>
          <w:lang w:eastAsia="en-US"/>
        </w:rPr>
        <w:t>послерейсовые</w:t>
      </w:r>
      <w:r w:rsidRPr="009D3704">
        <w:rPr>
          <w:rFonts w:eastAsiaTheme="minorHAnsi"/>
          <w:sz w:val="22"/>
          <w:szCs w:val="22"/>
          <w:lang w:eastAsia="en-US"/>
        </w:rPr>
        <w:t>), в порядке, утвержденном Министерством здравоохранения Российской Федерации.</w:t>
      </w:r>
    </w:p>
    <w:p w:rsidR="008E5BF6" w:rsidRPr="009D3704" w:rsidP="008E5BF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9D3704">
        <w:rPr>
          <w:sz w:val="22"/>
          <w:szCs w:val="22"/>
        </w:rPr>
        <w:t>В соответствии с ч.1 ст.6 Федерального закона «Устав автомобильного транспорта и городского наземного электрического транспорта» от 08.11.2007 года №259-ФЗ</w:t>
      </w:r>
      <w:r w:rsidRPr="009D3704">
        <w:rPr>
          <w:rFonts w:eastAsiaTheme="minorHAnsi"/>
          <w:sz w:val="22"/>
          <w:szCs w:val="22"/>
          <w:lang w:eastAsia="en-US"/>
        </w:rPr>
        <w:t xml:space="preserve">, обязательные реквизиты и порядок заполнения путевых листов </w:t>
      </w:r>
      <w:hyperlink r:id="rId11" w:history="1">
        <w:r w:rsidRPr="009D3704">
          <w:rPr>
            <w:rFonts w:eastAsiaTheme="minorHAnsi"/>
            <w:sz w:val="22"/>
            <w:szCs w:val="22"/>
            <w:lang w:eastAsia="en-US"/>
          </w:rPr>
          <w:t>утверждаются</w:t>
        </w:r>
      </w:hyperlink>
      <w:r w:rsidRPr="009D3704">
        <w:rPr>
          <w:rFonts w:eastAsiaTheme="minorHAnsi"/>
          <w:sz w:val="22"/>
          <w:szCs w:val="22"/>
          <w:lang w:eastAsia="en-US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установленном Правительством Российской Федерации.</w:t>
      </w:r>
    </w:p>
    <w:p w:rsidR="008E5BF6" w:rsidRPr="009D3704" w:rsidP="008E5B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sz w:val="22"/>
          <w:szCs w:val="22"/>
        </w:rPr>
        <w:t>В соответствии с п.12 Приказа Министерства транспорта Российской Федерации от 11 сентября 2020 года №368 «Об утверждении обязательных реквизитов и порядка заполнения путевых листов» д</w:t>
      </w:r>
      <w:r w:rsidRPr="009D3704">
        <w:rPr>
          <w:rFonts w:eastAsiaTheme="minorHAnsi"/>
          <w:sz w:val="22"/>
          <w:szCs w:val="22"/>
          <w:lang w:eastAsia="en-US"/>
        </w:rPr>
        <w:t>аты, время и показания одометра при выезде транспортного средства с парковки и его заезде на парковку проставляются уполномоченными лицами, назначаемыми решением руководителя юридического лица или индивидуального предпринимателя, и заверяются их подписями с указанием фамилий и</w:t>
      </w:r>
      <w:r w:rsidRPr="009D3704">
        <w:rPr>
          <w:rFonts w:eastAsiaTheme="minorHAnsi"/>
          <w:sz w:val="22"/>
          <w:szCs w:val="22"/>
          <w:lang w:eastAsia="en-US"/>
        </w:rPr>
        <w:t xml:space="preserve"> инициалов, за исключением случаев, когда индивидуальный предприниматель совмещает обязанности водителя.</w:t>
      </w:r>
    </w:p>
    <w:p w:rsidR="00BE6D49" w:rsidRPr="009D3704" w:rsidP="00BE6D49">
      <w:pPr>
        <w:autoSpaceDE w:val="0"/>
        <w:autoSpaceDN w:val="0"/>
        <w:adjustRightInd w:val="0"/>
        <w:ind w:firstLine="698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sz w:val="22"/>
          <w:szCs w:val="22"/>
        </w:rPr>
        <w:t xml:space="preserve">В силу </w:t>
      </w:r>
      <w:r w:rsidRPr="009D3704">
        <w:rPr>
          <w:sz w:val="22"/>
          <w:szCs w:val="22"/>
        </w:rPr>
        <w:t>п.п</w:t>
      </w:r>
      <w:r w:rsidRPr="009D3704">
        <w:rPr>
          <w:sz w:val="22"/>
          <w:szCs w:val="22"/>
        </w:rPr>
        <w:t>.г</w:t>
      </w:r>
      <w:r w:rsidRPr="009D3704">
        <w:rPr>
          <w:sz w:val="22"/>
          <w:szCs w:val="22"/>
        </w:rPr>
        <w:t xml:space="preserve"> п.1 Постановления Правительства Российской Федерации от 25.08.2008 года №641  «Об оснащении транспортных, технических средств и систем аппаратурой спутниковой навигации ГЛОНАСС или ГЛОНАСС/</w:t>
      </w:r>
      <w:r w:rsidRPr="009D3704">
        <w:rPr>
          <w:sz w:val="22"/>
          <w:szCs w:val="22"/>
          <w:lang w:val="en-US"/>
        </w:rPr>
        <w:t>GPS</w:t>
      </w:r>
      <w:r w:rsidRPr="009D3704">
        <w:rPr>
          <w:sz w:val="22"/>
          <w:szCs w:val="22"/>
        </w:rPr>
        <w:t xml:space="preserve">» </w:t>
      </w:r>
      <w:r w:rsidRPr="009D3704" w:rsidR="00D00BEE">
        <w:rPr>
          <w:rFonts w:eastAsiaTheme="minorHAnsi"/>
          <w:sz w:val="22"/>
          <w:szCs w:val="22"/>
          <w:lang w:eastAsia="en-US"/>
        </w:rPr>
        <w:t xml:space="preserve">автомобильные транспортные средства, используемые для перевозки пассажиров подлежат </w:t>
      </w:r>
      <w:r w:rsidRPr="009D3704">
        <w:rPr>
          <w:rFonts w:eastAsiaTheme="minorHAnsi"/>
          <w:sz w:val="22"/>
          <w:szCs w:val="22"/>
          <w:lang w:eastAsia="en-US"/>
        </w:rPr>
        <w:t xml:space="preserve">оснащению аппаратурой спутниковой навигации </w:t>
      </w:r>
      <w:r w:rsidRPr="009D3704" w:rsidR="00D00BEE">
        <w:rPr>
          <w:rFonts w:eastAsiaTheme="minorHAnsi"/>
          <w:sz w:val="22"/>
          <w:szCs w:val="22"/>
          <w:lang w:eastAsia="en-US"/>
        </w:rPr>
        <w:t>ГЛОНАСС или ГЛОНАСС/GPS</w:t>
      </w:r>
      <w:r w:rsidRPr="009D3704" w:rsidR="008E5BF6">
        <w:rPr>
          <w:rFonts w:eastAsiaTheme="minorHAnsi"/>
          <w:sz w:val="22"/>
          <w:szCs w:val="22"/>
          <w:lang w:eastAsia="en-US"/>
        </w:rPr>
        <w:t>.</w:t>
      </w:r>
    </w:p>
    <w:p w:rsidR="00BE6D49" w:rsidRPr="009D3704" w:rsidP="00BE6D49">
      <w:pPr>
        <w:autoSpaceDE w:val="0"/>
        <w:autoSpaceDN w:val="0"/>
        <w:adjustRightInd w:val="0"/>
        <w:ind w:firstLine="698"/>
        <w:jc w:val="both"/>
        <w:rPr>
          <w:rFonts w:eastAsiaTheme="minorHAnsi"/>
          <w:sz w:val="22"/>
          <w:szCs w:val="22"/>
          <w:lang w:eastAsia="en-US"/>
        </w:rPr>
      </w:pPr>
      <w:r w:rsidRPr="009D3704">
        <w:rPr>
          <w:sz w:val="22"/>
          <w:szCs w:val="22"/>
        </w:rPr>
        <w:t xml:space="preserve">В соответствии с п.8 Порядка проведения </w:t>
      </w:r>
      <w:r w:rsidRPr="009D3704">
        <w:rPr>
          <w:sz w:val="22"/>
          <w:szCs w:val="22"/>
        </w:rPr>
        <w:t>предсменных</w:t>
      </w:r>
      <w:r w:rsidRPr="009D3704">
        <w:rPr>
          <w:sz w:val="22"/>
          <w:szCs w:val="22"/>
        </w:rPr>
        <w:t xml:space="preserve">, </w:t>
      </w:r>
      <w:r w:rsidRPr="009D3704">
        <w:rPr>
          <w:sz w:val="22"/>
          <w:szCs w:val="22"/>
        </w:rPr>
        <w:t>предрейсовых</w:t>
      </w:r>
      <w:r w:rsidRPr="009D3704">
        <w:rPr>
          <w:sz w:val="22"/>
          <w:szCs w:val="22"/>
        </w:rPr>
        <w:t xml:space="preserve">, </w:t>
      </w:r>
      <w:r w:rsidRPr="009D3704">
        <w:rPr>
          <w:sz w:val="22"/>
          <w:szCs w:val="22"/>
        </w:rPr>
        <w:t>послесменных</w:t>
      </w:r>
      <w:r w:rsidRPr="009D3704">
        <w:rPr>
          <w:sz w:val="22"/>
          <w:szCs w:val="22"/>
        </w:rPr>
        <w:t xml:space="preserve">, </w:t>
      </w:r>
      <w:r w:rsidRPr="009D3704">
        <w:rPr>
          <w:sz w:val="22"/>
          <w:szCs w:val="22"/>
        </w:rPr>
        <w:t>послерейсовых</w:t>
      </w:r>
      <w:r w:rsidRPr="009D3704">
        <w:rPr>
          <w:sz w:val="22"/>
          <w:szCs w:val="22"/>
        </w:rPr>
        <w:t xml:space="preserve"> медицинских осмотров, утвержденного Приказом Министерства здравоохранения Российской Федерации от 15.12.2014 года №835н, </w:t>
      </w:r>
      <w:r w:rsidRPr="009D3704">
        <w:rPr>
          <w:sz w:val="22"/>
          <w:szCs w:val="22"/>
        </w:rPr>
        <w:t>п</w:t>
      </w:r>
      <w:r w:rsidRPr="009D3704">
        <w:rPr>
          <w:rFonts w:eastAsiaTheme="minorHAnsi"/>
          <w:sz w:val="22"/>
          <w:szCs w:val="22"/>
          <w:lang w:eastAsia="en-US"/>
        </w:rPr>
        <w:t>редсменные</w:t>
      </w:r>
      <w:r w:rsidRPr="009D3704">
        <w:rPr>
          <w:rFonts w:eastAsiaTheme="minorHAnsi"/>
          <w:sz w:val="22"/>
          <w:szCs w:val="22"/>
          <w:lang w:eastAsia="en-US"/>
        </w:rPr>
        <w:t xml:space="preserve">, </w:t>
      </w:r>
      <w:r w:rsidRPr="009D3704">
        <w:rPr>
          <w:rFonts w:eastAsiaTheme="minorHAnsi"/>
          <w:sz w:val="22"/>
          <w:szCs w:val="22"/>
          <w:lang w:eastAsia="en-US"/>
        </w:rPr>
        <w:t>предрейсовые</w:t>
      </w:r>
      <w:r w:rsidRPr="009D3704">
        <w:rPr>
          <w:rFonts w:eastAsiaTheme="minorHAnsi"/>
          <w:sz w:val="22"/>
          <w:szCs w:val="22"/>
          <w:lang w:eastAsia="en-US"/>
        </w:rPr>
        <w:t xml:space="preserve"> и </w:t>
      </w:r>
      <w:r w:rsidRPr="009D3704">
        <w:rPr>
          <w:rFonts w:eastAsiaTheme="minorHAnsi"/>
          <w:sz w:val="22"/>
          <w:szCs w:val="22"/>
          <w:lang w:eastAsia="en-US"/>
        </w:rPr>
        <w:t>послесменные</w:t>
      </w:r>
      <w:r w:rsidRPr="009D3704">
        <w:rPr>
          <w:rFonts w:eastAsiaTheme="minorHAnsi"/>
          <w:sz w:val="22"/>
          <w:szCs w:val="22"/>
          <w:lang w:eastAsia="en-US"/>
        </w:rPr>
        <w:t xml:space="preserve">, </w:t>
      </w:r>
      <w:r w:rsidRPr="009D3704">
        <w:rPr>
          <w:rFonts w:eastAsiaTheme="minorHAnsi"/>
          <w:sz w:val="22"/>
          <w:szCs w:val="22"/>
          <w:lang w:eastAsia="en-US"/>
        </w:rPr>
        <w:t>послерейсовые</w:t>
      </w:r>
      <w:r w:rsidRPr="009D3704">
        <w:rPr>
          <w:rFonts w:eastAsiaTheme="minorHAnsi"/>
          <w:sz w:val="22"/>
          <w:szCs w:val="22"/>
          <w:lang w:eastAsia="en-US"/>
        </w:rPr>
        <w:t xml:space="preserve">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 при наличии лицензии</w:t>
      </w:r>
      <w:r w:rsidRPr="009D3704">
        <w:rPr>
          <w:rFonts w:eastAsiaTheme="minorHAnsi"/>
          <w:sz w:val="22"/>
          <w:szCs w:val="22"/>
          <w:lang w:eastAsia="en-US"/>
        </w:rPr>
        <w:t xml:space="preserve"> на осуществление медицинской деятельности, предусматривающей выполнение работ (услуг) по медицинским осмотрам (</w:t>
      </w:r>
      <w:r w:rsidRPr="009D3704">
        <w:rPr>
          <w:rFonts w:eastAsiaTheme="minorHAnsi"/>
          <w:sz w:val="22"/>
          <w:szCs w:val="22"/>
          <w:lang w:eastAsia="en-US"/>
        </w:rPr>
        <w:t>предрейсовым</w:t>
      </w:r>
      <w:r w:rsidRPr="009D3704">
        <w:rPr>
          <w:rFonts w:eastAsiaTheme="minorHAnsi"/>
          <w:sz w:val="22"/>
          <w:szCs w:val="22"/>
          <w:lang w:eastAsia="en-US"/>
        </w:rPr>
        <w:t xml:space="preserve">, </w:t>
      </w:r>
      <w:r w:rsidRPr="009D3704">
        <w:rPr>
          <w:rFonts w:eastAsiaTheme="minorHAnsi"/>
          <w:sz w:val="22"/>
          <w:szCs w:val="22"/>
          <w:lang w:eastAsia="en-US"/>
        </w:rPr>
        <w:t>послерейсовым</w:t>
      </w:r>
      <w:r w:rsidRPr="009D3704">
        <w:rPr>
          <w:rFonts w:eastAsiaTheme="minorHAnsi"/>
          <w:sz w:val="22"/>
          <w:szCs w:val="22"/>
          <w:lang w:eastAsia="en-US"/>
        </w:rPr>
        <w:t>), медицинским осмотрам (</w:t>
      </w:r>
      <w:r w:rsidRPr="009D3704">
        <w:rPr>
          <w:rFonts w:eastAsiaTheme="minorHAnsi"/>
          <w:sz w:val="22"/>
          <w:szCs w:val="22"/>
          <w:lang w:eastAsia="en-US"/>
        </w:rPr>
        <w:t>предсменным</w:t>
      </w:r>
      <w:r w:rsidRPr="009D3704">
        <w:rPr>
          <w:rFonts w:eastAsiaTheme="minorHAnsi"/>
          <w:sz w:val="22"/>
          <w:szCs w:val="22"/>
          <w:lang w:eastAsia="en-US"/>
        </w:rPr>
        <w:t xml:space="preserve">, </w:t>
      </w:r>
      <w:r w:rsidRPr="009D3704">
        <w:rPr>
          <w:rFonts w:eastAsiaTheme="minorHAnsi"/>
          <w:sz w:val="22"/>
          <w:szCs w:val="22"/>
          <w:lang w:eastAsia="en-US"/>
        </w:rPr>
        <w:t>послесменным</w:t>
      </w:r>
      <w:r w:rsidRPr="009D3704">
        <w:rPr>
          <w:rFonts w:eastAsiaTheme="minorHAnsi"/>
          <w:sz w:val="22"/>
          <w:szCs w:val="22"/>
          <w:lang w:eastAsia="en-US"/>
        </w:rPr>
        <w:t>).</w:t>
      </w:r>
    </w:p>
    <w:p w:rsidR="003C47FC" w:rsidRPr="009D3704" w:rsidP="00FB7C91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В соответствии с ч.2</w:t>
      </w:r>
      <w:r w:rsidRPr="009D3704">
        <w:rPr>
          <w:rStyle w:val="apple-converted-space"/>
          <w:sz w:val="22"/>
          <w:szCs w:val="22"/>
        </w:rPr>
        <w:t> </w:t>
      </w:r>
      <w:r w:rsidRPr="009D3704">
        <w:rPr>
          <w:sz w:val="22"/>
          <w:szCs w:val="22"/>
          <w:bdr w:val="none" w:sz="0" w:space="0" w:color="auto" w:frame="1"/>
        </w:rPr>
        <w:t>ст</w:t>
      </w:r>
      <w:r w:rsidRPr="009D3704">
        <w:rPr>
          <w:sz w:val="22"/>
          <w:szCs w:val="22"/>
          <w:bdr w:val="none" w:sz="0" w:space="0" w:color="auto" w:frame="1"/>
        </w:rPr>
        <w:t>.2</w:t>
      </w:r>
      <w:r w:rsidRPr="009D3704">
        <w:rPr>
          <w:sz w:val="22"/>
          <w:szCs w:val="22"/>
          <w:bdr w:val="none" w:sz="0" w:space="0" w:color="auto" w:frame="1"/>
        </w:rPr>
        <w:t>.1</w:t>
      </w:r>
      <w:r w:rsidRPr="009D3704">
        <w:rPr>
          <w:rStyle w:val="apple-converted-space"/>
          <w:sz w:val="22"/>
          <w:szCs w:val="22"/>
        </w:rPr>
        <w:t> </w:t>
      </w:r>
      <w:r w:rsidRPr="009D3704" w:rsidR="00D00BEE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9D3704">
        <w:rPr>
          <w:sz w:val="22"/>
          <w:szCs w:val="22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9D3704">
        <w:rPr>
          <w:sz w:val="22"/>
          <w:szCs w:val="22"/>
        </w:rPr>
        <w:t>по</w:t>
      </w:r>
      <w:r w:rsidRP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их</w:t>
      </w:r>
      <w:r w:rsidRPr="009D3704">
        <w:rPr>
          <w:sz w:val="22"/>
          <w:szCs w:val="22"/>
        </w:rPr>
        <w:t xml:space="preserve"> соблюдению.</w:t>
      </w:r>
    </w:p>
    <w:p w:rsidR="00B864D9" w:rsidRPr="009D3704" w:rsidP="00B864D9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Как усматривается из материалов дела, Общество с ограниченной ответственностью «Евпаторийский завод классических вин» на основании лицензии №</w:t>
      </w:r>
      <w:r w:rsidRPr="009D3704" w:rsidR="009D3704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от </w:t>
      </w:r>
      <w:r w:rsidRPr="009D3704" w:rsidR="009D3704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года осуществляет деятельность по перевозкам пассажиров и иных лиц автобусами</w:t>
      </w:r>
      <w:r w:rsidRPr="009D3704" w:rsidR="00D00BEE">
        <w:rPr>
          <w:sz w:val="22"/>
          <w:szCs w:val="22"/>
        </w:rPr>
        <w:t>, вид</w:t>
      </w:r>
      <w:r w:rsidRPr="009D3704" w:rsidR="00BE6D49">
        <w:rPr>
          <w:sz w:val="22"/>
          <w:szCs w:val="22"/>
        </w:rPr>
        <w:t xml:space="preserve"> деятельности: перевозка автобусами иных лиц лицензиата для собственных нужд</w:t>
      </w:r>
      <w:r w:rsidRPr="009D3704" w:rsidR="00802C11">
        <w:rPr>
          <w:sz w:val="22"/>
          <w:szCs w:val="22"/>
        </w:rPr>
        <w:t>,</w:t>
      </w:r>
      <w:r w:rsidRPr="009D3704" w:rsidR="00802C11">
        <w:rPr>
          <w:rFonts w:eastAsiaTheme="minorHAnsi"/>
          <w:sz w:val="22"/>
          <w:szCs w:val="22"/>
          <w:lang w:eastAsia="en-US"/>
        </w:rPr>
        <w:t xml:space="preserve"> с нарушением требований и условий, предусмотренных специальным разрешением (лицензией), в частности подп. «г», «д», «н» п.8 Положения о лицензировании деятельности по перевозкам</w:t>
      </w:r>
      <w:r w:rsidRPr="009D3704" w:rsidR="00802C11">
        <w:rPr>
          <w:rFonts w:eastAsiaTheme="minorHAnsi"/>
          <w:sz w:val="22"/>
          <w:szCs w:val="22"/>
          <w:lang w:eastAsia="en-US"/>
        </w:rPr>
        <w:t xml:space="preserve"> пассажиров и иных лиц автобусами, утвержденного постановлением Правительства Российской Федерации от 07.10.2020 №1616</w:t>
      </w:r>
      <w:r w:rsidRPr="009D3704">
        <w:rPr>
          <w:sz w:val="22"/>
          <w:szCs w:val="22"/>
        </w:rPr>
        <w:t>.</w:t>
      </w:r>
    </w:p>
    <w:p w:rsidR="003C47FC" w:rsidRPr="009D3704" w:rsidP="00DF1631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При этом д</w:t>
      </w:r>
      <w:r w:rsidRPr="009D3704">
        <w:rPr>
          <w:sz w:val="22"/>
          <w:szCs w:val="22"/>
        </w:rPr>
        <w:t xml:space="preserve">оказательств отсутствия </w:t>
      </w:r>
      <w:r w:rsidRPr="009D3704">
        <w:rPr>
          <w:sz w:val="22"/>
          <w:szCs w:val="22"/>
        </w:rPr>
        <w:t xml:space="preserve">у </w:t>
      </w:r>
      <w:r w:rsidRPr="009D3704" w:rsidR="00E60950">
        <w:rPr>
          <w:sz w:val="22"/>
          <w:szCs w:val="22"/>
        </w:rPr>
        <w:t>ООО</w:t>
      </w:r>
      <w:r w:rsidRPr="009D3704" w:rsidR="00E60950">
        <w:rPr>
          <w:sz w:val="22"/>
          <w:szCs w:val="22"/>
        </w:rPr>
        <w:t xml:space="preserve"> «Евпаторийский завод классических вин</w:t>
      </w:r>
      <w:r w:rsidRPr="009D3704" w:rsidR="00B864D9">
        <w:rPr>
          <w:sz w:val="22"/>
          <w:szCs w:val="22"/>
        </w:rPr>
        <w:t xml:space="preserve">» возможности соблюдения </w:t>
      </w:r>
      <w:r w:rsidRPr="009D3704" w:rsidR="00802C11">
        <w:rPr>
          <w:rFonts w:eastAsiaTheme="minorHAnsi"/>
          <w:sz w:val="22"/>
          <w:szCs w:val="22"/>
          <w:lang w:eastAsia="en-US"/>
        </w:rPr>
        <w:t>указанных правил и норм</w:t>
      </w:r>
      <w:r w:rsidRPr="009D3704" w:rsidR="00BE6D49">
        <w:rPr>
          <w:rFonts w:eastAsiaTheme="minorHAnsi"/>
          <w:sz w:val="22"/>
          <w:szCs w:val="22"/>
          <w:lang w:eastAsia="en-US"/>
        </w:rPr>
        <w:t xml:space="preserve"> </w:t>
      </w:r>
      <w:r w:rsidRPr="009D3704" w:rsidR="00B864D9">
        <w:rPr>
          <w:sz w:val="22"/>
          <w:szCs w:val="22"/>
        </w:rPr>
        <w:t>и принятия им всех зависящих от него мер по их соблюдению</w:t>
      </w:r>
      <w:r w:rsidRPr="009D3704">
        <w:rPr>
          <w:sz w:val="22"/>
          <w:szCs w:val="22"/>
        </w:rPr>
        <w:t xml:space="preserve"> в материалах дела не имеется и мировому судье не представлено. </w:t>
      </w:r>
    </w:p>
    <w:p w:rsidR="003C47FC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Выслушав представителя ООО «Евпаторийский завод классических вин», и</w:t>
      </w:r>
      <w:r w:rsidRPr="009D3704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D3704">
        <w:rPr>
          <w:sz w:val="22"/>
          <w:szCs w:val="22"/>
        </w:rPr>
        <w:t>ООО «Евпаторийский завод классических вин</w:t>
      </w:r>
      <w:r w:rsidRPr="009D3704">
        <w:rPr>
          <w:sz w:val="22"/>
          <w:szCs w:val="22"/>
        </w:rPr>
        <w:t xml:space="preserve">» имеется состав административного правонарушения, предусмотренного ч. </w:t>
      </w:r>
      <w:r w:rsidRPr="009D3704" w:rsidR="00632950">
        <w:rPr>
          <w:sz w:val="22"/>
          <w:szCs w:val="22"/>
        </w:rPr>
        <w:t>2</w:t>
      </w:r>
      <w:r w:rsidRPr="009D3704">
        <w:rPr>
          <w:sz w:val="22"/>
          <w:szCs w:val="22"/>
        </w:rPr>
        <w:t xml:space="preserve"> ст. </w:t>
      </w:r>
      <w:r w:rsidRPr="009D3704" w:rsidR="00632950">
        <w:rPr>
          <w:sz w:val="22"/>
          <w:szCs w:val="22"/>
        </w:rPr>
        <w:t>19.20</w:t>
      </w:r>
      <w:r w:rsidRPr="009D3704">
        <w:rPr>
          <w:sz w:val="22"/>
          <w:szCs w:val="22"/>
        </w:rPr>
        <w:t xml:space="preserve"> Кодекса Российской Федерации об административных правонарушениях, а именно: </w:t>
      </w:r>
      <w:r w:rsidRPr="009D3704" w:rsidR="00632950">
        <w:rPr>
          <w:sz w:val="22"/>
          <w:szCs w:val="22"/>
        </w:rPr>
        <w:t>о</w:t>
      </w:r>
      <w:r w:rsidRPr="009D3704" w:rsidR="00632950">
        <w:rPr>
          <w:rFonts w:eastAsiaTheme="minorHAnsi"/>
          <w:sz w:val="22"/>
          <w:szCs w:val="22"/>
          <w:lang w:eastAsia="en-US"/>
        </w:rPr>
        <w:t>существление деятельности, не связанной с извлечением прибыли, с нарушением требований и условий, предусмотренных специальным</w:t>
      </w:r>
      <w:r w:rsidRPr="009D3704" w:rsidR="00632950">
        <w:rPr>
          <w:rFonts w:eastAsiaTheme="minorHAnsi"/>
          <w:sz w:val="22"/>
          <w:szCs w:val="22"/>
          <w:lang w:eastAsia="en-US"/>
        </w:rPr>
        <w:t xml:space="preserve"> разрешением (лицензией), если такое разрешение (лицензия) обязательно (обязательна)</w:t>
      </w:r>
      <w:r w:rsidRPr="009D3704">
        <w:rPr>
          <w:sz w:val="22"/>
          <w:szCs w:val="22"/>
        </w:rPr>
        <w:t>.</w:t>
      </w:r>
    </w:p>
    <w:p w:rsidR="003C47FC" w:rsidRPr="009D3704" w:rsidP="005E549E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административного правонарушения,  имущественное и финансовое положение привлекаемого к административном ответственности юридического лица, </w:t>
      </w:r>
      <w:r w:rsidRPr="009D3704" w:rsidR="00491299">
        <w:rPr>
          <w:sz w:val="22"/>
          <w:szCs w:val="22"/>
        </w:rPr>
        <w:t xml:space="preserve">обстоятельства, смягчающие административную ответственность, к которым в соответствии с п.1 ч.1 ст.4.2 КоАП РФ </w:t>
      </w:r>
      <w:r w:rsidRPr="009D3704" w:rsidR="00491299">
        <w:rPr>
          <w:sz w:val="22"/>
          <w:szCs w:val="22"/>
        </w:rPr>
        <w:t xml:space="preserve">мировой судья относит раскаяние лица, совершившего административное правонарушение, </w:t>
      </w:r>
      <w:r w:rsidRPr="009D3704">
        <w:rPr>
          <w:sz w:val="22"/>
          <w:szCs w:val="22"/>
        </w:rPr>
        <w:t>отсутствие обстоятельств</w:t>
      </w:r>
      <w:r w:rsidRPr="009D3704" w:rsidR="005E549E">
        <w:rPr>
          <w:sz w:val="22"/>
          <w:szCs w:val="22"/>
        </w:rPr>
        <w:t>,</w:t>
      </w:r>
      <w:r w:rsidRPr="009D3704">
        <w:rPr>
          <w:sz w:val="22"/>
          <w:szCs w:val="22"/>
        </w:rPr>
        <w:t xml:space="preserve"> отягчающих  административную</w:t>
      </w:r>
      <w:r w:rsidRPr="009D3704">
        <w:rPr>
          <w:sz w:val="22"/>
          <w:szCs w:val="22"/>
        </w:rPr>
        <w:t xml:space="preserve"> ответственность. </w:t>
      </w:r>
    </w:p>
    <w:p w:rsidR="00802C11" w:rsidRPr="009D3704" w:rsidP="00C8171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   </w:t>
      </w:r>
      <w:r w:rsidRPr="009D3704" w:rsidR="00C8171E">
        <w:rPr>
          <w:sz w:val="22"/>
          <w:szCs w:val="22"/>
        </w:rPr>
        <w:t xml:space="preserve">Мировым судьей также учитывается, что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года ООО «Евпаторийский завод классических вин» с ООО «ТРАНСАВТО-7 Москва», имеющим лицензию  на право осуществления медицинской деятельности №</w:t>
      </w:r>
      <w:r w:rsidRPr="009D3704" w:rsidR="009D3704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от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года, заключен рамочный договор №</w:t>
      </w:r>
      <w:r w:rsidRPr="009D3704" w:rsidR="009D3704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об оказании услуг, в том числе по проведению </w:t>
      </w:r>
      <w:r w:rsidRPr="009D3704">
        <w:rPr>
          <w:sz w:val="22"/>
          <w:szCs w:val="22"/>
        </w:rPr>
        <w:t>предрейсовых</w:t>
      </w:r>
      <w:r w:rsidRPr="009D3704">
        <w:rPr>
          <w:sz w:val="22"/>
          <w:szCs w:val="22"/>
        </w:rPr>
        <w:t xml:space="preserve"> и </w:t>
      </w:r>
      <w:r w:rsidRPr="009D3704">
        <w:rPr>
          <w:sz w:val="22"/>
          <w:szCs w:val="22"/>
        </w:rPr>
        <w:t>послерейсовых</w:t>
      </w:r>
      <w:r w:rsidRPr="009D3704">
        <w:rPr>
          <w:sz w:val="22"/>
          <w:szCs w:val="22"/>
        </w:rPr>
        <w:t xml:space="preserve"> медицинских осмотров, в соответствии с копиями актов №</w:t>
      </w:r>
      <w:r w:rsidRPr="009D3704" w:rsidR="009D3704">
        <w:rPr>
          <w:sz w:val="22"/>
          <w:szCs w:val="22"/>
        </w:rPr>
        <w:t>***</w:t>
      </w:r>
      <w:r w:rsidRPr="009D3704">
        <w:rPr>
          <w:sz w:val="22"/>
          <w:szCs w:val="22"/>
        </w:rPr>
        <w:t xml:space="preserve"> от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года и от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года ИП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осуществлена установка ООО «Евпаторийский завод классических вин» абонентского терминала</w:t>
      </w:r>
      <w:r w:rsidRPr="009D3704">
        <w:rPr>
          <w:sz w:val="22"/>
          <w:szCs w:val="22"/>
        </w:rPr>
        <w:t xml:space="preserve"> и оказаны услуги по установке и подключению абонентского терминала ГЛОНАСС/</w:t>
      </w:r>
      <w:r w:rsidRPr="009D3704">
        <w:rPr>
          <w:sz w:val="22"/>
          <w:szCs w:val="22"/>
          <w:lang w:val="en-US"/>
        </w:rPr>
        <w:t>GPS</w:t>
      </w:r>
      <w:r w:rsidRPr="009D3704">
        <w:rPr>
          <w:sz w:val="22"/>
          <w:szCs w:val="22"/>
        </w:rPr>
        <w:t xml:space="preserve"> мониторинга.   </w:t>
      </w:r>
    </w:p>
    <w:p w:rsidR="00B80D59" w:rsidRPr="009D3704" w:rsidP="00B80D59">
      <w:pPr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Исходя из</w:t>
      </w:r>
      <w:r w:rsidRPr="009D3704" w:rsidR="00802C11">
        <w:rPr>
          <w:sz w:val="22"/>
          <w:szCs w:val="22"/>
        </w:rPr>
        <w:t xml:space="preserve"> изложенно</w:t>
      </w:r>
      <w:r w:rsidRPr="009D3704">
        <w:rPr>
          <w:sz w:val="22"/>
          <w:szCs w:val="22"/>
        </w:rPr>
        <w:t>го</w:t>
      </w:r>
      <w:r w:rsidRPr="009D3704" w:rsidR="00BD07F7">
        <w:rPr>
          <w:sz w:val="22"/>
          <w:szCs w:val="22"/>
        </w:rPr>
        <w:t xml:space="preserve">, </w:t>
      </w:r>
      <w:r w:rsidRPr="009D3704" w:rsidR="00802C11">
        <w:rPr>
          <w:sz w:val="22"/>
          <w:szCs w:val="22"/>
        </w:rPr>
        <w:t xml:space="preserve">а также </w:t>
      </w:r>
      <w:r w:rsidRPr="009D3704" w:rsidR="00BD07F7">
        <w:rPr>
          <w:sz w:val="22"/>
          <w:szCs w:val="22"/>
        </w:rPr>
        <w:t>отсутстви</w:t>
      </w:r>
      <w:r w:rsidRPr="009D3704">
        <w:rPr>
          <w:sz w:val="22"/>
          <w:szCs w:val="22"/>
        </w:rPr>
        <w:t>я</w:t>
      </w:r>
      <w:r w:rsidRPr="009D3704" w:rsidR="00BD07F7">
        <w:rPr>
          <w:sz w:val="22"/>
          <w:szCs w:val="22"/>
        </w:rPr>
        <w:t xml:space="preserve"> тяжелых последствий совершенного административного правонарушения, имущественно</w:t>
      </w:r>
      <w:r w:rsidRPr="009D3704">
        <w:rPr>
          <w:sz w:val="22"/>
          <w:szCs w:val="22"/>
        </w:rPr>
        <w:t>го</w:t>
      </w:r>
      <w:r w:rsidRPr="009D3704" w:rsidR="00BD07F7">
        <w:rPr>
          <w:sz w:val="22"/>
          <w:szCs w:val="22"/>
        </w:rPr>
        <w:t xml:space="preserve"> и финансово</w:t>
      </w:r>
      <w:r w:rsidRPr="009D3704">
        <w:rPr>
          <w:sz w:val="22"/>
          <w:szCs w:val="22"/>
        </w:rPr>
        <w:t>го</w:t>
      </w:r>
      <w:r w:rsidRPr="009D3704" w:rsidR="00BD07F7">
        <w:rPr>
          <w:sz w:val="22"/>
          <w:szCs w:val="22"/>
        </w:rPr>
        <w:t xml:space="preserve"> положени</w:t>
      </w:r>
      <w:r w:rsidRPr="009D3704">
        <w:rPr>
          <w:sz w:val="22"/>
          <w:szCs w:val="22"/>
        </w:rPr>
        <w:t>я</w:t>
      </w:r>
      <w:r w:rsidRPr="009D3704" w:rsidR="00BD07F7">
        <w:rPr>
          <w:sz w:val="22"/>
          <w:szCs w:val="22"/>
        </w:rPr>
        <w:t xml:space="preserve"> привлекаемого к административной ответственности юридического лица, </w:t>
      </w:r>
      <w:r w:rsidRPr="009D3704">
        <w:rPr>
          <w:sz w:val="22"/>
          <w:szCs w:val="22"/>
        </w:rPr>
        <w:t xml:space="preserve">которое с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 xml:space="preserve">года состоит в Едином реестре субъектов малого и среднего предпринимательства в качестве среднего предприятия, </w:t>
      </w:r>
      <w:r w:rsidRPr="009D3704" w:rsidR="00BD07F7">
        <w:rPr>
          <w:sz w:val="22"/>
          <w:szCs w:val="22"/>
        </w:rPr>
        <w:t xml:space="preserve">мировой судья считает возможным применить в отношении ООО «Евпаторийский завод классических вин» положения ч.ч.3.2 и 3.3 ст.4.1 </w:t>
      </w:r>
      <w:r w:rsidRPr="009D3704" w:rsidR="006B3E47">
        <w:rPr>
          <w:sz w:val="22"/>
          <w:szCs w:val="22"/>
        </w:rPr>
        <w:t>Кодекса Российской Федерации</w:t>
      </w:r>
      <w:r w:rsidRPr="009D3704" w:rsidR="006B3E47">
        <w:rPr>
          <w:sz w:val="22"/>
          <w:szCs w:val="22"/>
        </w:rPr>
        <w:t xml:space="preserve"> об административных правонарушениях</w:t>
      </w:r>
      <w:r w:rsidRPr="009D3704" w:rsidR="00BD07F7">
        <w:rPr>
          <w:sz w:val="22"/>
          <w:szCs w:val="22"/>
        </w:rPr>
        <w:t xml:space="preserve"> и назначить административное наказание в виде административного штрафа в размере половины от установленного санкцией ч.2 ст.19.20 </w:t>
      </w:r>
      <w:r w:rsidRPr="009D3704" w:rsidR="006B3E47">
        <w:rPr>
          <w:sz w:val="22"/>
          <w:szCs w:val="22"/>
        </w:rPr>
        <w:t>Кодекса Российской Федерации об административных правонарушениях</w:t>
      </w:r>
      <w:r w:rsidRPr="009D3704" w:rsidR="00BD07F7">
        <w:rPr>
          <w:sz w:val="22"/>
          <w:szCs w:val="22"/>
        </w:rPr>
        <w:t xml:space="preserve">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C20F0" w:rsidRPr="009D3704" w:rsidP="00B80D59">
      <w:pPr>
        <w:ind w:firstLine="698"/>
        <w:jc w:val="both"/>
        <w:rPr>
          <w:sz w:val="22"/>
          <w:szCs w:val="22"/>
        </w:rPr>
      </w:pPr>
      <w:r w:rsidRPr="009D3704">
        <w:rPr>
          <w:rFonts w:eastAsiaTheme="minorHAnsi"/>
          <w:sz w:val="22"/>
          <w:szCs w:val="22"/>
          <w:lang w:eastAsia="en-US"/>
        </w:rPr>
        <w:t>Оснований для назначения ООО «Евпаторийский завод классических вин» административного наказания в виде предупреждения не установлено</w:t>
      </w:r>
      <w:r w:rsidRPr="009D3704" w:rsidR="006B3E47">
        <w:rPr>
          <w:rFonts w:eastAsiaTheme="minorHAnsi"/>
          <w:sz w:val="22"/>
          <w:szCs w:val="22"/>
          <w:lang w:eastAsia="en-US"/>
        </w:rPr>
        <w:t>,</w:t>
      </w:r>
      <w:r w:rsidRPr="009D3704">
        <w:rPr>
          <w:rFonts w:eastAsiaTheme="minorHAnsi"/>
          <w:sz w:val="22"/>
          <w:szCs w:val="22"/>
          <w:lang w:eastAsia="en-US"/>
        </w:rPr>
        <w:t xml:space="preserve"> поскольку в силу ч.2 ст.3.4 </w:t>
      </w:r>
      <w:r w:rsidRPr="009D3704" w:rsidR="006B3E47">
        <w:rPr>
          <w:sz w:val="22"/>
          <w:szCs w:val="22"/>
        </w:rPr>
        <w:t>Кодекса Российской Федерации об административных правонарушениях</w:t>
      </w:r>
      <w:r w:rsidRPr="009D3704" w:rsidR="006B3E47">
        <w:rPr>
          <w:rFonts w:eastAsiaTheme="minorHAnsi"/>
          <w:sz w:val="22"/>
          <w:szCs w:val="22"/>
          <w:lang w:eastAsia="en-US"/>
        </w:rPr>
        <w:t xml:space="preserve"> </w:t>
      </w:r>
      <w:r w:rsidRPr="009D3704">
        <w:rPr>
          <w:rFonts w:eastAsiaTheme="minorHAnsi"/>
          <w:sz w:val="22"/>
          <w:szCs w:val="22"/>
          <w:lang w:eastAsia="en-US"/>
        </w:rPr>
        <w:t>п</w:t>
      </w:r>
      <w:r w:rsidRPr="009D3704">
        <w:rPr>
          <w:rFonts w:eastAsiaTheme="minorHAnsi"/>
          <w:sz w:val="22"/>
          <w:szCs w:val="22"/>
          <w:lang w:eastAsia="en-US"/>
        </w:rPr>
        <w:t>редупреждение устанавливается за впервые совершенные административные правонарушения</w:t>
      </w:r>
      <w:r w:rsidRPr="009D3704">
        <w:rPr>
          <w:rFonts w:eastAsiaTheme="minorHAnsi"/>
          <w:sz w:val="22"/>
          <w:szCs w:val="22"/>
          <w:lang w:eastAsia="en-US"/>
        </w:rPr>
        <w:t xml:space="preserve">, между тем ранее ООО «Евпаторийский завод классических вин» привлекалось к административной ответственности </w:t>
      </w:r>
      <w:r w:rsidRPr="009D3704" w:rsidR="00E85403">
        <w:rPr>
          <w:rFonts w:eastAsiaTheme="minorHAnsi"/>
          <w:sz w:val="22"/>
          <w:szCs w:val="22"/>
          <w:lang w:eastAsia="en-US"/>
        </w:rPr>
        <w:t xml:space="preserve">по </w:t>
      </w:r>
      <w:r w:rsidRPr="009D3704" w:rsidR="00E85403">
        <w:rPr>
          <w:sz w:val="22"/>
          <w:szCs w:val="22"/>
        </w:rPr>
        <w:t xml:space="preserve">ч.3 ст.12.31.1 </w:t>
      </w:r>
      <w:r w:rsidRPr="009D3704" w:rsidR="006B3E47">
        <w:rPr>
          <w:sz w:val="22"/>
          <w:szCs w:val="22"/>
        </w:rPr>
        <w:t xml:space="preserve">и по ч.1 ст.20.25 </w:t>
      </w:r>
      <w:r w:rsidRPr="009D3704" w:rsidR="00E85403">
        <w:rPr>
          <w:sz w:val="22"/>
          <w:szCs w:val="22"/>
        </w:rPr>
        <w:t>Кодекса Российской</w:t>
      </w:r>
      <w:r w:rsidRPr="009D3704" w:rsidR="00E85403">
        <w:rPr>
          <w:sz w:val="22"/>
          <w:szCs w:val="22"/>
        </w:rPr>
        <w:t xml:space="preserve"> Федерации об административных правонарушениях</w:t>
      </w:r>
      <w:r w:rsidRPr="009D3704" w:rsidR="006B3E47">
        <w:rPr>
          <w:sz w:val="22"/>
          <w:szCs w:val="22"/>
        </w:rPr>
        <w:t>, что подтверждается копиями</w:t>
      </w:r>
      <w:r w:rsidRPr="009D3704" w:rsidR="00E85403">
        <w:rPr>
          <w:sz w:val="22"/>
          <w:szCs w:val="22"/>
        </w:rPr>
        <w:t xml:space="preserve"> постановлени</w:t>
      </w:r>
      <w:r w:rsidRPr="009D3704" w:rsidR="006B3E47">
        <w:rPr>
          <w:sz w:val="22"/>
          <w:szCs w:val="22"/>
        </w:rPr>
        <w:t>й</w:t>
      </w:r>
      <w:r w:rsidRPr="009D3704" w:rsidR="00E85403">
        <w:rPr>
          <w:sz w:val="22"/>
          <w:szCs w:val="22"/>
        </w:rPr>
        <w:t xml:space="preserve"> старшего государственного инспектора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</w:t>
      </w:r>
      <w:r w:rsidRPr="009D3704" w:rsidR="006B3E47">
        <w:rPr>
          <w:sz w:val="22"/>
          <w:szCs w:val="22"/>
        </w:rPr>
        <w:t xml:space="preserve">от 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 w:rsidR="006B3E47">
        <w:rPr>
          <w:sz w:val="22"/>
          <w:szCs w:val="22"/>
        </w:rPr>
        <w:t>года №</w:t>
      </w:r>
      <w:r w:rsidRPr="009D3704" w:rsidR="009D3704">
        <w:rPr>
          <w:sz w:val="22"/>
          <w:szCs w:val="22"/>
        </w:rPr>
        <w:t>***</w:t>
      </w:r>
      <w:r w:rsidRPr="009D3704" w:rsidR="009D3704">
        <w:rPr>
          <w:sz w:val="22"/>
          <w:szCs w:val="22"/>
        </w:rPr>
        <w:t xml:space="preserve"> </w:t>
      </w:r>
      <w:r w:rsidRPr="009D3704" w:rsidR="006B3E47">
        <w:rPr>
          <w:sz w:val="22"/>
          <w:szCs w:val="22"/>
        </w:rPr>
        <w:t xml:space="preserve">и </w:t>
      </w:r>
      <w:r w:rsidRPr="009D3704" w:rsidR="00331B9B">
        <w:rPr>
          <w:sz w:val="22"/>
          <w:szCs w:val="22"/>
        </w:rPr>
        <w:t xml:space="preserve">мирового судьи судебного участка №39 Евпаторийского судебного района (городской округ Евпатория) Республики Крым от </w:t>
      </w:r>
      <w:r w:rsidRPr="009D3704" w:rsidR="009D3704">
        <w:rPr>
          <w:sz w:val="22"/>
          <w:szCs w:val="22"/>
        </w:rPr>
        <w:t>***</w:t>
      </w:r>
      <w:r w:rsidRPr="009D3704" w:rsidR="00331B9B">
        <w:rPr>
          <w:sz w:val="22"/>
          <w:szCs w:val="22"/>
        </w:rPr>
        <w:t xml:space="preserve"> года</w:t>
      </w:r>
      <w:r w:rsidRPr="009D3704">
        <w:rPr>
          <w:rFonts w:eastAsiaTheme="minorHAnsi"/>
          <w:sz w:val="22"/>
          <w:szCs w:val="22"/>
          <w:lang w:eastAsia="en-US"/>
        </w:rPr>
        <w:t>.</w:t>
      </w:r>
    </w:p>
    <w:p w:rsidR="003C47FC" w:rsidRPr="009D3704" w:rsidP="00DF1631">
      <w:pPr>
        <w:spacing w:line="240" w:lineRule="atLeast"/>
        <w:ind w:firstLine="69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Руководствуясь </w:t>
      </w:r>
      <w:r w:rsidRPr="009D3704" w:rsidR="009614B8">
        <w:rPr>
          <w:sz w:val="22"/>
          <w:szCs w:val="22"/>
        </w:rPr>
        <w:t>ч.</w:t>
      </w:r>
      <w:r w:rsidRPr="009D3704" w:rsidR="00BD07F7">
        <w:rPr>
          <w:sz w:val="22"/>
          <w:szCs w:val="22"/>
        </w:rPr>
        <w:t>2</w:t>
      </w:r>
      <w:r w:rsidRPr="009D3704" w:rsidR="009614B8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ст.</w:t>
      </w:r>
      <w:r w:rsidRPr="009D3704" w:rsidR="00BD07F7">
        <w:rPr>
          <w:sz w:val="22"/>
          <w:szCs w:val="22"/>
        </w:rPr>
        <w:t>19.</w:t>
      </w:r>
      <w:r w:rsidRPr="009D3704">
        <w:rPr>
          <w:sz w:val="22"/>
          <w:szCs w:val="22"/>
        </w:rPr>
        <w:t xml:space="preserve">20, </w:t>
      </w:r>
      <w:r w:rsidRPr="009D3704" w:rsidR="009614B8">
        <w:rPr>
          <w:sz w:val="22"/>
          <w:szCs w:val="22"/>
        </w:rPr>
        <w:t>ст.ст.</w:t>
      </w:r>
      <w:r w:rsidRPr="009D3704">
        <w:rPr>
          <w:sz w:val="22"/>
          <w:szCs w:val="22"/>
        </w:rPr>
        <w:t>4.1, 29.9, 29.10 Кодекса Российской Федерации об административных правонарушениях, мировой судья</w:t>
      </w:r>
    </w:p>
    <w:p w:rsidR="003C47FC" w:rsidRPr="009D3704" w:rsidP="00DF1631">
      <w:pPr>
        <w:pStyle w:val="NoSpacing"/>
        <w:spacing w:line="240" w:lineRule="atLeast"/>
        <w:jc w:val="center"/>
        <w:rPr>
          <w:sz w:val="22"/>
          <w:szCs w:val="22"/>
        </w:rPr>
      </w:pPr>
      <w:r w:rsidRPr="009D3704">
        <w:rPr>
          <w:sz w:val="22"/>
          <w:szCs w:val="22"/>
        </w:rPr>
        <w:t>ПОСТАНОВИЛ:</w:t>
      </w:r>
    </w:p>
    <w:p w:rsidR="00491299" w:rsidRPr="009D3704" w:rsidP="00491299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 xml:space="preserve">Признать </w:t>
      </w:r>
      <w:r w:rsidRPr="009D3704">
        <w:rPr>
          <w:sz w:val="22"/>
          <w:szCs w:val="22"/>
        </w:rPr>
        <w:t>Общество с ограниченной ответственностью</w:t>
      </w:r>
      <w:r w:rsidRPr="009D3704">
        <w:rPr>
          <w:sz w:val="22"/>
          <w:szCs w:val="22"/>
        </w:rPr>
        <w:t xml:space="preserve"> «</w:t>
      </w:r>
      <w:r w:rsidRPr="009D3704">
        <w:rPr>
          <w:sz w:val="22"/>
          <w:szCs w:val="22"/>
        </w:rPr>
        <w:t>Евпаторийский завод классических вин</w:t>
      </w:r>
      <w:r w:rsidRPr="009D3704">
        <w:rPr>
          <w:sz w:val="22"/>
          <w:szCs w:val="22"/>
        </w:rPr>
        <w:t>» виновным в совершении административного правонарушения, предусмотренного ч.</w:t>
      </w:r>
      <w:r w:rsidRPr="009D3704" w:rsidR="00BD07F7">
        <w:rPr>
          <w:sz w:val="22"/>
          <w:szCs w:val="22"/>
        </w:rPr>
        <w:t>2 ст.19</w:t>
      </w:r>
      <w:r w:rsidRPr="009D3704">
        <w:rPr>
          <w:sz w:val="22"/>
          <w:szCs w:val="22"/>
        </w:rPr>
        <w:t>.2</w:t>
      </w:r>
      <w:r w:rsidRPr="009D3704" w:rsidR="00BD07F7">
        <w:rPr>
          <w:sz w:val="22"/>
          <w:szCs w:val="22"/>
        </w:rPr>
        <w:t>0</w:t>
      </w:r>
      <w:r w:rsidRPr="009D3704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</w:t>
      </w:r>
      <w:r w:rsidRPr="009D3704" w:rsidR="00B50143">
        <w:rPr>
          <w:sz w:val="22"/>
          <w:szCs w:val="22"/>
        </w:rPr>
        <w:t xml:space="preserve">истративного штрафа в размере </w:t>
      </w:r>
      <w:r w:rsidRPr="009D3704" w:rsidR="00BD07F7">
        <w:rPr>
          <w:sz w:val="22"/>
          <w:szCs w:val="22"/>
        </w:rPr>
        <w:t>5</w:t>
      </w:r>
      <w:r w:rsidRPr="009D3704">
        <w:rPr>
          <w:sz w:val="22"/>
          <w:szCs w:val="22"/>
        </w:rPr>
        <w:t>0 000 (</w:t>
      </w:r>
      <w:r w:rsidRPr="009D3704" w:rsidR="00BD07F7">
        <w:rPr>
          <w:sz w:val="22"/>
          <w:szCs w:val="22"/>
        </w:rPr>
        <w:t>пятьдесят</w:t>
      </w:r>
      <w:r w:rsidRPr="009D3704" w:rsidR="00B50143">
        <w:rPr>
          <w:sz w:val="22"/>
          <w:szCs w:val="22"/>
        </w:rPr>
        <w:t xml:space="preserve"> </w:t>
      </w:r>
      <w:r w:rsidRPr="009D3704">
        <w:rPr>
          <w:sz w:val="22"/>
          <w:szCs w:val="22"/>
        </w:rPr>
        <w:t>тысяч) рублей.</w:t>
      </w:r>
    </w:p>
    <w:p w:rsidR="00491299" w:rsidRPr="009D3704" w:rsidP="00491299">
      <w:pPr>
        <w:pStyle w:val="NoSpacing"/>
        <w:spacing w:line="240" w:lineRule="atLeast"/>
        <w:ind w:firstLine="708"/>
        <w:jc w:val="both"/>
        <w:rPr>
          <w:sz w:val="22"/>
          <w:szCs w:val="22"/>
          <w:lang w:val="uk-UA"/>
        </w:rPr>
      </w:pPr>
      <w:r w:rsidRPr="009D3704">
        <w:rPr>
          <w:sz w:val="22"/>
          <w:szCs w:val="22"/>
        </w:rPr>
        <w:t xml:space="preserve">Штраф необходимо оплатить по следующим реквизитам: </w:t>
      </w:r>
      <w:r w:rsidRPr="009D3704" w:rsidR="00BD07F7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D3704" w:rsidR="00BD07F7">
        <w:rPr>
          <w:sz w:val="22"/>
          <w:szCs w:val="22"/>
        </w:rPr>
        <w:t>г</w:t>
      </w:r>
      <w:r w:rsidRPr="009D3704" w:rsidR="00BD07F7">
        <w:rPr>
          <w:sz w:val="22"/>
          <w:szCs w:val="22"/>
        </w:rPr>
        <w:t>.С</w:t>
      </w:r>
      <w:r w:rsidRPr="009D3704" w:rsidR="00BD07F7">
        <w:rPr>
          <w:sz w:val="22"/>
          <w:szCs w:val="22"/>
        </w:rPr>
        <w:t>имферополь</w:t>
      </w:r>
      <w:r w:rsidRPr="009D3704" w:rsidR="00BD07F7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82811601193010020140, УИН 0, </w:t>
      </w:r>
      <w:r w:rsidRPr="009D3704" w:rsidR="00BD07F7">
        <w:rPr>
          <w:sz w:val="22"/>
          <w:szCs w:val="22"/>
          <w:lang w:val="uk-UA"/>
        </w:rPr>
        <w:t>назначение</w:t>
      </w:r>
      <w:r w:rsidRPr="009D3704" w:rsidR="00BD07F7">
        <w:rPr>
          <w:sz w:val="22"/>
          <w:szCs w:val="22"/>
          <w:lang w:val="uk-UA"/>
        </w:rPr>
        <w:t xml:space="preserve"> </w:t>
      </w:r>
      <w:r w:rsidRPr="009D3704" w:rsidR="00BD07F7">
        <w:rPr>
          <w:sz w:val="22"/>
          <w:szCs w:val="22"/>
          <w:lang w:val="uk-UA"/>
        </w:rPr>
        <w:t>платежа</w:t>
      </w:r>
      <w:r w:rsidRPr="009D3704" w:rsidR="00BD07F7">
        <w:rPr>
          <w:sz w:val="22"/>
          <w:szCs w:val="22"/>
          <w:lang w:val="uk-UA"/>
        </w:rPr>
        <w:t xml:space="preserve"> - </w:t>
      </w:r>
      <w:r w:rsidRPr="009D3704" w:rsidR="00BD07F7">
        <w:rPr>
          <w:sz w:val="22"/>
          <w:szCs w:val="22"/>
          <w:lang w:val="uk-UA"/>
        </w:rPr>
        <w:t>административный</w:t>
      </w:r>
      <w:r w:rsidRPr="009D3704" w:rsidR="00BD07F7">
        <w:rPr>
          <w:sz w:val="22"/>
          <w:szCs w:val="22"/>
          <w:lang w:val="uk-UA"/>
        </w:rPr>
        <w:t xml:space="preserve"> штраф</w:t>
      </w:r>
      <w:r w:rsidRPr="009D3704">
        <w:rPr>
          <w:sz w:val="22"/>
          <w:szCs w:val="22"/>
          <w:lang w:val="uk-UA"/>
        </w:rPr>
        <w:t>.</w:t>
      </w:r>
    </w:p>
    <w:p w:rsidR="00491299" w:rsidRPr="009D3704" w:rsidP="00491299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7FC" w:rsidRPr="009D3704" w:rsidP="00491299">
      <w:pPr>
        <w:pStyle w:val="20"/>
        <w:shd w:val="clear" w:color="auto" w:fill="auto"/>
        <w:spacing w:after="0" w:line="240" w:lineRule="atLeast"/>
        <w:ind w:firstLine="425"/>
        <w:jc w:val="both"/>
      </w:pPr>
      <w:r w:rsidRPr="009D3704">
        <w:t xml:space="preserve">    </w:t>
      </w:r>
      <w:r w:rsidRPr="009D3704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Кодекса Российской Федерации об административных правонарушениях.</w:t>
      </w:r>
    </w:p>
    <w:p w:rsidR="003C47FC" w:rsidRPr="009D3704" w:rsidP="00DF1631">
      <w:pPr>
        <w:pStyle w:val="NoSpacing"/>
        <w:spacing w:line="240" w:lineRule="atLeast"/>
        <w:ind w:firstLine="708"/>
        <w:jc w:val="both"/>
        <w:rPr>
          <w:sz w:val="22"/>
          <w:szCs w:val="22"/>
        </w:rPr>
      </w:pPr>
      <w:r w:rsidRPr="009D370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7FC" w:rsidRPr="009D3704" w:rsidP="00DF1631">
      <w:pPr>
        <w:pStyle w:val="NoSpacing"/>
        <w:spacing w:line="240" w:lineRule="atLeast"/>
        <w:ind w:firstLine="698"/>
        <w:jc w:val="both"/>
        <w:rPr>
          <w:sz w:val="22"/>
          <w:szCs w:val="22"/>
        </w:rPr>
      </w:pPr>
    </w:p>
    <w:p w:rsidR="00015008" w:rsidRPr="009D3704" w:rsidP="00FB7C91">
      <w:pPr>
        <w:widowControl w:val="0"/>
        <w:suppressAutoHyphens/>
        <w:spacing w:line="240" w:lineRule="atLeast"/>
        <w:ind w:firstLine="720"/>
        <w:jc w:val="center"/>
        <w:rPr>
          <w:rFonts w:eastAsia="Tahoma"/>
          <w:sz w:val="22"/>
          <w:szCs w:val="22"/>
          <w:lang w:eastAsia="zh-CN"/>
        </w:rPr>
      </w:pPr>
      <w:r w:rsidRPr="009D3704">
        <w:rPr>
          <w:rFonts w:eastAsia="Tahoma"/>
          <w:sz w:val="22"/>
          <w:szCs w:val="22"/>
          <w:lang w:eastAsia="zh-CN"/>
        </w:rPr>
        <w:t xml:space="preserve">Мировой судья                            </w:t>
      </w:r>
      <w:r w:rsidRPr="009D3704" w:rsidR="00B127CB">
        <w:rPr>
          <w:rFonts w:eastAsia="Tahoma"/>
          <w:sz w:val="22"/>
          <w:szCs w:val="22"/>
          <w:lang w:eastAsia="zh-CN"/>
        </w:rPr>
        <w:t xml:space="preserve"> </w:t>
      </w:r>
      <w:r w:rsidRPr="009D3704" w:rsidR="00C8171E">
        <w:rPr>
          <w:rFonts w:eastAsia="Tahoma"/>
          <w:sz w:val="22"/>
          <w:szCs w:val="22"/>
          <w:lang w:eastAsia="zh-CN"/>
        </w:rPr>
        <w:t xml:space="preserve">      </w:t>
      </w:r>
      <w:r w:rsidRPr="009D3704" w:rsidR="006B3E47">
        <w:rPr>
          <w:rFonts w:eastAsia="Tahoma"/>
          <w:sz w:val="22"/>
          <w:szCs w:val="22"/>
          <w:lang w:eastAsia="zh-CN"/>
        </w:rPr>
        <w:t xml:space="preserve">  </w:t>
      </w:r>
      <w:r w:rsidRPr="009D3704">
        <w:rPr>
          <w:rFonts w:eastAsia="Tahoma"/>
          <w:sz w:val="22"/>
          <w:szCs w:val="22"/>
          <w:lang w:eastAsia="zh-CN"/>
        </w:rPr>
        <w:t xml:space="preserve">                      Е.А. Фролова</w:t>
      </w:r>
    </w:p>
    <w:sectPr w:rsidSect="00C817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7F"/>
    <w:rsid w:val="00015008"/>
    <w:rsid w:val="0004010C"/>
    <w:rsid w:val="00041E03"/>
    <w:rsid w:val="00184A8D"/>
    <w:rsid w:val="001A0141"/>
    <w:rsid w:val="002050B5"/>
    <w:rsid w:val="002464CF"/>
    <w:rsid w:val="00331B9B"/>
    <w:rsid w:val="00356C72"/>
    <w:rsid w:val="00393CB9"/>
    <w:rsid w:val="003C47FC"/>
    <w:rsid w:val="00461F4D"/>
    <w:rsid w:val="00491299"/>
    <w:rsid w:val="0053695E"/>
    <w:rsid w:val="005E49DC"/>
    <w:rsid w:val="005E549E"/>
    <w:rsid w:val="005F40B1"/>
    <w:rsid w:val="00632950"/>
    <w:rsid w:val="00665DC9"/>
    <w:rsid w:val="00672A56"/>
    <w:rsid w:val="006862E1"/>
    <w:rsid w:val="00691A16"/>
    <w:rsid w:val="006B1FD0"/>
    <w:rsid w:val="006B3E47"/>
    <w:rsid w:val="007C20F0"/>
    <w:rsid w:val="007C2593"/>
    <w:rsid w:val="007D5F20"/>
    <w:rsid w:val="00802C11"/>
    <w:rsid w:val="008138F0"/>
    <w:rsid w:val="00837CA1"/>
    <w:rsid w:val="008565CB"/>
    <w:rsid w:val="00885E66"/>
    <w:rsid w:val="0089614B"/>
    <w:rsid w:val="008B7F42"/>
    <w:rsid w:val="008E5BF6"/>
    <w:rsid w:val="009614B8"/>
    <w:rsid w:val="00980684"/>
    <w:rsid w:val="009D3704"/>
    <w:rsid w:val="00A438F7"/>
    <w:rsid w:val="00A44E9C"/>
    <w:rsid w:val="00AF1A75"/>
    <w:rsid w:val="00B11907"/>
    <w:rsid w:val="00B127CB"/>
    <w:rsid w:val="00B33E3D"/>
    <w:rsid w:val="00B50143"/>
    <w:rsid w:val="00B5406C"/>
    <w:rsid w:val="00B80D59"/>
    <w:rsid w:val="00B864D9"/>
    <w:rsid w:val="00BD07F7"/>
    <w:rsid w:val="00BE6D49"/>
    <w:rsid w:val="00C112DE"/>
    <w:rsid w:val="00C516C8"/>
    <w:rsid w:val="00C8171E"/>
    <w:rsid w:val="00C94113"/>
    <w:rsid w:val="00CC0EC1"/>
    <w:rsid w:val="00D00BEE"/>
    <w:rsid w:val="00DB3A2B"/>
    <w:rsid w:val="00DF1631"/>
    <w:rsid w:val="00E60950"/>
    <w:rsid w:val="00E709C3"/>
    <w:rsid w:val="00E85403"/>
    <w:rsid w:val="00F00D79"/>
    <w:rsid w:val="00F50F7F"/>
    <w:rsid w:val="00F7686A"/>
    <w:rsid w:val="00FB7C91"/>
    <w:rsid w:val="00FC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7FC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3C47FC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3C47F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C47FC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3C47FC"/>
  </w:style>
  <w:style w:type="character" w:customStyle="1" w:styleId="2">
    <w:name w:val="Основной текст (2)_"/>
    <w:link w:val="20"/>
    <w:uiPriority w:val="99"/>
    <w:locked/>
    <w:rsid w:val="003C47F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47FC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98EB67EE1677AFE880F1185563F087238EB0A78D9F6A0AA4FA91537DA2721569A4DA46237182CC99C3C1ADF88FBAF54C912E3604k4j0F" TargetMode="External" /><Relationship Id="rId11" Type="http://schemas.openxmlformats.org/officeDocument/2006/relationships/hyperlink" Target="consultantplus://offline/ref=9E998F43A8BF5392D037E389E458D584F9274EE63CCDB45B581A61AF845AFCD2E31DF483575A3A139382FF225D7D2A3409141D62117B86C3gFFBQ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784C1FFCF801B819A29424C86307501525D5936A94435EB1F608B9442C3A73BD01D9D4E61347901C4263CBB58566D961CB320411f9F" TargetMode="External" /><Relationship Id="rId5" Type="http://schemas.openxmlformats.org/officeDocument/2006/relationships/hyperlink" Target="consultantplus://offline/ref=E1784C1FFCF801B819A29424C86307501527DC99619D435EB1F608B9442C3A73BD01D9D0EE1813C5581C3A9AF0CE6AD97ED73306061B34B518fAF" TargetMode="External" /><Relationship Id="rId6" Type="http://schemas.openxmlformats.org/officeDocument/2006/relationships/hyperlink" Target="consultantplus://offline/ref=E1784C1FFCF801B819A29424C86307501527DC99619D435EB1F608B9442C3A73BD01D9D0EE1813C55D1C3A9AF0CE6AD97ED73306061B34B518fAF" TargetMode="External" /><Relationship Id="rId7" Type="http://schemas.openxmlformats.org/officeDocument/2006/relationships/hyperlink" Target="consultantplus://offline/ref=B698EB67EE1677AFE880F1185563F0872380BFA48A946A0AA4FA91537DA2721569A4DA4523738999C88CC0F1BCDBA9F44D912D361843E5E7k1jEF" TargetMode="External" /><Relationship Id="rId8" Type="http://schemas.openxmlformats.org/officeDocument/2006/relationships/hyperlink" Target="consultantplus://offline/ref=B698EB67EE1677AFE880F1185563F087238EB0A28A976A0AA4FA91537DA2721569A4DA452373899DCB8CC0F1BCDBA9F44D912D361843E5E7k1jEF" TargetMode="External" /><Relationship Id="rId9" Type="http://schemas.openxmlformats.org/officeDocument/2006/relationships/hyperlink" Target="consultantplus://offline/ref=B698EB67EE1677AFE880F1185563F087238EBCA08E9F6A0AA4FA91537DA2721569A4DA4523738999C88CC0F1BCDBA9F44D912D361843E5E7k1jE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