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AF1B99">
        <w:rPr>
          <w:sz w:val="26"/>
          <w:szCs w:val="26"/>
        </w:rPr>
        <w:t>47</w:t>
      </w:r>
      <w:r w:rsidR="00EC6FE9">
        <w:rPr>
          <w:sz w:val="26"/>
          <w:szCs w:val="26"/>
        </w:rPr>
        <w:t>4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30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C841A4">
        <w:rPr>
          <w:sz w:val="26"/>
          <w:szCs w:val="26"/>
        </w:rPr>
        <w:t>Марулина</w:t>
      </w:r>
      <w:r w:rsidR="00C841A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Марулина</w:t>
      </w:r>
      <w:r>
        <w:rPr>
          <w:sz w:val="26"/>
          <w:szCs w:val="26"/>
        </w:rPr>
        <w:t xml:space="preserve"> </w:t>
      </w:r>
      <w:r w:rsidR="00E25AC8">
        <w:rPr>
          <w:sz w:val="26"/>
          <w:szCs w:val="26"/>
        </w:rPr>
        <w:t>Дмитрия Анатольевича,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="00E25AC8">
        <w:rPr>
          <w:sz w:val="26"/>
          <w:szCs w:val="26"/>
        </w:rPr>
        <w:t xml:space="preserve"> 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E25AC8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E25AC8">
        <w:rPr>
          <w:sz w:val="26"/>
          <w:szCs w:val="26"/>
        </w:rPr>
        <w:t>*** №***</w:t>
      </w:r>
      <w:r w:rsidRPr="00A77A3C" w:rsidR="00CB1E5F">
        <w:rPr>
          <w:sz w:val="26"/>
          <w:szCs w:val="26"/>
        </w:rPr>
        <w:t xml:space="preserve">, выдан </w:t>
      </w:r>
      <w:r w:rsidR="00E25AC8">
        <w:rPr>
          <w:sz w:val="26"/>
          <w:szCs w:val="26"/>
        </w:rPr>
        <w:t>***</w:t>
      </w:r>
      <w:r w:rsidR="005E2894">
        <w:rPr>
          <w:sz w:val="26"/>
          <w:szCs w:val="26"/>
        </w:rPr>
        <w:t xml:space="preserve">, код подразделения </w:t>
      </w:r>
      <w:r w:rsidR="00E25AC8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="004116B0">
        <w:rPr>
          <w:sz w:val="26"/>
          <w:szCs w:val="26"/>
        </w:rPr>
        <w:t>***</w:t>
      </w:r>
      <w:r w:rsidRPr="00A77A3C" w:rsidR="004A305C">
        <w:rPr>
          <w:sz w:val="26"/>
          <w:szCs w:val="26"/>
        </w:rPr>
        <w:t xml:space="preserve">, </w:t>
      </w:r>
      <w:r w:rsidR="00095E16">
        <w:rPr>
          <w:sz w:val="26"/>
          <w:szCs w:val="26"/>
        </w:rPr>
        <w:t>не работающего,</w:t>
      </w:r>
      <w:r w:rsidRPr="00A77A3C" w:rsidR="00CB1E5F">
        <w:rPr>
          <w:sz w:val="26"/>
          <w:szCs w:val="26"/>
        </w:rPr>
        <w:t xml:space="preserve">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</w:t>
      </w:r>
      <w:r w:rsidR="00E25AC8">
        <w:rPr>
          <w:sz w:val="26"/>
          <w:szCs w:val="26"/>
        </w:rPr>
        <w:t>по адресу: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мин. </w:t>
      </w:r>
      <w:r w:rsidR="00C841A4">
        <w:rPr>
          <w:sz w:val="26"/>
          <w:szCs w:val="26"/>
        </w:rPr>
        <w:t>Марулин</w:t>
      </w:r>
      <w:r w:rsidR="00C841A4">
        <w:rPr>
          <w:sz w:val="26"/>
          <w:szCs w:val="26"/>
        </w:rPr>
        <w:t xml:space="preserve"> Д.А.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EC6FE9">
        <w:rPr>
          <w:sz w:val="26"/>
          <w:szCs w:val="26"/>
        </w:rPr>
        <w:t xml:space="preserve"> </w:t>
      </w:r>
      <w:r w:rsidR="00EC6FE9">
        <w:rPr>
          <w:sz w:val="26"/>
          <w:szCs w:val="26"/>
        </w:rPr>
        <w:t>врио</w:t>
      </w:r>
      <w:r w:rsidR="00B51596">
        <w:rPr>
          <w:sz w:val="26"/>
          <w:szCs w:val="26"/>
        </w:rPr>
        <w:t xml:space="preserve"> </w:t>
      </w:r>
      <w:r w:rsidR="00EC6FE9">
        <w:rPr>
          <w:sz w:val="26"/>
          <w:szCs w:val="26"/>
        </w:rPr>
        <w:t xml:space="preserve">заместителя </w:t>
      </w:r>
      <w:r w:rsidR="00B51596">
        <w:rPr>
          <w:sz w:val="26"/>
          <w:szCs w:val="26"/>
        </w:rPr>
        <w:t xml:space="preserve">начальника </w:t>
      </w:r>
      <w:r w:rsidR="007740B8">
        <w:rPr>
          <w:sz w:val="26"/>
          <w:szCs w:val="26"/>
        </w:rPr>
        <w:t xml:space="preserve">полиции (по охране общественного порядка)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AF1B99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AF1B99">
        <w:rPr>
          <w:sz w:val="26"/>
          <w:szCs w:val="26"/>
        </w:rPr>
        <w:t>20.20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841A4">
        <w:rPr>
          <w:sz w:val="26"/>
          <w:szCs w:val="26"/>
        </w:rPr>
        <w:t>ходе рассмотрения дела</w:t>
      </w:r>
      <w:r w:rsidRPr="00A77A3C" w:rsidR="004A305C">
        <w:rPr>
          <w:sz w:val="26"/>
          <w:szCs w:val="26"/>
        </w:rPr>
        <w:t xml:space="preserve"> </w:t>
      </w:r>
      <w:r w:rsidR="00C841A4">
        <w:rPr>
          <w:sz w:val="26"/>
          <w:szCs w:val="26"/>
        </w:rPr>
        <w:t>Марулин</w:t>
      </w:r>
      <w:r w:rsidR="00C841A4">
        <w:rPr>
          <w:sz w:val="26"/>
          <w:szCs w:val="26"/>
        </w:rPr>
        <w:t xml:space="preserve"> Д.А.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C841A4">
        <w:rPr>
          <w:sz w:val="26"/>
          <w:szCs w:val="26"/>
        </w:rPr>
        <w:t>Марулина</w:t>
      </w:r>
      <w:r w:rsidR="00C841A4">
        <w:rPr>
          <w:sz w:val="26"/>
          <w:szCs w:val="26"/>
        </w:rPr>
        <w:t xml:space="preserve"> Д.А.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E25AC8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E25AC8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E25AC8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EC6FE9">
        <w:rPr>
          <w:sz w:val="26"/>
          <w:szCs w:val="26"/>
        </w:rPr>
        <w:t>врио</w:t>
      </w:r>
      <w:r w:rsidR="00EC6FE9">
        <w:rPr>
          <w:sz w:val="26"/>
          <w:szCs w:val="26"/>
        </w:rPr>
        <w:t xml:space="preserve"> </w:t>
      </w:r>
      <w:r w:rsidR="007740B8">
        <w:rPr>
          <w:sz w:val="26"/>
          <w:szCs w:val="26"/>
        </w:rPr>
        <w:t>заместителя начальника полиции (по охране общественного порядка)</w:t>
      </w:r>
      <w:r w:rsidR="00C841A4">
        <w:rPr>
          <w:sz w:val="26"/>
          <w:szCs w:val="26"/>
        </w:rPr>
        <w:t xml:space="preserve"> ОМВД </w:t>
      </w:r>
      <w:r w:rsidR="009B6080">
        <w:rPr>
          <w:sz w:val="26"/>
          <w:szCs w:val="26"/>
        </w:rPr>
        <w:t xml:space="preserve">России по </w:t>
      </w:r>
      <w:r w:rsidR="009B6080">
        <w:rPr>
          <w:sz w:val="26"/>
          <w:szCs w:val="26"/>
        </w:rPr>
        <w:t>г</w:t>
      </w:r>
      <w:r w:rsidR="009B6080">
        <w:rPr>
          <w:sz w:val="26"/>
          <w:szCs w:val="26"/>
        </w:rPr>
        <w:t>.Е</w:t>
      </w:r>
      <w:r w:rsidR="009B6080">
        <w:rPr>
          <w:sz w:val="26"/>
          <w:szCs w:val="26"/>
        </w:rPr>
        <w:t>впатории</w:t>
      </w:r>
      <w:r w:rsidR="009B6080">
        <w:rPr>
          <w:sz w:val="26"/>
          <w:szCs w:val="26"/>
        </w:rPr>
        <w:t xml:space="preserve"> от </w:t>
      </w:r>
      <w:r w:rsidR="00E25AC8">
        <w:rPr>
          <w:sz w:val="26"/>
          <w:szCs w:val="26"/>
        </w:rPr>
        <w:t>***</w:t>
      </w:r>
      <w:r w:rsidR="007740B8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 xml:space="preserve">в отношении </w:t>
      </w:r>
      <w:r w:rsidR="009B6080">
        <w:rPr>
          <w:sz w:val="26"/>
          <w:szCs w:val="26"/>
        </w:rPr>
        <w:t>Марулина</w:t>
      </w:r>
      <w:r w:rsidR="009B6080">
        <w:rPr>
          <w:sz w:val="26"/>
          <w:szCs w:val="26"/>
        </w:rPr>
        <w:t xml:space="preserve"> Д.А. п</w:t>
      </w:r>
      <w:r w:rsidR="005E2894">
        <w:rPr>
          <w:sz w:val="26"/>
          <w:szCs w:val="26"/>
        </w:rPr>
        <w:t xml:space="preserve">о </w:t>
      </w:r>
      <w:r w:rsidR="009B6080">
        <w:rPr>
          <w:sz w:val="26"/>
          <w:szCs w:val="26"/>
        </w:rPr>
        <w:t>ч.1 ст.20.20</w:t>
      </w:r>
      <w:r w:rsidR="005E2894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E25AC8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="00E25AC8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</w:t>
      </w:r>
      <w:r w:rsidR="00C841A4">
        <w:rPr>
          <w:sz w:val="26"/>
          <w:szCs w:val="26"/>
        </w:rPr>
        <w:t>протокол</w:t>
      </w:r>
      <w:r w:rsidR="00EC6FE9">
        <w:rPr>
          <w:sz w:val="26"/>
          <w:szCs w:val="26"/>
        </w:rPr>
        <w:t>ом</w:t>
      </w:r>
      <w:r w:rsidR="00C841A4">
        <w:rPr>
          <w:sz w:val="26"/>
          <w:szCs w:val="26"/>
        </w:rPr>
        <w:t xml:space="preserve"> о доставл</w:t>
      </w:r>
      <w:r w:rsidR="00E25AC8">
        <w:rPr>
          <w:sz w:val="26"/>
          <w:szCs w:val="26"/>
        </w:rPr>
        <w:t xml:space="preserve">ении </w:t>
      </w:r>
      <w:r w:rsidR="00E25AC8">
        <w:rPr>
          <w:sz w:val="26"/>
          <w:szCs w:val="26"/>
        </w:rPr>
        <w:t>Марулина</w:t>
      </w:r>
      <w:r w:rsidR="00E25AC8">
        <w:rPr>
          <w:sz w:val="26"/>
          <w:szCs w:val="26"/>
        </w:rPr>
        <w:t xml:space="preserve"> Д.А. от *** №***</w:t>
      </w:r>
      <w:r w:rsidR="00C841A4">
        <w:rPr>
          <w:sz w:val="26"/>
          <w:szCs w:val="26"/>
        </w:rPr>
        <w:t xml:space="preserve">,  </w:t>
      </w:r>
      <w:r w:rsidR="00305384">
        <w:rPr>
          <w:sz w:val="26"/>
          <w:szCs w:val="26"/>
        </w:rPr>
        <w:t xml:space="preserve">рапортом инспектора взвода №1 ОР ППСП ОМВД России по </w:t>
      </w:r>
      <w:r w:rsidR="00305384">
        <w:rPr>
          <w:sz w:val="26"/>
          <w:szCs w:val="26"/>
        </w:rPr>
        <w:t>г</w:t>
      </w:r>
      <w:r w:rsidR="00305384">
        <w:rPr>
          <w:sz w:val="26"/>
          <w:szCs w:val="26"/>
        </w:rPr>
        <w:t>.Е</w:t>
      </w:r>
      <w:r w:rsidR="00305384">
        <w:rPr>
          <w:sz w:val="26"/>
          <w:szCs w:val="26"/>
        </w:rPr>
        <w:t>впатории</w:t>
      </w:r>
      <w:r w:rsidR="00E25AC8">
        <w:rPr>
          <w:sz w:val="26"/>
          <w:szCs w:val="26"/>
        </w:rPr>
        <w:t xml:space="preserve"> лейтенанта полиции *** от ***</w:t>
      </w:r>
      <w:r w:rsidR="00305384">
        <w:rPr>
          <w:sz w:val="26"/>
          <w:szCs w:val="26"/>
        </w:rPr>
        <w:t xml:space="preserve">, </w:t>
      </w:r>
      <w:r w:rsidR="00EC6FE9">
        <w:rPr>
          <w:sz w:val="26"/>
          <w:szCs w:val="26"/>
        </w:rPr>
        <w:t xml:space="preserve">копией </w:t>
      </w:r>
      <w:r w:rsidR="00C841A4">
        <w:rPr>
          <w:sz w:val="26"/>
          <w:szCs w:val="26"/>
        </w:rPr>
        <w:t>объяснени</w:t>
      </w:r>
      <w:r w:rsidR="00EC6FE9">
        <w:rPr>
          <w:sz w:val="26"/>
          <w:szCs w:val="26"/>
        </w:rPr>
        <w:t>я</w:t>
      </w:r>
      <w:r w:rsidR="00E25AC8">
        <w:rPr>
          <w:sz w:val="26"/>
          <w:szCs w:val="26"/>
        </w:rPr>
        <w:t xml:space="preserve"> *** от ***</w:t>
      </w:r>
      <w:r w:rsidR="00C841A4">
        <w:rPr>
          <w:sz w:val="26"/>
          <w:szCs w:val="26"/>
        </w:rPr>
        <w:t xml:space="preserve">, </w:t>
      </w:r>
      <w:r w:rsidR="00305384">
        <w:rPr>
          <w:sz w:val="26"/>
          <w:szCs w:val="26"/>
        </w:rPr>
        <w:t xml:space="preserve"> справкой УУП ОМВД России по </w:t>
      </w:r>
      <w:r w:rsidR="00305384">
        <w:rPr>
          <w:sz w:val="26"/>
          <w:szCs w:val="26"/>
        </w:rPr>
        <w:t>г.Евпатории</w:t>
      </w:r>
      <w:r w:rsidR="00E25AC8">
        <w:rPr>
          <w:sz w:val="26"/>
          <w:szCs w:val="26"/>
        </w:rPr>
        <w:t xml:space="preserve"> капитана полиции *** от ***</w:t>
      </w:r>
      <w:r w:rsidR="00305384">
        <w:rPr>
          <w:sz w:val="26"/>
          <w:szCs w:val="26"/>
        </w:rPr>
        <w:t xml:space="preserve">, сведениями о привлечении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к административной ответственности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 xml:space="preserve">, а именно: неуплата административного штрафа в срок, </w:t>
      </w:r>
      <w:r w:rsidRPr="00A77A3C" w:rsidR="00DF48D0">
        <w:rPr>
          <w:sz w:val="26"/>
          <w:szCs w:val="26"/>
        </w:rPr>
        <w:t>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E25AC8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E25AC8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095E16">
        <w:rPr>
          <w:sz w:val="26"/>
          <w:szCs w:val="26"/>
        </w:rPr>
        <w:t>не работающим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</w:t>
      </w:r>
      <w:r w:rsidRPr="00A77A3C">
        <w:rPr>
          <w:sz w:val="26"/>
          <w:szCs w:val="26"/>
        </w:rPr>
        <w:t>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305384">
        <w:rPr>
          <w:sz w:val="26"/>
          <w:szCs w:val="26"/>
        </w:rPr>
        <w:t>Марулину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Дмитрия Анатольевича</w:t>
      </w:r>
      <w:r w:rsidRPr="00A77A3C" w:rsidR="005E289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95E16">
        <w:rPr>
          <w:sz w:val="26"/>
          <w:szCs w:val="26"/>
        </w:rPr>
        <w:t>1</w:t>
      </w:r>
      <w:r w:rsidR="00EC6FE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95E16">
        <w:rPr>
          <w:sz w:val="26"/>
          <w:szCs w:val="26"/>
        </w:rPr>
        <w:t>одна</w:t>
      </w:r>
      <w:r w:rsidR="005E2894">
        <w:rPr>
          <w:sz w:val="26"/>
          <w:szCs w:val="26"/>
        </w:rPr>
        <w:t xml:space="preserve"> тысяч</w:t>
      </w:r>
      <w:r w:rsidR="00095E16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EC6FE9" w:rsidR="00EC6FE9">
        <w:rPr>
          <w:sz w:val="26"/>
          <w:szCs w:val="26"/>
        </w:rPr>
        <w:t>0410760300395004742520129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236EB1" w:rsidRPr="00A77A3C" w:rsidP="00236EB1">
      <w:pPr>
        <w:ind w:firstLine="698"/>
        <w:rPr>
          <w:sz w:val="26"/>
          <w:szCs w:val="26"/>
        </w:rPr>
      </w:pPr>
    </w:p>
    <w:sectPr w:rsidSect="00305384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384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116B0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B6080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AF1B99"/>
    <w:rsid w:val="00B05B17"/>
    <w:rsid w:val="00B07F12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841A4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6765"/>
    <w:rsid w:val="00DF48D0"/>
    <w:rsid w:val="00E014C6"/>
    <w:rsid w:val="00E13542"/>
    <w:rsid w:val="00E25AC8"/>
    <w:rsid w:val="00E303BB"/>
    <w:rsid w:val="00E61B0E"/>
    <w:rsid w:val="00E62EE2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C6FE9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D02A-795B-47AF-8CEF-441D1C1B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