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4107C1" w:rsidP="004107C1" w14:paraId="2CEEE2D2" w14:textId="77777777">
      <w:pPr>
        <w:spacing w:line="230" w:lineRule="auto"/>
        <w:jc w:val="right"/>
        <w:rPr>
          <w:rFonts w:eastAsia="Times New Roman"/>
          <w:sz w:val="28"/>
          <w:szCs w:val="28"/>
        </w:rPr>
      </w:pPr>
      <w:r w:rsidRPr="004107C1">
        <w:rPr>
          <w:rFonts w:eastAsia="Times New Roman"/>
          <w:sz w:val="28"/>
          <w:szCs w:val="28"/>
        </w:rPr>
        <w:t>Дело №5-4-</w:t>
      </w:r>
      <w:r w:rsidRPr="004107C1" w:rsidR="007D6AD8">
        <w:rPr>
          <w:rFonts w:eastAsia="Times New Roman"/>
          <w:sz w:val="28"/>
          <w:szCs w:val="28"/>
        </w:rPr>
        <w:t>3</w:t>
      </w:r>
      <w:r w:rsidRPr="004107C1">
        <w:rPr>
          <w:rFonts w:eastAsia="Times New Roman"/>
          <w:sz w:val="28"/>
          <w:szCs w:val="28"/>
        </w:rPr>
        <w:t>/20</w:t>
      </w:r>
      <w:r w:rsidRPr="004107C1" w:rsidR="00707B7D">
        <w:rPr>
          <w:rFonts w:eastAsia="Times New Roman"/>
          <w:sz w:val="28"/>
          <w:szCs w:val="28"/>
        </w:rPr>
        <w:t>2</w:t>
      </w:r>
      <w:r w:rsidRPr="004107C1" w:rsidR="00343768">
        <w:rPr>
          <w:rFonts w:eastAsia="Times New Roman"/>
          <w:sz w:val="28"/>
          <w:szCs w:val="28"/>
        </w:rPr>
        <w:t>1</w:t>
      </w:r>
    </w:p>
    <w:p w:rsidR="00F6011B" w:rsidRPr="004107C1" w:rsidP="004107C1" w14:paraId="63805054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RPr="004107C1" w:rsidP="004107C1" w14:paraId="4C968FA4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  <w:r w:rsidRPr="004107C1">
        <w:rPr>
          <w:rFonts w:eastAsia="Times New Roman"/>
          <w:sz w:val="28"/>
          <w:szCs w:val="28"/>
        </w:rPr>
        <w:t>П О С Т А Н О В Л Е Н И Е</w:t>
      </w:r>
    </w:p>
    <w:p w:rsidR="00F6011B" w:rsidRPr="004107C1" w:rsidP="004107C1" w14:paraId="47115A59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4107C1" w:rsidP="004107C1" w14:paraId="7FC3E504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  <w:r w:rsidRPr="004107C1">
        <w:rPr>
          <w:rFonts w:eastAsia="Times New Roman"/>
          <w:sz w:val="28"/>
          <w:szCs w:val="28"/>
        </w:rPr>
        <w:t xml:space="preserve">19 января </w:t>
      </w:r>
      <w:r w:rsidRPr="004107C1">
        <w:rPr>
          <w:rFonts w:eastAsia="Times New Roman"/>
          <w:sz w:val="28"/>
          <w:szCs w:val="28"/>
        </w:rPr>
        <w:t>20</w:t>
      </w:r>
      <w:r w:rsidRPr="004107C1" w:rsidR="00221E53">
        <w:rPr>
          <w:rFonts w:eastAsia="Times New Roman"/>
          <w:sz w:val="28"/>
          <w:szCs w:val="28"/>
        </w:rPr>
        <w:t>2</w:t>
      </w:r>
      <w:r w:rsidRPr="004107C1">
        <w:rPr>
          <w:rFonts w:eastAsia="Times New Roman"/>
          <w:sz w:val="28"/>
          <w:szCs w:val="28"/>
        </w:rPr>
        <w:t xml:space="preserve">1 </w:t>
      </w:r>
      <w:r w:rsidRPr="004107C1">
        <w:rPr>
          <w:rFonts w:eastAsia="Times New Roman"/>
          <w:sz w:val="28"/>
          <w:szCs w:val="28"/>
        </w:rPr>
        <w:t>года</w:t>
      </w:r>
      <w:r w:rsidRPr="004107C1">
        <w:rPr>
          <w:rFonts w:eastAsia="Times New Roman"/>
          <w:sz w:val="28"/>
          <w:szCs w:val="28"/>
        </w:rPr>
        <w:tab/>
      </w:r>
      <w:r w:rsidRPr="004107C1">
        <w:rPr>
          <w:rFonts w:eastAsia="Times New Roman"/>
          <w:sz w:val="28"/>
          <w:szCs w:val="28"/>
        </w:rPr>
        <w:tab/>
      </w:r>
      <w:r w:rsidRPr="004107C1">
        <w:rPr>
          <w:rFonts w:eastAsia="Times New Roman"/>
          <w:sz w:val="28"/>
          <w:szCs w:val="28"/>
        </w:rPr>
        <w:tab/>
      </w:r>
      <w:r w:rsidRPr="004107C1">
        <w:rPr>
          <w:rFonts w:eastAsia="Times New Roman"/>
          <w:sz w:val="28"/>
          <w:szCs w:val="28"/>
        </w:rPr>
        <w:tab/>
      </w:r>
      <w:r w:rsidRPr="004107C1">
        <w:rPr>
          <w:rFonts w:eastAsia="Times New Roman"/>
          <w:sz w:val="28"/>
          <w:szCs w:val="28"/>
        </w:rPr>
        <w:tab/>
      </w:r>
      <w:r w:rsidRPr="004107C1">
        <w:rPr>
          <w:rFonts w:eastAsia="Times New Roman"/>
          <w:sz w:val="28"/>
          <w:szCs w:val="28"/>
        </w:rPr>
        <w:tab/>
      </w:r>
      <w:r w:rsidRPr="004107C1">
        <w:rPr>
          <w:rFonts w:eastAsia="Times New Roman"/>
          <w:sz w:val="28"/>
          <w:szCs w:val="28"/>
        </w:rPr>
        <w:tab/>
        <w:t xml:space="preserve">     г. Симферополь</w:t>
      </w:r>
    </w:p>
    <w:p w:rsidR="00F6011B" w:rsidRPr="004107C1" w:rsidP="004107C1" w14:paraId="1935BEBF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B1547B" w:rsidRPr="004107C1" w:rsidP="004107C1" w14:paraId="3DE35544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4107C1">
        <w:rPr>
          <w:rFonts w:eastAsia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1547B" w:rsidRPr="004107C1" w:rsidP="004107C1" w14:paraId="554AEE2A" w14:textId="34924160">
      <w:pPr>
        <w:spacing w:line="230" w:lineRule="auto"/>
        <w:ind w:left="2835"/>
        <w:jc w:val="both"/>
        <w:rPr>
          <w:rFonts w:eastAsia="Times New Roman"/>
          <w:sz w:val="28"/>
          <w:szCs w:val="28"/>
        </w:rPr>
      </w:pPr>
      <w:r w:rsidRPr="004107C1">
        <w:rPr>
          <w:rFonts w:eastAsia="Times New Roman"/>
          <w:sz w:val="28"/>
          <w:szCs w:val="28"/>
        </w:rPr>
        <w:t>Нафеева</w:t>
      </w:r>
      <w:r w:rsidRPr="004107C1">
        <w:rPr>
          <w:rFonts w:eastAsia="Times New Roman"/>
          <w:sz w:val="28"/>
          <w:szCs w:val="28"/>
        </w:rPr>
        <w:t xml:space="preserve"> Олега </w:t>
      </w:r>
      <w:r w:rsidRPr="004107C1">
        <w:rPr>
          <w:rFonts w:eastAsia="Times New Roman"/>
          <w:sz w:val="28"/>
          <w:szCs w:val="28"/>
        </w:rPr>
        <w:t>Эскендеровича</w:t>
      </w:r>
      <w:r w:rsidRPr="004107C1">
        <w:rPr>
          <w:rFonts w:eastAsia="Times New Roman"/>
          <w:sz w:val="28"/>
          <w:szCs w:val="28"/>
        </w:rPr>
        <w:t xml:space="preserve">, </w:t>
      </w:r>
      <w:r w:rsidRPr="00302E73" w:rsidR="00302E73">
        <w:rPr>
          <w:rFonts w:eastAsia="Times New Roman"/>
          <w:sz w:val="28"/>
          <w:szCs w:val="28"/>
        </w:rPr>
        <w:t>&lt;данные изъяты&gt;</w:t>
      </w:r>
      <w:r w:rsidRPr="004107C1">
        <w:rPr>
          <w:rFonts w:eastAsia="Times New Roman"/>
          <w:sz w:val="28"/>
          <w:szCs w:val="28"/>
        </w:rPr>
        <w:t>,</w:t>
      </w:r>
    </w:p>
    <w:p w:rsidR="00F6011B" w:rsidRPr="004107C1" w:rsidP="004107C1" w14:paraId="369FA0A4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4107C1">
        <w:rPr>
          <w:rFonts w:eastAsia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4107C1" w:rsidP="004107C1" w14:paraId="24E29630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4107C1" w:rsidP="004107C1" w14:paraId="23A8646A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  <w:r w:rsidRPr="004107C1">
        <w:rPr>
          <w:rFonts w:eastAsia="Times New Roman"/>
          <w:sz w:val="28"/>
          <w:szCs w:val="28"/>
        </w:rPr>
        <w:t>УСТАНОВИЛ:</w:t>
      </w:r>
    </w:p>
    <w:p w:rsidR="00F6011B" w:rsidRPr="004107C1" w:rsidP="004107C1" w14:paraId="0E20FA19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</w:p>
    <w:p w:rsidR="00F6011B" w:rsidRPr="004107C1" w:rsidP="004107C1" w14:paraId="22273E6A" w14:textId="134F85E2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107C1">
        <w:rPr>
          <w:rFonts w:eastAsia="Times New Roman"/>
          <w:sz w:val="28"/>
          <w:szCs w:val="28"/>
        </w:rPr>
        <w:t>Нафеев</w:t>
      </w:r>
      <w:r w:rsidRPr="004107C1">
        <w:rPr>
          <w:rFonts w:eastAsia="Times New Roman"/>
          <w:sz w:val="28"/>
          <w:szCs w:val="28"/>
        </w:rPr>
        <w:t xml:space="preserve"> Олег </w:t>
      </w:r>
      <w:r w:rsidRPr="004107C1">
        <w:rPr>
          <w:rFonts w:eastAsia="Times New Roman"/>
          <w:sz w:val="28"/>
          <w:szCs w:val="28"/>
        </w:rPr>
        <w:t>Эскендерович</w:t>
      </w:r>
      <w:r w:rsidRPr="004107C1">
        <w:rPr>
          <w:rFonts w:eastAsia="Times New Roman"/>
          <w:sz w:val="28"/>
          <w:szCs w:val="28"/>
        </w:rPr>
        <w:t>, являясь</w:t>
      </w:r>
      <w:r w:rsidRPr="004107C1" w:rsidR="00DE18D0">
        <w:rPr>
          <w:rFonts w:eastAsia="Times New Roman"/>
          <w:sz w:val="28"/>
          <w:szCs w:val="28"/>
        </w:rPr>
        <w:t xml:space="preserve"> </w:t>
      </w:r>
      <w:r w:rsidRPr="004107C1" w:rsidR="006C62E4">
        <w:rPr>
          <w:rFonts w:eastAsia="Times New Roman"/>
          <w:sz w:val="28"/>
          <w:szCs w:val="28"/>
        </w:rPr>
        <w:t>директором ООО</w:t>
      </w:r>
      <w:r w:rsidRPr="004107C1">
        <w:rPr>
          <w:rFonts w:eastAsia="Times New Roman"/>
          <w:sz w:val="28"/>
          <w:szCs w:val="28"/>
        </w:rPr>
        <w:t xml:space="preserve"> </w:t>
      </w:r>
      <w:r w:rsidRPr="00302E73" w:rsidR="00302E73">
        <w:rPr>
          <w:rFonts w:eastAsia="Times New Roman"/>
          <w:sz w:val="28"/>
          <w:szCs w:val="28"/>
        </w:rPr>
        <w:t>&lt;данные изъяты&gt;</w:t>
      </w:r>
      <w:r w:rsidRPr="004107C1" w:rsidR="009A306C">
        <w:rPr>
          <w:rFonts w:eastAsia="Times New Roman"/>
          <w:sz w:val="28"/>
          <w:szCs w:val="28"/>
        </w:rPr>
        <w:t xml:space="preserve">, </w:t>
      </w:r>
      <w:r w:rsidRPr="004107C1">
        <w:rPr>
          <w:rFonts w:eastAsia="Times New Roman"/>
          <w:sz w:val="28"/>
          <w:szCs w:val="28"/>
          <w:shd w:val="clear" w:color="auto" w:fill="FFFFFF"/>
        </w:rPr>
        <w:t>не представил</w:t>
      </w:r>
      <w:r w:rsidRPr="004107C1" w:rsidR="003D609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107C1">
        <w:rPr>
          <w:rFonts w:eastAsia="Times New Roman"/>
          <w:sz w:val="28"/>
          <w:szCs w:val="28"/>
          <w:shd w:val="clear" w:color="auto" w:fill="FFFFFF"/>
        </w:rPr>
        <w:t>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Pr="004107C1" w:rsidR="009A306C">
        <w:rPr>
          <w:rFonts w:eastAsia="Times New Roman"/>
          <w:sz w:val="28"/>
          <w:szCs w:val="28"/>
          <w:shd w:val="clear" w:color="auto" w:fill="FFFFFF"/>
        </w:rPr>
        <w:t>я</w:t>
      </w:r>
      <w:r w:rsidRPr="004107C1">
        <w:rPr>
          <w:rFonts w:eastAsia="Times New Roman"/>
          <w:sz w:val="28"/>
          <w:szCs w:val="28"/>
          <w:shd w:val="clear" w:color="auto" w:fill="FFFFFF"/>
        </w:rPr>
        <w:t xml:space="preserve"> о среднесписочной численности работников за 201</w:t>
      </w:r>
      <w:r w:rsidRPr="004107C1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4107C1">
        <w:rPr>
          <w:rFonts w:eastAsia="Times New Roman"/>
          <w:sz w:val="28"/>
          <w:szCs w:val="28"/>
          <w:shd w:val="clear" w:color="auto" w:fill="FFFFFF"/>
        </w:rPr>
        <w:t xml:space="preserve"> календарный год. </w:t>
      </w:r>
    </w:p>
    <w:p w:rsidR="001036E5" w:rsidRPr="004107C1" w:rsidP="004107C1" w14:paraId="56923E3A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107C1">
        <w:rPr>
          <w:rFonts w:eastAsia="Times New Roman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1036E5" w:rsidRPr="004107C1" w:rsidP="004107C1" w14:paraId="436A091E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107C1">
        <w:rPr>
          <w:rFonts w:eastAsia="Times New Roman"/>
          <w:sz w:val="28"/>
          <w:szCs w:val="28"/>
          <w:shd w:val="clear" w:color="auto" w:fill="FFFFFF"/>
        </w:rPr>
        <w:t>Таким образом, предельный срок подачи сведений о среднесписочной численности работников за предшествующий 2019 календарный год - не позднее 20.01.2020 года, однако должностное лицо Общества в установленный законодательством о налогах и сборах срок, сведений о среднесписочной численности работников за 2019 календарный год не представил в ИФНС, о чем составлен соответствующий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РФ.</w:t>
      </w:r>
    </w:p>
    <w:p w:rsidR="00DE18D0" w:rsidRPr="004107C1" w:rsidP="004107C1" w14:paraId="55EC99C4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107C1">
        <w:rPr>
          <w:rFonts w:eastAsia="Times New Roman"/>
          <w:sz w:val="28"/>
          <w:szCs w:val="28"/>
        </w:rPr>
        <w:t xml:space="preserve">Лицо, в отношении которого возбуждено дело об административном правонарушении </w:t>
      </w:r>
      <w:r w:rsidRPr="004107C1">
        <w:rPr>
          <w:rFonts w:eastAsia="Times New Roman"/>
          <w:sz w:val="28"/>
          <w:szCs w:val="28"/>
          <w:shd w:val="clear" w:color="auto" w:fill="FFFFFF"/>
        </w:rPr>
        <w:t>в судебное заседание не явил</w:t>
      </w:r>
      <w:r w:rsidRPr="004107C1">
        <w:rPr>
          <w:rFonts w:eastAsia="Times New Roman"/>
          <w:sz w:val="28"/>
          <w:szCs w:val="28"/>
          <w:shd w:val="clear" w:color="auto" w:fill="FFFFFF"/>
        </w:rPr>
        <w:t>ось</w:t>
      </w:r>
      <w:r w:rsidRPr="004107C1">
        <w:rPr>
          <w:rFonts w:eastAsia="Times New Roman"/>
          <w:sz w:val="28"/>
          <w:szCs w:val="28"/>
          <w:shd w:val="clear" w:color="auto" w:fill="FFFFFF"/>
        </w:rPr>
        <w:t>, о времени и месте его проведения извещен</w:t>
      </w:r>
      <w:r w:rsidRPr="004107C1">
        <w:rPr>
          <w:rFonts w:eastAsia="Times New Roman"/>
          <w:sz w:val="28"/>
          <w:szCs w:val="28"/>
          <w:shd w:val="clear" w:color="auto" w:fill="FFFFFF"/>
        </w:rPr>
        <w:t>о</w:t>
      </w:r>
      <w:r w:rsidRPr="004107C1">
        <w:rPr>
          <w:rFonts w:eastAsia="Times New Roman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DE18D0" w:rsidRPr="004107C1" w:rsidP="004107C1" w14:paraId="70D3D42F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4107C1">
        <w:rPr>
          <w:sz w:val="28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4107C1">
        <w:rPr>
          <w:sz w:val="28"/>
          <w:szCs w:val="28"/>
          <w:lang w:eastAsia="en-US"/>
        </w:rPr>
        <w:t>правонарушениях,</w:t>
      </w:r>
      <w:r w:rsidRPr="004107C1">
        <w:rPr>
          <w:sz w:val="28"/>
          <w:szCs w:val="28"/>
        </w:rPr>
        <w:t xml:space="preserve"> </w:t>
      </w:r>
      <w:r w:rsidRPr="004107C1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4107C1">
        <w:rPr>
          <w:sz w:val="28"/>
          <w:szCs w:val="28"/>
        </w:rPr>
        <w:t xml:space="preserve"> </w:t>
      </w:r>
      <w:r w:rsidRPr="004107C1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DE18D0" w:rsidRPr="004107C1" w:rsidP="004107C1" w14:paraId="09800311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107C1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DE18D0" w:rsidRPr="004107C1" w:rsidP="004107C1" w14:paraId="0F025D8C" w14:textId="77777777">
      <w:pPr>
        <w:pStyle w:val="ConsPlusNormal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4107C1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4107C1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4107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4107C1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4107C1">
        <w:rPr>
          <w:rFonts w:ascii="Times New Roman" w:hAnsi="Times New Roman" w:cs="Times New Roman"/>
          <w:sz w:val="28"/>
          <w:szCs w:val="28"/>
        </w:rPr>
        <w:t>.</w:t>
      </w:r>
      <w:r w:rsidRPr="004107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 w:rsidRPr="004107C1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DE18D0" w:rsidRPr="004107C1" w:rsidP="004107C1" w14:paraId="68CB8A71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107C1">
        <w:rPr>
          <w:sz w:val="28"/>
          <w:szCs w:val="28"/>
        </w:rPr>
        <w:t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 w:rsidRPr="004107C1"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DE18D0" w:rsidRPr="004107C1" w:rsidP="004107C1" w14:paraId="638AEEEF" w14:textId="77777777">
      <w:pPr>
        <w:pStyle w:val="BodyTextIndent"/>
        <w:spacing w:line="230" w:lineRule="auto"/>
        <w:ind w:firstLine="708"/>
        <w:rPr>
          <w:szCs w:val="28"/>
        </w:rPr>
      </w:pPr>
      <w:r w:rsidRPr="004107C1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18D0" w:rsidRPr="004107C1" w:rsidP="004107C1" w14:paraId="63FD3784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4107C1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107C1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4107C1">
        <w:rPr>
          <w:sz w:val="28"/>
          <w:szCs w:val="28"/>
          <w:lang w:eastAsia="en-US"/>
        </w:rPr>
        <w:t>6</w:t>
      </w:r>
      <w:r w:rsidRPr="004107C1">
        <w:rPr>
          <w:sz w:val="28"/>
          <w:szCs w:val="28"/>
        </w:rPr>
        <w:t xml:space="preserve"> КоАП РФ.</w:t>
      </w:r>
    </w:p>
    <w:p w:rsidR="00DE18D0" w:rsidRPr="004107C1" w:rsidP="004107C1" w14:paraId="0447A3FD" w14:textId="77777777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4107C1">
        <w:rPr>
          <w:szCs w:val="28"/>
        </w:rPr>
        <w:t xml:space="preserve">На основании изложенного, руководствуясь ст. ст. 29.9, 29.10 </w:t>
      </w:r>
      <w:r w:rsidRPr="004107C1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4107C1">
        <w:rPr>
          <w:rStyle w:val="apple-converted-space"/>
          <w:szCs w:val="28"/>
          <w:shd w:val="clear" w:color="auto" w:fill="FFFFFF"/>
        </w:rPr>
        <w:t>,</w:t>
      </w:r>
    </w:p>
    <w:p w:rsidR="00DE18D0" w:rsidRPr="004107C1" w:rsidP="004107C1" w14:paraId="4B6ADD01" w14:textId="77777777">
      <w:pPr>
        <w:pStyle w:val="BodyTextIndent"/>
        <w:spacing w:line="230" w:lineRule="auto"/>
        <w:ind w:firstLine="709"/>
        <w:jc w:val="center"/>
        <w:rPr>
          <w:szCs w:val="28"/>
        </w:rPr>
      </w:pPr>
      <w:r w:rsidRPr="004107C1">
        <w:rPr>
          <w:szCs w:val="28"/>
        </w:rPr>
        <w:t>ПОСТАНОВИЛ:</w:t>
      </w:r>
    </w:p>
    <w:p w:rsidR="00DE18D0" w:rsidRPr="004107C1" w:rsidP="004107C1" w14:paraId="5DAD3CC3" w14:textId="77777777">
      <w:pPr>
        <w:pStyle w:val="BodyTextIndent"/>
        <w:spacing w:line="230" w:lineRule="auto"/>
        <w:ind w:firstLine="709"/>
        <w:rPr>
          <w:szCs w:val="28"/>
        </w:rPr>
      </w:pPr>
    </w:p>
    <w:p w:rsidR="00DE18D0" w:rsidRPr="004107C1" w:rsidP="004107C1" w14:paraId="5A00F707" w14:textId="415D2C97">
      <w:pPr>
        <w:spacing w:line="230" w:lineRule="auto"/>
        <w:ind w:firstLine="709"/>
        <w:jc w:val="both"/>
        <w:rPr>
          <w:sz w:val="28"/>
          <w:szCs w:val="28"/>
        </w:rPr>
      </w:pPr>
      <w:r w:rsidRPr="004107C1">
        <w:rPr>
          <w:rFonts w:eastAsia="Times New Roman"/>
          <w:sz w:val="28"/>
          <w:szCs w:val="28"/>
        </w:rPr>
        <w:t>Д</w:t>
      </w:r>
      <w:r w:rsidRPr="004107C1" w:rsidR="006C62E4">
        <w:rPr>
          <w:rFonts w:eastAsia="Times New Roman"/>
          <w:sz w:val="28"/>
          <w:szCs w:val="28"/>
        </w:rPr>
        <w:t>иректора общества с ограниченной ответственностью</w:t>
      </w:r>
      <w:r w:rsidRPr="004107C1" w:rsidR="00B1547B">
        <w:rPr>
          <w:rFonts w:eastAsia="Times New Roman"/>
          <w:sz w:val="28"/>
          <w:szCs w:val="28"/>
        </w:rPr>
        <w:t xml:space="preserve"> </w:t>
      </w:r>
      <w:r w:rsidRPr="00302E73" w:rsidR="00302E73">
        <w:rPr>
          <w:rFonts w:eastAsia="Times New Roman"/>
          <w:sz w:val="28"/>
          <w:szCs w:val="28"/>
        </w:rPr>
        <w:t>&lt;данные изъяты&gt;</w:t>
      </w:r>
      <w:r w:rsidRPr="004107C1" w:rsidR="00B1547B">
        <w:rPr>
          <w:rFonts w:eastAsia="Times New Roman"/>
          <w:sz w:val="28"/>
          <w:szCs w:val="28"/>
        </w:rPr>
        <w:t xml:space="preserve"> </w:t>
      </w:r>
      <w:r w:rsidRPr="004107C1" w:rsidR="00B1547B">
        <w:rPr>
          <w:rFonts w:eastAsia="Times New Roman"/>
          <w:sz w:val="28"/>
          <w:szCs w:val="28"/>
        </w:rPr>
        <w:t>Нафеева</w:t>
      </w:r>
      <w:r w:rsidRPr="004107C1" w:rsidR="00B1547B">
        <w:rPr>
          <w:rFonts w:eastAsia="Times New Roman"/>
          <w:sz w:val="28"/>
          <w:szCs w:val="28"/>
        </w:rPr>
        <w:t xml:space="preserve"> Олега </w:t>
      </w:r>
      <w:r w:rsidRPr="004107C1" w:rsidR="00B1547B">
        <w:rPr>
          <w:rFonts w:eastAsia="Times New Roman"/>
          <w:sz w:val="28"/>
          <w:szCs w:val="28"/>
        </w:rPr>
        <w:t>Эскендеровича</w:t>
      </w:r>
      <w:r w:rsidRPr="004107C1" w:rsidR="00B1547B">
        <w:rPr>
          <w:rFonts w:eastAsia="Times New Roman"/>
          <w:sz w:val="28"/>
          <w:szCs w:val="28"/>
        </w:rPr>
        <w:t xml:space="preserve"> </w:t>
      </w:r>
      <w:r w:rsidRPr="004107C1">
        <w:rPr>
          <w:rFonts w:eastAsia="Times New Roman"/>
          <w:sz w:val="28"/>
          <w:szCs w:val="28"/>
        </w:rPr>
        <w:t xml:space="preserve">признать </w:t>
      </w:r>
      <w:r w:rsidRPr="004107C1">
        <w:rPr>
          <w:sz w:val="28"/>
          <w:szCs w:val="28"/>
        </w:rPr>
        <w:t>виновн</w:t>
      </w:r>
      <w:r w:rsidRPr="004107C1">
        <w:rPr>
          <w:sz w:val="28"/>
          <w:szCs w:val="28"/>
        </w:rPr>
        <w:t xml:space="preserve">ым </w:t>
      </w:r>
      <w:r w:rsidRPr="004107C1">
        <w:rPr>
          <w:sz w:val="28"/>
          <w:szCs w:val="28"/>
        </w:rPr>
        <w:t>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</w:t>
      </w:r>
      <w:r w:rsidRPr="004107C1">
        <w:rPr>
          <w:sz w:val="28"/>
          <w:szCs w:val="28"/>
        </w:rPr>
        <w:t xml:space="preserve">му </w:t>
      </w:r>
      <w:r w:rsidRPr="004107C1"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DE18D0" w:rsidRPr="004107C1" w:rsidP="004107C1" w14:paraId="7211C0D9" w14:textId="77777777">
      <w:pPr>
        <w:pStyle w:val="NormalWeb"/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ru-RU"/>
        </w:rPr>
      </w:pPr>
      <w:r w:rsidRPr="004107C1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D6AD8" w:rsidRPr="004107C1" w:rsidP="004107C1" w14:paraId="2E2047F5" w14:textId="77777777">
      <w:pPr>
        <w:shd w:val="clear" w:color="auto" w:fill="FFFFFF" w:themeFill="background1"/>
        <w:spacing w:line="230" w:lineRule="auto"/>
        <w:ind w:firstLine="708"/>
        <w:jc w:val="both"/>
        <w:rPr>
          <w:rFonts w:eastAsia="Times New Roman"/>
          <w:sz w:val="28"/>
          <w:szCs w:val="28"/>
        </w:rPr>
      </w:pPr>
      <w:r w:rsidRPr="004107C1">
        <w:rPr>
          <w:rFonts w:eastAsia="Times New Roman"/>
          <w:sz w:val="28"/>
          <w:szCs w:val="28"/>
        </w:rPr>
        <w:t>Почтовый адрес: Россия, Республика Крым, 295000, г. Симферополь, ул. Набережная им.60-летия СССР, 28,</w:t>
      </w:r>
    </w:p>
    <w:p w:rsidR="007D6AD8" w:rsidRPr="004107C1" w:rsidP="004107C1" w14:paraId="2775570D" w14:textId="77777777">
      <w:pPr>
        <w:shd w:val="clear" w:color="auto" w:fill="FFFFFF" w:themeFill="background1"/>
        <w:spacing w:line="230" w:lineRule="auto"/>
        <w:ind w:firstLine="708"/>
        <w:jc w:val="both"/>
        <w:rPr>
          <w:color w:val="auto"/>
          <w:sz w:val="28"/>
          <w:szCs w:val="28"/>
          <w:lang w:eastAsia="ar-SA"/>
        </w:rPr>
      </w:pPr>
      <w:r w:rsidRPr="004107C1">
        <w:rPr>
          <w:rFonts w:eastAsia="Times New Roman"/>
          <w:sz w:val="28"/>
          <w:szCs w:val="28"/>
        </w:rPr>
        <w:t xml:space="preserve">Получатель: УФК по Республике Крым (Министерство юстиции Республики Крым, л/с </w:t>
      </w:r>
      <w:r w:rsidRPr="004107C1">
        <w:rPr>
          <w:sz w:val="28"/>
          <w:szCs w:val="28"/>
        </w:rPr>
        <w:t>04752203230</w:t>
      </w:r>
      <w:r w:rsidRPr="004107C1">
        <w:rPr>
          <w:rFonts w:eastAsia="Times New Roman"/>
          <w:sz w:val="28"/>
          <w:szCs w:val="28"/>
        </w:rPr>
        <w:t xml:space="preserve">), ИНН: </w:t>
      </w:r>
      <w:r w:rsidRPr="004107C1">
        <w:rPr>
          <w:sz w:val="28"/>
          <w:szCs w:val="28"/>
        </w:rPr>
        <w:t xml:space="preserve">9102013284, </w:t>
      </w:r>
      <w:r w:rsidRPr="004107C1">
        <w:rPr>
          <w:rFonts w:eastAsia="Times New Roman"/>
          <w:sz w:val="28"/>
          <w:szCs w:val="28"/>
        </w:rPr>
        <w:t xml:space="preserve">КПП: </w:t>
      </w:r>
      <w:r w:rsidRPr="004107C1">
        <w:rPr>
          <w:sz w:val="28"/>
          <w:szCs w:val="28"/>
        </w:rPr>
        <w:t xml:space="preserve">910201001, </w:t>
      </w:r>
      <w:r w:rsidRPr="004107C1">
        <w:rPr>
          <w:rFonts w:eastAsia="Times New Roman"/>
          <w:sz w:val="28"/>
          <w:szCs w:val="28"/>
        </w:rPr>
        <w:t xml:space="preserve">Банк получателя: Отделение по Республике Крым Южного главного управления ЦБРФ, БИК: 043510001, Счет: 40101810335100010001, ОКТМО: </w:t>
      </w:r>
      <w:r w:rsidRPr="004107C1">
        <w:rPr>
          <w:color w:val="auto"/>
          <w:sz w:val="28"/>
          <w:szCs w:val="28"/>
        </w:rPr>
        <w:t xml:space="preserve">35701000, </w:t>
      </w:r>
      <w:r w:rsidRPr="004107C1">
        <w:rPr>
          <w:color w:val="auto"/>
          <w:sz w:val="28"/>
          <w:szCs w:val="28"/>
          <w:lang w:eastAsia="ar-SA"/>
        </w:rPr>
        <w:t xml:space="preserve">КБК: </w:t>
      </w:r>
      <w:r w:rsidRPr="004107C1">
        <w:rPr>
          <w:color w:val="auto"/>
          <w:sz w:val="28"/>
          <w:szCs w:val="28"/>
        </w:rPr>
        <w:t>828 1 16 01153 01 0006 140.</w:t>
      </w:r>
    </w:p>
    <w:p w:rsidR="00DE18D0" w:rsidRPr="004107C1" w:rsidP="004107C1" w14:paraId="5B99476B" w14:textId="77777777">
      <w:pPr>
        <w:spacing w:line="23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107C1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DE18D0" w:rsidRPr="004107C1" w:rsidP="004107C1" w14:paraId="2255A878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4107C1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E18D0" w:rsidRPr="004107C1" w:rsidP="004107C1" w14:paraId="4B2CB9D7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4107C1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E18D0" w:rsidRPr="004107C1" w:rsidP="004107C1" w14:paraId="0DE25A6E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07C1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DE18D0" w:rsidRPr="004107C1" w:rsidP="004107C1" w14:paraId="3FB3E1F6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07C1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E18D0" w:rsidRPr="004107C1" w:rsidP="004107C1" w14:paraId="72F07674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</w:p>
    <w:p w:rsidR="00DE18D0" w:rsidRPr="004107C1" w:rsidP="004107C1" w14:paraId="0DFD230D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4107C1">
        <w:rPr>
          <w:sz w:val="28"/>
          <w:szCs w:val="28"/>
        </w:rPr>
        <w:t>Мировой судья</w:t>
      </w:r>
      <w:r w:rsidRPr="004107C1">
        <w:rPr>
          <w:sz w:val="28"/>
          <w:szCs w:val="28"/>
        </w:rPr>
        <w:tab/>
      </w:r>
      <w:r w:rsidRPr="004107C1">
        <w:rPr>
          <w:sz w:val="28"/>
          <w:szCs w:val="28"/>
        </w:rPr>
        <w:tab/>
      </w:r>
      <w:r w:rsidRPr="004107C1">
        <w:rPr>
          <w:color w:val="000000" w:themeColor="text1"/>
          <w:sz w:val="28"/>
          <w:szCs w:val="28"/>
        </w:rPr>
        <w:tab/>
      </w:r>
      <w:r w:rsidRPr="004107C1">
        <w:rPr>
          <w:color w:val="000000" w:themeColor="text1"/>
          <w:sz w:val="28"/>
          <w:szCs w:val="28"/>
        </w:rPr>
        <w:tab/>
      </w:r>
      <w:r w:rsidRPr="004107C1">
        <w:rPr>
          <w:color w:val="FFFFFF" w:themeColor="background1"/>
          <w:sz w:val="28"/>
          <w:szCs w:val="28"/>
        </w:rPr>
        <w:t>подпись</w:t>
      </w:r>
      <w:r w:rsidRPr="004107C1">
        <w:rPr>
          <w:color w:val="000000" w:themeColor="text1"/>
          <w:sz w:val="28"/>
          <w:szCs w:val="28"/>
        </w:rPr>
        <w:tab/>
      </w:r>
      <w:r w:rsidRPr="004107C1">
        <w:rPr>
          <w:color w:val="000000" w:themeColor="text1"/>
          <w:sz w:val="28"/>
          <w:szCs w:val="28"/>
        </w:rPr>
        <w:tab/>
      </w:r>
      <w:r w:rsidRPr="004107C1">
        <w:rPr>
          <w:color w:val="000000" w:themeColor="text1"/>
          <w:sz w:val="28"/>
          <w:szCs w:val="28"/>
        </w:rPr>
        <w:tab/>
      </w:r>
      <w:r w:rsidRPr="004107C1">
        <w:rPr>
          <w:sz w:val="28"/>
          <w:szCs w:val="28"/>
        </w:rPr>
        <w:t xml:space="preserve"> Д.В. Киреев</w:t>
      </w:r>
    </w:p>
    <w:p w:rsidR="00DE18D0" w:rsidRPr="004107C1" w:rsidP="004107C1" w14:paraId="43365435" w14:textId="77777777">
      <w:pPr>
        <w:spacing w:line="230" w:lineRule="auto"/>
        <w:jc w:val="both"/>
        <w:rPr>
          <w:sz w:val="28"/>
          <w:szCs w:val="28"/>
        </w:rPr>
      </w:pPr>
    </w:p>
    <w:p w:rsidR="00DB6442" w:rsidRPr="004107C1" w:rsidP="004107C1" w14:paraId="16494EB9" w14:textId="77777777">
      <w:pPr>
        <w:spacing w:line="230" w:lineRule="auto"/>
        <w:rPr>
          <w:sz w:val="28"/>
          <w:szCs w:val="28"/>
        </w:rPr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A"/>
    <w:rsid w:val="00017CB9"/>
    <w:rsid w:val="001036E5"/>
    <w:rsid w:val="00221E53"/>
    <w:rsid w:val="00302E73"/>
    <w:rsid w:val="00343768"/>
    <w:rsid w:val="003A10EB"/>
    <w:rsid w:val="003C0403"/>
    <w:rsid w:val="003D6096"/>
    <w:rsid w:val="004107C1"/>
    <w:rsid w:val="004E2BC6"/>
    <w:rsid w:val="0055459B"/>
    <w:rsid w:val="005D0FFD"/>
    <w:rsid w:val="00640DEA"/>
    <w:rsid w:val="006C62E4"/>
    <w:rsid w:val="00707B7D"/>
    <w:rsid w:val="007113FD"/>
    <w:rsid w:val="007377C1"/>
    <w:rsid w:val="007D6AD8"/>
    <w:rsid w:val="009007A8"/>
    <w:rsid w:val="00932635"/>
    <w:rsid w:val="00986324"/>
    <w:rsid w:val="009A306C"/>
    <w:rsid w:val="009E5364"/>
    <w:rsid w:val="00B1547B"/>
    <w:rsid w:val="00DB6442"/>
    <w:rsid w:val="00DE18D0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E4A0E-8033-441E-B793-02888BE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D0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widowControl/>
      <w:suppressAutoHyphens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widowControl/>
      <w:ind w:firstLine="720"/>
      <w:jc w:val="both"/>
    </w:pPr>
    <w:rPr>
      <w:rFonts w:eastAsia="Times New Roman"/>
      <w:color w:val="auto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