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7769F53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892DE3">
        <w:rPr>
          <w:bdr w:val="none" w:sz="0" w:space="0" w:color="auto" w:frame="1"/>
        </w:rPr>
        <w:t xml:space="preserve"> № 05-00</w:t>
      </w:r>
      <w:r w:rsidR="0089277C">
        <w:rPr>
          <w:bdr w:val="none" w:sz="0" w:space="0" w:color="auto" w:frame="1"/>
        </w:rPr>
        <w:t>41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46B7EFA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27</w:t>
      </w:r>
      <w:r w:rsidR="00892DE3">
        <w:rPr>
          <w:bdr w:val="none" w:sz="0" w:space="0" w:color="auto" w:frame="1"/>
        </w:rPr>
        <w:t xml:space="preserve"> феврал</w:t>
      </w:r>
      <w:r w:rsidR="000C648C">
        <w:rPr>
          <w:bdr w:val="none" w:sz="0" w:space="0" w:color="auto" w:frame="1"/>
        </w:rPr>
        <w:t>я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77C" w14:paraId="17E10D4F" w14:textId="6090C12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Pr="00B95D39" w:rsidR="00B95D39">
        <w:rPr>
          <w:bdr w:val="none" w:sz="0" w:space="0" w:color="auto" w:frame="1"/>
        </w:rPr>
        <w:t xml:space="preserve">директора </w:t>
      </w:r>
      <w:r w:rsidR="0089277C">
        <w:rPr>
          <w:bdr w:val="none" w:sz="0" w:space="0" w:color="auto" w:frame="1"/>
        </w:rPr>
        <w:t>Общества с ограниченной ответственностью «КУБ» (295051</w:t>
      </w:r>
      <w:r w:rsidRPr="00B95D39" w:rsidR="00B95D39">
        <w:rPr>
          <w:bdr w:val="none" w:sz="0" w:space="0" w:color="auto" w:frame="1"/>
        </w:rPr>
        <w:t xml:space="preserve">, Республика Крым, </w:t>
      </w:r>
      <w:r w:rsidR="00892DE3">
        <w:rPr>
          <w:bdr w:val="none" w:sz="0" w:space="0" w:color="auto" w:frame="1"/>
        </w:rPr>
        <w:t xml:space="preserve">       </w:t>
      </w:r>
      <w:r w:rsidR="0089277C">
        <w:rPr>
          <w:bdr w:val="none" w:sz="0" w:space="0" w:color="auto" w:frame="1"/>
        </w:rPr>
        <w:t xml:space="preserve">             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892DE3">
        <w:rPr>
          <w:bdr w:val="none" w:sz="0" w:space="0" w:color="auto" w:frame="1"/>
        </w:rPr>
        <w:t xml:space="preserve">ул. </w:t>
      </w:r>
      <w:r w:rsidR="0089277C">
        <w:rPr>
          <w:bdr w:val="none" w:sz="0" w:space="0" w:color="auto" w:frame="1"/>
        </w:rPr>
        <w:t>Маяковского, д. 12</w:t>
      </w:r>
      <w:r w:rsidR="0089277C">
        <w:rPr>
          <w:bdr w:val="none" w:sz="0" w:space="0" w:color="auto" w:frame="1"/>
        </w:rPr>
        <w:t>, литера</w:t>
      </w:r>
      <w:r w:rsidR="0089277C">
        <w:rPr>
          <w:bdr w:val="none" w:sz="0" w:space="0" w:color="auto" w:frame="1"/>
        </w:rPr>
        <w:t xml:space="preserve"> О</w:t>
      </w:r>
      <w:r w:rsidR="0089277C">
        <w:rPr>
          <w:bdr w:val="none" w:sz="0" w:space="0" w:color="auto" w:frame="1"/>
        </w:rPr>
        <w:t>, 0, кабинет 4</w:t>
      </w:r>
      <w:r w:rsidRPr="00B95D39" w:rsidR="00B95D39">
        <w:rPr>
          <w:bdr w:val="none" w:sz="0" w:space="0" w:color="auto" w:frame="1"/>
        </w:rPr>
        <w:t xml:space="preserve">) </w:t>
      </w:r>
      <w:r w:rsidR="0089277C">
        <w:rPr>
          <w:bdr w:val="none" w:sz="0" w:space="0" w:color="auto" w:frame="1"/>
        </w:rPr>
        <w:t>Абдурафиева</w:t>
      </w:r>
      <w:r w:rsidR="0089277C">
        <w:rPr>
          <w:bdr w:val="none" w:sz="0" w:space="0" w:color="auto" w:frame="1"/>
        </w:rPr>
        <w:t xml:space="preserve"> </w:t>
      </w:r>
      <w:r w:rsidR="0089277C">
        <w:rPr>
          <w:bdr w:val="none" w:sz="0" w:space="0" w:color="auto" w:frame="1"/>
        </w:rPr>
        <w:t>Леннара</w:t>
      </w:r>
      <w:r w:rsidR="0089277C">
        <w:rPr>
          <w:bdr w:val="none" w:sz="0" w:space="0" w:color="auto" w:frame="1"/>
        </w:rPr>
        <w:t xml:space="preserve"> Рустемовича, </w:t>
      </w:r>
      <w:r w:rsidR="00075E51">
        <w:rPr>
          <w:bdr w:val="none" w:sz="0" w:space="0" w:color="auto" w:frame="1"/>
        </w:rPr>
        <w:t xml:space="preserve">&lt;ДАННЫЕ ИЗЪЯТЫ&gt; </w:t>
      </w:r>
      <w:r w:rsidR="00892DE3">
        <w:rPr>
          <w:bdr w:val="none" w:sz="0" w:space="0" w:color="auto" w:frame="1"/>
        </w:rPr>
        <w:t xml:space="preserve">года рождения, уроженца </w:t>
      </w:r>
      <w:r w:rsidR="00075E51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</w:t>
      </w:r>
      <w:r w:rsidR="0089277C">
        <w:rPr>
          <w:bdr w:val="none" w:sz="0" w:space="0" w:color="auto" w:frame="1"/>
        </w:rPr>
        <w:t xml:space="preserve">зарегистрированного </w:t>
      </w:r>
      <w:r w:rsidR="00892DE3">
        <w:rPr>
          <w:bdr w:val="none" w:sz="0" w:space="0" w:color="auto" w:frame="1"/>
        </w:rPr>
        <w:t xml:space="preserve">по адресу: </w:t>
      </w:r>
      <w:r w:rsidR="00075E51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паспорт гражданина Российской Федерации серии </w:t>
      </w:r>
      <w:r w:rsidR="00075E51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</w:t>
      </w:r>
    </w:p>
    <w:p w:rsidR="0089277C" w:rsidP="0089277C" w14:paraId="2FE50E43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0475AF" w14:paraId="1ED31645" w14:textId="3ED16B6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B95D39" w:rsidR="00B95D39">
        <w:rPr>
          <w:bdr w:val="none" w:sz="0" w:space="0" w:color="auto" w:frame="1"/>
        </w:rPr>
        <w:t xml:space="preserve">иректор </w:t>
      </w:r>
      <w:r w:rsidR="000475AF">
        <w:rPr>
          <w:bdr w:val="none" w:sz="0" w:space="0" w:color="auto" w:frame="1"/>
        </w:rPr>
        <w:t>ООО «КУБ»</w:t>
      </w:r>
      <w:r w:rsidRPr="00B95D39" w:rsidR="00B95D39">
        <w:rPr>
          <w:bdr w:val="none" w:sz="0" w:space="0" w:color="auto" w:frame="1"/>
        </w:rPr>
        <w:t xml:space="preserve"> </w:t>
      </w:r>
      <w:r w:rsidR="000475AF">
        <w:rPr>
          <w:bdr w:val="none" w:sz="0" w:space="0" w:color="auto" w:frame="1"/>
        </w:rPr>
        <w:t>Абдурафиев</w:t>
      </w:r>
      <w:r w:rsidRPr="000475AF" w:rsidR="000475AF">
        <w:rPr>
          <w:bdr w:val="none" w:sz="0" w:space="0" w:color="auto" w:frame="1"/>
        </w:rPr>
        <w:t xml:space="preserve"> </w:t>
      </w:r>
      <w:r w:rsidR="000475AF">
        <w:rPr>
          <w:bdr w:val="none" w:sz="0" w:space="0" w:color="auto" w:frame="1"/>
        </w:rPr>
        <w:t>Л.Р.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не представил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>
        <w:rPr>
          <w:bdr w:val="none" w:sz="0" w:space="0" w:color="auto" w:frame="1"/>
        </w:rPr>
        <w:t>ссиональных заболеваний (ЕФС-1)»</w:t>
      </w:r>
      <w:r w:rsidR="000475AF">
        <w:rPr>
          <w:bdr w:val="none" w:sz="0" w:space="0" w:color="auto" w:frame="1"/>
        </w:rPr>
        <w:t xml:space="preserve"> о начале 30</w:t>
      </w:r>
      <w:r w:rsidR="000475AF">
        <w:rPr>
          <w:bdr w:val="none" w:sz="0" w:space="0" w:color="auto" w:frame="1"/>
        </w:rPr>
        <w:t xml:space="preserve"> августа 2023 года трудовой деятельности по договору ГПХ двух застрахованных лиц: </w:t>
      </w:r>
      <w:r w:rsidR="00075E51">
        <w:rPr>
          <w:bdr w:val="none" w:sz="0" w:space="0" w:color="auto" w:frame="1"/>
        </w:rPr>
        <w:t>ФИО</w:t>
      </w:r>
      <w:r w:rsidR="00075E51">
        <w:rPr>
          <w:bdr w:val="none" w:sz="0" w:space="0" w:color="auto" w:frame="1"/>
        </w:rPr>
        <w:t>1</w:t>
      </w:r>
      <w:r w:rsidR="000475AF">
        <w:rPr>
          <w:bdr w:val="none" w:sz="0" w:space="0" w:color="auto" w:frame="1"/>
        </w:rPr>
        <w:t xml:space="preserve"> (основание – договор № 394 от 30 августа 2023 года) и </w:t>
      </w:r>
      <w:r w:rsidR="00075E51">
        <w:rPr>
          <w:bdr w:val="none" w:sz="0" w:space="0" w:color="auto" w:frame="1"/>
        </w:rPr>
        <w:t>ФИО2</w:t>
      </w:r>
      <w:r w:rsidR="000475AF">
        <w:rPr>
          <w:bdr w:val="none" w:sz="0" w:space="0" w:color="auto" w:frame="1"/>
        </w:rPr>
        <w:t xml:space="preserve"> (основание – договор № 395 от 30 августа 2023 года).</w:t>
      </w:r>
    </w:p>
    <w:p w:rsidR="006C5C2B" w:rsidP="006C5C2B" w14:paraId="3BD793F1" w14:textId="44F5964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75AF">
        <w:rPr>
          <w:bdr w:val="none" w:sz="0" w:space="0" w:color="auto" w:frame="1"/>
        </w:rPr>
        <w:t xml:space="preserve">Директор ООО «КУБ» </w:t>
      </w:r>
      <w:r w:rsidRPr="000475AF">
        <w:rPr>
          <w:bdr w:val="none" w:sz="0" w:space="0" w:color="auto" w:frame="1"/>
        </w:rPr>
        <w:t>Абдурафиев</w:t>
      </w:r>
      <w:r w:rsidRPr="000475AF">
        <w:rPr>
          <w:bdr w:val="none" w:sz="0" w:space="0" w:color="auto" w:frame="1"/>
        </w:rPr>
        <w:t xml:space="preserve"> Л.Р. в судебное заседание не явился, о дате, времени и месте рассмотрения дела извещён надлежащим образом. Представил ходатайство о проведении судебного заседания без его участия, признал вину в совершении административного правонарушения, просил назначить минимальное административное наказание.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</w:t>
      </w:r>
      <w:r w:rsidRPr="006C5C2B">
        <w:rPr>
          <w:bdr w:val="none" w:sz="0" w:space="0" w:color="auto" w:frame="1"/>
        </w:rPr>
        <w:t>вышеизложенного</w:t>
      </w:r>
      <w:r w:rsidRPr="006C5C2B">
        <w:rPr>
          <w:bdr w:val="none" w:sz="0" w:space="0" w:color="auto" w:frame="1"/>
        </w:rPr>
        <w:t xml:space="preserve">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</w:t>
      </w:r>
      <w:r w:rsidRPr="001D7DBC">
        <w:rPr>
          <w:color w:val="000000"/>
        </w:rPr>
        <w:t xml:space="preserve">, </w:t>
      </w:r>
      <w:r w:rsidRPr="001D7DBC">
        <w:rPr>
          <w:color w:val="000000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1D7DBC">
        <w:rPr>
          <w:color w:val="000000"/>
        </w:rPr>
        <w:t xml:space="preserve"> </w:t>
      </w:r>
      <w:r w:rsidRPr="001D7DBC">
        <w:rPr>
          <w:color w:val="000000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1D7DBC">
        <w:rPr>
          <w:color w:val="000000"/>
        </w:rPr>
        <w:t xml:space="preserve">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>Федерального закона следует, что страхователь предоставляет сведения по форме ЕФС-1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600154" w:rsidP="000475AF" w14:paraId="39F2CEC8" w14:textId="1C907A4B">
      <w:pPr>
        <w:ind w:firstLine="567"/>
        <w:jc w:val="both"/>
        <w:rPr>
          <w:color w:val="000000"/>
        </w:rPr>
      </w:pPr>
      <w:r w:rsidRPr="00600154">
        <w:rPr>
          <w:color w:val="000000"/>
        </w:rPr>
        <w:t xml:space="preserve">Из материалов дела следует, что </w:t>
      </w:r>
      <w:r>
        <w:rPr>
          <w:color w:val="000000"/>
        </w:rPr>
        <w:t xml:space="preserve">сведения по форме ЕФС-1 подраздел 1.1. </w:t>
      </w:r>
      <w:r w:rsidRPr="000475AF" w:rsidR="000475AF">
        <w:rPr>
          <w:color w:val="000000"/>
        </w:rPr>
        <w:t xml:space="preserve">о начале </w:t>
      </w:r>
      <w:r w:rsidR="000475AF">
        <w:rPr>
          <w:color w:val="000000"/>
        </w:rPr>
        <w:t xml:space="preserve">       </w:t>
      </w:r>
      <w:r w:rsidRPr="000475AF" w:rsidR="000475AF">
        <w:rPr>
          <w:color w:val="000000"/>
        </w:rPr>
        <w:t xml:space="preserve">30 августа 2023 года трудовой деятельности по договору ГПХ двух застрахованных лиц: </w:t>
      </w:r>
      <w:r w:rsidR="00075E51">
        <w:rPr>
          <w:color w:val="000000"/>
        </w:rPr>
        <w:t>ФИО</w:t>
      </w:r>
      <w:r w:rsidR="00075E51">
        <w:rPr>
          <w:color w:val="000000"/>
        </w:rPr>
        <w:t>1</w:t>
      </w:r>
      <w:r w:rsidRPr="000475AF" w:rsidR="000475AF">
        <w:rPr>
          <w:color w:val="000000"/>
        </w:rPr>
        <w:t xml:space="preserve"> (основание – договор № 394 от 30 августа 2023 года) и </w:t>
      </w:r>
      <w:r w:rsidR="00075E51">
        <w:rPr>
          <w:color w:val="000000"/>
        </w:rPr>
        <w:t>ФИО2</w:t>
      </w:r>
      <w:r w:rsidRPr="000475AF" w:rsidR="000475AF">
        <w:rPr>
          <w:color w:val="000000"/>
        </w:rPr>
        <w:t xml:space="preserve"> (основание – договор № 395 от 30 августа 2023 года)</w:t>
      </w:r>
      <w:r w:rsidR="000475AF">
        <w:rPr>
          <w:color w:val="000000"/>
        </w:rPr>
        <w:t xml:space="preserve"> </w:t>
      </w:r>
      <w:r>
        <w:rPr>
          <w:color w:val="000000"/>
        </w:rPr>
        <w:t>должны были быть пр</w:t>
      </w:r>
      <w:r w:rsidR="000475AF">
        <w:rPr>
          <w:color w:val="000000"/>
        </w:rPr>
        <w:t>едставлены в срок, не позднее 31</w:t>
      </w:r>
      <w:r>
        <w:rPr>
          <w:color w:val="000000"/>
        </w:rPr>
        <w:t xml:space="preserve"> августа 2023 года.</w:t>
      </w:r>
    </w:p>
    <w:p w:rsidR="001D7DBC" w:rsidRPr="00991C5E" w:rsidP="0018108D" w14:paraId="0F93A960" w14:textId="1E264F0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0475AF" w:rsidR="000475AF">
        <w:rPr>
          <w:color w:val="000000"/>
        </w:rPr>
        <w:t>ООО «КУБ»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</w:t>
      </w:r>
      <w:r w:rsidR="000475AF">
        <w:rPr>
          <w:color w:val="000000"/>
        </w:rPr>
        <w:t xml:space="preserve"> (пред</w:t>
      </w:r>
      <w:r w:rsidR="003A1BF1">
        <w:rPr>
          <w:color w:val="000000"/>
        </w:rPr>
        <w:t xml:space="preserve">ставлена </w:t>
      </w:r>
      <w:r w:rsidR="000475AF">
        <w:rPr>
          <w:color w:val="000000"/>
        </w:rPr>
        <w:t>01 сентября</w:t>
      </w:r>
      <w:r w:rsidR="0018108D">
        <w:rPr>
          <w:color w:val="000000"/>
        </w:rPr>
        <w:t xml:space="preserve"> 2023 года)</w:t>
      </w:r>
      <w:r>
        <w:rPr>
          <w:color w:val="000000"/>
        </w:rPr>
        <w:t xml:space="preserve">. </w:t>
      </w:r>
      <w:r w:rsidR="000475AF">
        <w:rPr>
          <w:color w:val="000000"/>
        </w:rPr>
        <w:t xml:space="preserve">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8E3D86">
        <w:rPr>
          <w:color w:val="000000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E94225" w14:paraId="185E6F46" w14:textId="448A5CE9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3A1BF1">
        <w:rPr>
          <w:color w:val="000000"/>
        </w:rPr>
        <w:t>19</w:t>
      </w:r>
      <w:r w:rsidR="00E92D1E">
        <w:rPr>
          <w:color w:val="000000"/>
        </w:rPr>
        <w:t xml:space="preserve"> </w:t>
      </w:r>
      <w:r w:rsidR="0018108D">
        <w:rPr>
          <w:color w:val="000000"/>
        </w:rPr>
        <w:t>янва</w:t>
      </w:r>
      <w:r w:rsidR="00CD5393">
        <w:rPr>
          <w:color w:val="000000"/>
        </w:rPr>
        <w:t>р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3A1BF1">
        <w:rPr>
          <w:color w:val="000000"/>
        </w:rPr>
        <w:t>13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18108D">
        <w:rPr>
          <w:color w:val="000000"/>
        </w:rPr>
        <w:t>-2</w:t>
      </w:r>
      <w:r w:rsidR="003A1BF1">
        <w:rPr>
          <w:color w:val="000000"/>
        </w:rPr>
        <w:t>), копии</w:t>
      </w:r>
      <w:r w:rsidR="00EB58A4">
        <w:rPr>
          <w:color w:val="000000"/>
        </w:rPr>
        <w:t xml:space="preserve"> формы ЕФС-1 (л.д.17-18</w:t>
      </w:r>
      <w:r w:rsidR="00E94225">
        <w:rPr>
          <w:color w:val="000000"/>
        </w:rPr>
        <w:t>),</w:t>
      </w:r>
      <w:r w:rsidR="00EB58A4">
        <w:rPr>
          <w:color w:val="000000"/>
        </w:rPr>
        <w:t xml:space="preserve"> уведомление о доставке (л.д.16</w:t>
      </w:r>
      <w:r w:rsidR="00E94225">
        <w:rPr>
          <w:color w:val="000000"/>
        </w:rPr>
        <w:t xml:space="preserve">), </w:t>
      </w:r>
      <w:r w:rsidRPr="00991C5E">
        <w:rPr>
          <w:color w:val="000000"/>
        </w:rPr>
        <w:t xml:space="preserve">копию </w:t>
      </w:r>
      <w:r w:rsidR="00EB58A4">
        <w:rPr>
          <w:color w:val="000000"/>
        </w:rPr>
        <w:t>выписки из ЕГРЮЛ (</w:t>
      </w:r>
      <w:r w:rsidR="00EB58A4">
        <w:rPr>
          <w:color w:val="000000"/>
        </w:rPr>
        <w:t>л.д</w:t>
      </w:r>
      <w:r w:rsidR="00EB58A4">
        <w:rPr>
          <w:color w:val="000000"/>
        </w:rPr>
        <w:t>. 19</w:t>
      </w:r>
      <w:r w:rsidR="00E94225">
        <w:rPr>
          <w:color w:val="000000"/>
        </w:rPr>
        <w:t>-24),</w:t>
      </w:r>
      <w:r w:rsidRPr="00991C5E">
        <w:rPr>
          <w:color w:val="000000"/>
        </w:rPr>
        <w:t xml:space="preserve"> копию акта от </w:t>
      </w:r>
      <w:r w:rsidR="00E94225">
        <w:rPr>
          <w:color w:val="000000"/>
        </w:rPr>
        <w:t>23 октябр</w:t>
      </w:r>
      <w:r w:rsidR="00CD5393">
        <w:rPr>
          <w:color w:val="000000"/>
        </w:rPr>
        <w:t>я 2023</w:t>
      </w:r>
      <w:r w:rsidRPr="00991C5E">
        <w:rPr>
          <w:color w:val="000000"/>
        </w:rPr>
        <w:t xml:space="preserve"> года о выявлении правонарушения в сфере законодательства Российской Федерации об индивидуальном (персонифицированном</w:t>
      </w:r>
      <w:r w:rsidRPr="00991C5E">
        <w:rPr>
          <w:color w:val="000000"/>
        </w:rPr>
        <w:t xml:space="preserve">) </w:t>
      </w:r>
      <w:r w:rsidRPr="00991C5E">
        <w:rPr>
          <w:color w:val="000000"/>
        </w:rPr>
        <w:t>учете</w:t>
      </w:r>
      <w:r w:rsidRPr="00991C5E">
        <w:rPr>
          <w:color w:val="000000"/>
        </w:rPr>
        <w:t xml:space="preserve"> в системе обязательног</w:t>
      </w:r>
      <w:r w:rsidR="00E2306F">
        <w:rPr>
          <w:color w:val="000000"/>
        </w:rPr>
        <w:t>о</w:t>
      </w:r>
      <w:r w:rsidR="00820E66">
        <w:rPr>
          <w:color w:val="000000"/>
        </w:rPr>
        <w:t xml:space="preserve"> пенс</w:t>
      </w:r>
      <w:r w:rsidR="00EB58A4">
        <w:rPr>
          <w:color w:val="000000"/>
        </w:rPr>
        <w:t>ионного страхования (л.д.11</w:t>
      </w:r>
      <w:r w:rsidRPr="00991C5E">
        <w:rPr>
          <w:color w:val="000000"/>
        </w:rPr>
        <w:t>), и иные материалы дела, как надлежащие доказательства.</w:t>
      </w:r>
    </w:p>
    <w:p w:rsidR="00991C5E" w:rsidRPr="00991C5E" w:rsidP="00991C5E" w14:paraId="79DF7D75" w14:textId="0489065A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4225">
        <w:rPr>
          <w:bdr w:val="none" w:sz="0" w:space="0" w:color="auto" w:frame="1"/>
        </w:rPr>
        <w:t>д</w:t>
      </w:r>
      <w:r w:rsidRPr="00E94225" w:rsidR="00E94225">
        <w:rPr>
          <w:bdr w:val="none" w:sz="0" w:space="0" w:color="auto" w:frame="1"/>
        </w:rPr>
        <w:t xml:space="preserve">иректор </w:t>
      </w:r>
      <w:r w:rsidRPr="00EB58A4" w:rsidR="00EB58A4">
        <w:rPr>
          <w:bdr w:val="none" w:sz="0" w:space="0" w:color="auto" w:frame="1"/>
        </w:rPr>
        <w:t xml:space="preserve">ООО «КУБ» </w:t>
      </w:r>
      <w:r w:rsidRPr="00EB58A4" w:rsidR="00EB58A4">
        <w:rPr>
          <w:bdr w:val="none" w:sz="0" w:space="0" w:color="auto" w:frame="1"/>
        </w:rPr>
        <w:t>Абдурафиев</w:t>
      </w:r>
      <w:r w:rsidRPr="00EB58A4" w:rsidR="00EB58A4">
        <w:rPr>
          <w:bdr w:val="none" w:sz="0" w:space="0" w:color="auto" w:frame="1"/>
        </w:rPr>
        <w:t xml:space="preserve"> Л.Р.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991C5E" w:rsidP="00991C5E" w14:paraId="532D1DB1" w14:textId="396C5EBE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CF0E27" w:rsidRPr="00991C5E" w:rsidP="00991C5E" w14:paraId="6FAD63D3" w14:textId="77777777">
      <w:pPr>
        <w:ind w:firstLine="567"/>
        <w:jc w:val="both"/>
      </w:pP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6A404A66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EB58A4" w:rsidR="00EB58A4">
        <w:rPr>
          <w:bdr w:val="none" w:sz="0" w:space="0" w:color="auto" w:frame="1"/>
        </w:rPr>
        <w:t>директора Общества с огран</w:t>
      </w:r>
      <w:r w:rsidR="00EB58A4">
        <w:rPr>
          <w:bdr w:val="none" w:sz="0" w:space="0" w:color="auto" w:frame="1"/>
        </w:rPr>
        <w:t xml:space="preserve">иченной ответственностью «КУБ» </w:t>
      </w:r>
      <w:r w:rsidR="00EB58A4">
        <w:rPr>
          <w:bdr w:val="none" w:sz="0" w:space="0" w:color="auto" w:frame="1"/>
        </w:rPr>
        <w:t>А</w:t>
      </w:r>
      <w:r w:rsidRPr="00EB58A4" w:rsidR="00EB58A4">
        <w:rPr>
          <w:bdr w:val="none" w:sz="0" w:space="0" w:color="auto" w:frame="1"/>
        </w:rPr>
        <w:t>бдурафиева</w:t>
      </w:r>
      <w:r w:rsidRPr="00EB58A4" w:rsidR="00EB58A4">
        <w:rPr>
          <w:bdr w:val="none" w:sz="0" w:space="0" w:color="auto" w:frame="1"/>
        </w:rPr>
        <w:t xml:space="preserve"> </w:t>
      </w:r>
      <w:r w:rsidRPr="00EB58A4" w:rsidR="00EB58A4">
        <w:rPr>
          <w:bdr w:val="none" w:sz="0" w:space="0" w:color="auto" w:frame="1"/>
        </w:rPr>
        <w:t>Леннара</w:t>
      </w:r>
      <w:r w:rsidRPr="00EB58A4" w:rsidR="00EB58A4">
        <w:rPr>
          <w:bdr w:val="none" w:sz="0" w:space="0" w:color="auto" w:frame="1"/>
        </w:rPr>
        <w:t xml:space="preserve"> Рустемовича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E94225">
        <w:rPr>
          <w:color w:val="000000"/>
        </w:rPr>
        <w:t>ым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E94225">
        <w:t xml:space="preserve"> ему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sectPr w:rsidSect="00324214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475AF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75E51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2183"/>
    <w:rsid w:val="00293942"/>
    <w:rsid w:val="0029536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1BF1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0A0C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0E66"/>
    <w:rsid w:val="00821CD4"/>
    <w:rsid w:val="0082737E"/>
    <w:rsid w:val="0083077B"/>
    <w:rsid w:val="0083372D"/>
    <w:rsid w:val="008363C3"/>
    <w:rsid w:val="00844C24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77C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248E"/>
    <w:rsid w:val="009F77DD"/>
    <w:rsid w:val="00A0090D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7B0A"/>
    <w:rsid w:val="00BD05A1"/>
    <w:rsid w:val="00BD2B7D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4934"/>
    <w:rsid w:val="00DE35CA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58A4"/>
    <w:rsid w:val="00EB7289"/>
    <w:rsid w:val="00EC46F1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F81E-97B3-43E5-86C0-9FDEEBF2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