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0226E9" w:rsidP="000226E9">
      <w:pPr>
        <w:spacing w:line="230" w:lineRule="auto"/>
        <w:jc w:val="right"/>
        <w:rPr>
          <w:sz w:val="28"/>
          <w:szCs w:val="28"/>
        </w:rPr>
      </w:pPr>
      <w:r w:rsidRPr="000226E9">
        <w:rPr>
          <w:sz w:val="28"/>
          <w:szCs w:val="28"/>
        </w:rPr>
        <w:t>Дело №5-4-</w:t>
      </w:r>
      <w:r w:rsidR="007749C0">
        <w:rPr>
          <w:sz w:val="28"/>
          <w:szCs w:val="28"/>
        </w:rPr>
        <w:t>82</w:t>
      </w:r>
      <w:r w:rsidRPr="000226E9">
        <w:rPr>
          <w:sz w:val="28"/>
          <w:szCs w:val="28"/>
        </w:rPr>
        <w:t>/20</w:t>
      </w:r>
      <w:r w:rsidR="00A14130">
        <w:rPr>
          <w:sz w:val="28"/>
          <w:szCs w:val="28"/>
        </w:rPr>
        <w:t>20</w:t>
      </w:r>
    </w:p>
    <w:p w:rsidR="001F1E73" w:rsidRPr="000226E9" w:rsidP="000226E9">
      <w:pPr>
        <w:spacing w:line="230" w:lineRule="auto"/>
        <w:jc w:val="both"/>
        <w:rPr>
          <w:sz w:val="28"/>
          <w:szCs w:val="28"/>
        </w:rPr>
      </w:pPr>
    </w:p>
    <w:p w:rsidR="001F1E73" w:rsidRPr="000226E9" w:rsidP="000226E9">
      <w:pPr>
        <w:spacing w:line="230" w:lineRule="auto"/>
        <w:jc w:val="center"/>
        <w:rPr>
          <w:sz w:val="28"/>
          <w:szCs w:val="28"/>
        </w:rPr>
      </w:pPr>
      <w:r w:rsidRPr="000226E9">
        <w:rPr>
          <w:sz w:val="28"/>
          <w:szCs w:val="28"/>
        </w:rPr>
        <w:t>П О С Т А Н О В Л Е Н И Е</w:t>
      </w:r>
    </w:p>
    <w:p w:rsidR="001F1E73" w:rsidRPr="000226E9" w:rsidP="000226E9">
      <w:pPr>
        <w:spacing w:line="230" w:lineRule="auto"/>
        <w:jc w:val="center"/>
        <w:rPr>
          <w:sz w:val="28"/>
          <w:szCs w:val="28"/>
        </w:rPr>
      </w:pPr>
    </w:p>
    <w:p w:rsidR="001F1E73" w:rsidRPr="000226E9" w:rsidP="000226E9">
      <w:pPr>
        <w:spacing w:line="230" w:lineRule="auto"/>
        <w:jc w:val="both"/>
        <w:rPr>
          <w:sz w:val="28"/>
          <w:szCs w:val="28"/>
        </w:rPr>
      </w:pPr>
      <w:r>
        <w:rPr>
          <w:sz w:val="28"/>
          <w:szCs w:val="28"/>
        </w:rPr>
        <w:t>29</w:t>
      </w:r>
      <w:r w:rsidRPr="000226E9" w:rsidR="0072145B">
        <w:rPr>
          <w:sz w:val="28"/>
          <w:szCs w:val="28"/>
        </w:rPr>
        <w:t xml:space="preserve"> января </w:t>
      </w:r>
      <w:r w:rsidRPr="000226E9" w:rsidR="004061EA">
        <w:rPr>
          <w:sz w:val="28"/>
          <w:szCs w:val="28"/>
        </w:rPr>
        <w:t>20</w:t>
      </w:r>
      <w:r w:rsidRPr="000226E9" w:rsidR="0072145B">
        <w:rPr>
          <w:sz w:val="28"/>
          <w:szCs w:val="28"/>
        </w:rPr>
        <w:t>20</w:t>
      </w:r>
      <w:r w:rsidRPr="000226E9">
        <w:rPr>
          <w:sz w:val="28"/>
          <w:szCs w:val="28"/>
        </w:rPr>
        <w:t xml:space="preserve"> года</w:t>
      </w:r>
      <w:r w:rsidRPr="000226E9">
        <w:rPr>
          <w:sz w:val="28"/>
          <w:szCs w:val="28"/>
        </w:rPr>
        <w:tab/>
      </w:r>
      <w:r w:rsidRPr="000226E9">
        <w:rPr>
          <w:sz w:val="28"/>
          <w:szCs w:val="28"/>
        </w:rPr>
        <w:tab/>
      </w:r>
      <w:r w:rsidRPr="000226E9">
        <w:rPr>
          <w:sz w:val="28"/>
          <w:szCs w:val="28"/>
        </w:rPr>
        <w:tab/>
      </w:r>
      <w:r w:rsidRPr="000226E9">
        <w:rPr>
          <w:sz w:val="28"/>
          <w:szCs w:val="28"/>
        </w:rPr>
        <w:tab/>
      </w:r>
      <w:r w:rsidRPr="000226E9">
        <w:rPr>
          <w:sz w:val="28"/>
          <w:szCs w:val="28"/>
        </w:rPr>
        <w:tab/>
      </w:r>
      <w:r w:rsidRPr="000226E9">
        <w:rPr>
          <w:sz w:val="28"/>
          <w:szCs w:val="28"/>
        </w:rPr>
        <w:tab/>
      </w:r>
      <w:r w:rsidRPr="000226E9" w:rsidR="004061EA">
        <w:rPr>
          <w:sz w:val="28"/>
          <w:szCs w:val="28"/>
        </w:rPr>
        <w:t xml:space="preserve">           </w:t>
      </w:r>
      <w:r w:rsidRPr="000226E9" w:rsidR="007C674E">
        <w:rPr>
          <w:sz w:val="28"/>
          <w:szCs w:val="28"/>
        </w:rPr>
        <w:t xml:space="preserve">   </w:t>
      </w:r>
      <w:r w:rsidRPr="000226E9">
        <w:rPr>
          <w:sz w:val="28"/>
          <w:szCs w:val="28"/>
        </w:rPr>
        <w:t xml:space="preserve"> г. Симферополь</w:t>
      </w:r>
    </w:p>
    <w:p w:rsidR="001F1E73" w:rsidRPr="000226E9" w:rsidP="000226E9">
      <w:pPr>
        <w:spacing w:line="230" w:lineRule="auto"/>
        <w:jc w:val="both"/>
        <w:rPr>
          <w:sz w:val="28"/>
          <w:szCs w:val="28"/>
        </w:rPr>
      </w:pPr>
    </w:p>
    <w:p w:rsidR="001F1E73" w:rsidRPr="00A14130" w:rsidP="000226E9">
      <w:pPr>
        <w:spacing w:line="230" w:lineRule="auto"/>
        <w:ind w:firstLine="709"/>
        <w:jc w:val="both"/>
        <w:rPr>
          <w:sz w:val="28"/>
          <w:szCs w:val="28"/>
        </w:rPr>
      </w:pPr>
      <w:r w:rsidRPr="000226E9">
        <w:rPr>
          <w:sz w:val="28"/>
          <w:szCs w:val="28"/>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w:t>
      </w:r>
      <w:r w:rsidRPr="000226E9">
        <w:rPr>
          <w:sz w:val="28"/>
          <w:szCs w:val="28"/>
        </w:rPr>
        <w:t xml:space="preserve">рассмотрев дело об административном </w:t>
      </w:r>
      <w:r w:rsidRPr="00A14130">
        <w:rPr>
          <w:sz w:val="28"/>
          <w:szCs w:val="28"/>
        </w:rPr>
        <w:t>правонарушении, в отношении:</w:t>
      </w:r>
    </w:p>
    <w:p w:rsidR="00A14130" w:rsidP="00A14130">
      <w:pPr>
        <w:spacing w:line="216" w:lineRule="auto"/>
        <w:ind w:left="2832" w:firstLine="3"/>
        <w:jc w:val="both"/>
        <w:rPr>
          <w:sz w:val="28"/>
          <w:szCs w:val="28"/>
        </w:rPr>
      </w:pPr>
      <w:r w:rsidRPr="00A14130">
        <w:rPr>
          <w:sz w:val="28"/>
          <w:szCs w:val="28"/>
        </w:rPr>
        <w:t>Шишковски</w:t>
      </w:r>
      <w:r w:rsidRPr="00A14130">
        <w:rPr>
          <w:sz w:val="28"/>
          <w:szCs w:val="28"/>
        </w:rPr>
        <w:t xml:space="preserve"> Аллы Леонидовны, </w:t>
      </w:r>
      <w:r w:rsidR="00AD4065">
        <w:rPr>
          <w:sz w:val="28"/>
          <w:szCs w:val="28"/>
        </w:rPr>
        <w:t>&lt;ДАННЫЕ ИЗЪЯТЫ&gt;</w:t>
      </w:r>
      <w:r w:rsidRPr="00A14130">
        <w:rPr>
          <w:sz w:val="28"/>
          <w:szCs w:val="28"/>
        </w:rPr>
        <w:t xml:space="preserve"> года рождения, уроженки </w:t>
      </w:r>
      <w:r w:rsidR="00AD4065">
        <w:rPr>
          <w:sz w:val="28"/>
          <w:szCs w:val="28"/>
        </w:rPr>
        <w:t>&lt;ДАННЫЕ ИЗЪЯТЫ&gt;</w:t>
      </w:r>
      <w:r w:rsidRPr="00A14130">
        <w:rPr>
          <w:sz w:val="28"/>
          <w:szCs w:val="28"/>
        </w:rPr>
        <w:t xml:space="preserve">, гражданки Российской Федерации, генерального директора ООО </w:t>
      </w:r>
      <w:r w:rsidR="00AD4065">
        <w:rPr>
          <w:sz w:val="28"/>
          <w:szCs w:val="28"/>
        </w:rPr>
        <w:t>&lt;ДАННЫЕ ИЗЪЯТЫ&gt;</w:t>
      </w:r>
      <w:r w:rsidRPr="00A14130">
        <w:rPr>
          <w:sz w:val="28"/>
          <w:szCs w:val="28"/>
        </w:rPr>
        <w:t xml:space="preserve"> (</w:t>
      </w:r>
      <w:r w:rsidR="00AD4065">
        <w:rPr>
          <w:sz w:val="28"/>
          <w:szCs w:val="28"/>
        </w:rPr>
        <w:t>&lt;ДАННЫЕ ИЗЪЯТЫ&gt;</w:t>
      </w:r>
      <w:r w:rsidRPr="00A14130">
        <w:rPr>
          <w:sz w:val="28"/>
          <w:szCs w:val="28"/>
        </w:rPr>
        <w:t xml:space="preserve">), проживающую по адресу: </w:t>
      </w:r>
      <w:r w:rsidR="00AD4065">
        <w:rPr>
          <w:sz w:val="28"/>
          <w:szCs w:val="28"/>
        </w:rPr>
        <w:t>&lt;ДАННЫЕ ИЗЪЯТЫ&gt;</w:t>
      </w:r>
      <w:r w:rsidRPr="00A14130">
        <w:rPr>
          <w:sz w:val="28"/>
          <w:szCs w:val="28"/>
        </w:rPr>
        <w:t xml:space="preserve">, </w:t>
      </w:r>
    </w:p>
    <w:p w:rsidR="001F1E73" w:rsidRPr="000226E9" w:rsidP="000226E9">
      <w:pPr>
        <w:spacing w:line="230" w:lineRule="auto"/>
        <w:ind w:right="-1"/>
        <w:jc w:val="both"/>
        <w:rPr>
          <w:sz w:val="28"/>
          <w:szCs w:val="28"/>
        </w:rPr>
      </w:pPr>
      <w:r w:rsidRPr="000226E9">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0226E9" w:rsidP="000226E9">
      <w:pPr>
        <w:spacing w:line="230" w:lineRule="auto"/>
        <w:ind w:right="-1"/>
        <w:jc w:val="both"/>
        <w:rPr>
          <w:sz w:val="28"/>
          <w:szCs w:val="28"/>
        </w:rPr>
      </w:pPr>
    </w:p>
    <w:p w:rsidR="001F1E73" w:rsidRPr="000226E9" w:rsidP="000226E9">
      <w:pPr>
        <w:suppressAutoHyphens/>
        <w:spacing w:line="230" w:lineRule="auto"/>
        <w:jc w:val="center"/>
        <w:rPr>
          <w:bCs/>
          <w:sz w:val="28"/>
          <w:szCs w:val="28"/>
        </w:rPr>
      </w:pPr>
      <w:r w:rsidRPr="000226E9">
        <w:rPr>
          <w:sz w:val="28"/>
          <w:szCs w:val="28"/>
        </w:rPr>
        <w:t>УСТАНОВИЛ:</w:t>
      </w:r>
    </w:p>
    <w:p w:rsidR="001F1E73" w:rsidRPr="000226E9" w:rsidP="000226E9">
      <w:pPr>
        <w:suppressAutoHyphens/>
        <w:spacing w:line="230" w:lineRule="auto"/>
        <w:rPr>
          <w:bCs/>
          <w:sz w:val="28"/>
          <w:szCs w:val="28"/>
        </w:rPr>
      </w:pPr>
    </w:p>
    <w:p w:rsidR="001F1E73" w:rsidRPr="000226E9" w:rsidP="000226E9">
      <w:pPr>
        <w:spacing w:line="230" w:lineRule="auto"/>
        <w:ind w:firstLine="708"/>
        <w:jc w:val="both"/>
        <w:rPr>
          <w:sz w:val="28"/>
          <w:szCs w:val="28"/>
          <w:shd w:val="clear" w:color="auto" w:fill="FFFFFF"/>
        </w:rPr>
      </w:pPr>
      <w:r w:rsidRPr="00A14130">
        <w:rPr>
          <w:sz w:val="28"/>
          <w:szCs w:val="28"/>
        </w:rPr>
        <w:t>Шишковски</w:t>
      </w:r>
      <w:r w:rsidRPr="00A14130">
        <w:rPr>
          <w:sz w:val="28"/>
          <w:szCs w:val="28"/>
        </w:rPr>
        <w:t xml:space="preserve"> Алл</w:t>
      </w:r>
      <w:r>
        <w:rPr>
          <w:sz w:val="28"/>
          <w:szCs w:val="28"/>
        </w:rPr>
        <w:t xml:space="preserve">а </w:t>
      </w:r>
      <w:r w:rsidRPr="00A14130">
        <w:rPr>
          <w:sz w:val="28"/>
          <w:szCs w:val="28"/>
        </w:rPr>
        <w:t>Леонидовн</w:t>
      </w:r>
      <w:r>
        <w:rPr>
          <w:sz w:val="28"/>
          <w:szCs w:val="28"/>
        </w:rPr>
        <w:t>а</w:t>
      </w:r>
      <w:r w:rsidRPr="000226E9" w:rsidR="00352F53">
        <w:rPr>
          <w:sz w:val="28"/>
          <w:szCs w:val="28"/>
        </w:rPr>
        <w:t>, являясь</w:t>
      </w:r>
      <w:r w:rsidRPr="004B257F">
        <w:rPr>
          <w:sz w:val="28"/>
          <w:szCs w:val="28"/>
        </w:rPr>
        <w:t xml:space="preserve"> </w:t>
      </w:r>
      <w:r w:rsidRPr="00A14130">
        <w:rPr>
          <w:sz w:val="28"/>
          <w:szCs w:val="28"/>
        </w:rPr>
        <w:t>генеральн</w:t>
      </w:r>
      <w:r>
        <w:rPr>
          <w:sz w:val="28"/>
          <w:szCs w:val="28"/>
        </w:rPr>
        <w:t xml:space="preserve">ым </w:t>
      </w:r>
      <w:r w:rsidRPr="00A14130">
        <w:rPr>
          <w:sz w:val="28"/>
          <w:szCs w:val="28"/>
        </w:rPr>
        <w:t>директор</w:t>
      </w:r>
      <w:r>
        <w:rPr>
          <w:sz w:val="28"/>
          <w:szCs w:val="28"/>
        </w:rPr>
        <w:t xml:space="preserve">ом </w:t>
      </w:r>
      <w:r w:rsidRPr="00A14130">
        <w:rPr>
          <w:sz w:val="28"/>
          <w:szCs w:val="28"/>
        </w:rPr>
        <w:t xml:space="preserve">ООО </w:t>
      </w:r>
      <w:r w:rsidR="00AD4065">
        <w:rPr>
          <w:sz w:val="28"/>
          <w:szCs w:val="28"/>
        </w:rPr>
        <w:t>&lt;ДАННЫЕ ИЗЪЯТЫ&gt;</w:t>
      </w:r>
      <w:r>
        <w:rPr>
          <w:sz w:val="28"/>
          <w:szCs w:val="28"/>
        </w:rPr>
        <w:t xml:space="preserve">, </w:t>
      </w:r>
      <w:r w:rsidRPr="000226E9">
        <w:rPr>
          <w:sz w:val="28"/>
          <w:szCs w:val="28"/>
          <w:shd w:val="clear" w:color="auto" w:fill="FFFFFF"/>
        </w:rPr>
        <w:t>расположенного по адресу:</w:t>
      </w:r>
      <w:r>
        <w:rPr>
          <w:sz w:val="28"/>
          <w:szCs w:val="28"/>
          <w:shd w:val="clear" w:color="auto" w:fill="FFFFFF"/>
        </w:rPr>
        <w:t xml:space="preserve"> </w:t>
      </w:r>
      <w:r w:rsidR="00AD4065">
        <w:rPr>
          <w:sz w:val="28"/>
          <w:szCs w:val="28"/>
        </w:rPr>
        <w:t>&lt;ДАННЫЕ ИЗЪЯТЫ&gt;</w:t>
      </w:r>
      <w:r w:rsidRPr="00A14130">
        <w:rPr>
          <w:sz w:val="28"/>
          <w:szCs w:val="28"/>
        </w:rPr>
        <w:t xml:space="preserve">, </w:t>
      </w:r>
      <w:r w:rsidRPr="000226E9">
        <w:rPr>
          <w:sz w:val="28"/>
          <w:szCs w:val="28"/>
          <w:shd w:val="clear" w:color="auto" w:fill="FFFFFF"/>
        </w:rPr>
        <w:t>в нарушение п.п.4 п. 1 ст. 23</w:t>
      </w:r>
      <w:r w:rsidRPr="000226E9" w:rsidR="0072145B">
        <w:rPr>
          <w:sz w:val="28"/>
          <w:szCs w:val="28"/>
          <w:shd w:val="clear" w:color="auto" w:fill="FFFFFF"/>
        </w:rPr>
        <w:t>, п.7 ст.431</w:t>
      </w:r>
      <w:r w:rsidRPr="000226E9">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расчет</w:t>
      </w:r>
      <w:r w:rsidRPr="000226E9" w:rsidR="00A035BB">
        <w:rPr>
          <w:sz w:val="28"/>
          <w:szCs w:val="28"/>
          <w:shd w:val="clear" w:color="auto" w:fill="FFFFFF"/>
        </w:rPr>
        <w:t>а</w:t>
      </w:r>
      <w:r w:rsidRPr="000226E9">
        <w:rPr>
          <w:sz w:val="28"/>
          <w:szCs w:val="28"/>
          <w:shd w:val="clear" w:color="auto" w:fill="FFFFFF"/>
        </w:rPr>
        <w:t xml:space="preserve"> по страховым взносам за </w:t>
      </w:r>
      <w:r w:rsidRPr="000226E9" w:rsidR="0072145B">
        <w:rPr>
          <w:sz w:val="28"/>
          <w:szCs w:val="28"/>
          <w:shd w:val="clear" w:color="auto" w:fill="FFFFFF"/>
        </w:rPr>
        <w:t>12 месяцев</w:t>
      </w:r>
      <w:r w:rsidRPr="000226E9">
        <w:rPr>
          <w:sz w:val="28"/>
          <w:szCs w:val="28"/>
          <w:shd w:val="clear" w:color="auto" w:fill="FFFFFF"/>
        </w:rPr>
        <w:t xml:space="preserve"> 201</w:t>
      </w:r>
      <w:r w:rsidRPr="000226E9" w:rsidR="004061EA">
        <w:rPr>
          <w:sz w:val="28"/>
          <w:szCs w:val="28"/>
          <w:shd w:val="clear" w:color="auto" w:fill="FFFFFF"/>
        </w:rPr>
        <w:t>8</w:t>
      </w:r>
      <w:r w:rsidRPr="000226E9">
        <w:rPr>
          <w:sz w:val="28"/>
          <w:szCs w:val="28"/>
          <w:shd w:val="clear" w:color="auto" w:fill="FFFFFF"/>
        </w:rPr>
        <w:t xml:space="preserve"> года.</w:t>
      </w:r>
    </w:p>
    <w:p w:rsidR="0072145B" w:rsidRPr="000226E9" w:rsidP="000226E9">
      <w:pPr>
        <w:spacing w:line="230" w:lineRule="auto"/>
        <w:ind w:firstLine="708"/>
        <w:jc w:val="both"/>
        <w:rPr>
          <w:rFonts w:eastAsiaTheme="minorHAnsi"/>
          <w:sz w:val="28"/>
          <w:szCs w:val="28"/>
          <w:lang w:eastAsia="en-US"/>
        </w:rPr>
      </w:pPr>
      <w:r w:rsidRPr="000226E9">
        <w:rPr>
          <w:sz w:val="28"/>
          <w:szCs w:val="28"/>
          <w:shd w:val="clear" w:color="auto" w:fill="FFFFFF"/>
        </w:rPr>
        <w:t>Согласно п.</w:t>
      </w:r>
      <w:r w:rsidRPr="000226E9">
        <w:rPr>
          <w:sz w:val="28"/>
          <w:szCs w:val="28"/>
          <w:shd w:val="clear" w:color="auto" w:fill="FFFFFF"/>
        </w:rPr>
        <w:t>7</w:t>
      </w:r>
      <w:r w:rsidRPr="000226E9">
        <w:rPr>
          <w:sz w:val="28"/>
          <w:szCs w:val="28"/>
          <w:shd w:val="clear" w:color="auto" w:fill="FFFFFF"/>
        </w:rPr>
        <w:t xml:space="preserve"> ст.431 Налогового кодекса Российской Федерации, </w:t>
      </w:r>
      <w:r w:rsidRPr="000226E9">
        <w:rPr>
          <w:sz w:val="28"/>
          <w:szCs w:val="28"/>
          <w:shd w:val="clear" w:color="auto" w:fill="FFFFFF"/>
        </w:rPr>
        <w:t>п</w:t>
      </w:r>
      <w:r w:rsidRPr="000226E9">
        <w:rPr>
          <w:rFonts w:eastAsiaTheme="minorHAnsi"/>
          <w:sz w:val="28"/>
          <w:szCs w:val="28"/>
          <w:lang w:eastAsia="en-US"/>
        </w:rPr>
        <w:t xml:space="preserve">лательщики, указанные в </w:t>
      </w:r>
      <w:hyperlink r:id="rId4" w:history="1">
        <w:r w:rsidRPr="000226E9">
          <w:rPr>
            <w:rFonts w:eastAsiaTheme="minorHAnsi"/>
            <w:color w:val="000000" w:themeColor="text1"/>
            <w:sz w:val="28"/>
            <w:szCs w:val="28"/>
            <w:lang w:eastAsia="en-US"/>
          </w:rPr>
          <w:t>подпункте 1 пункта 1 статьи 419</w:t>
        </w:r>
      </w:hyperlink>
      <w:r w:rsidRPr="000226E9">
        <w:rPr>
          <w:rFonts w:eastAsiaTheme="minorHAnsi"/>
          <w:color w:val="000000" w:themeColor="text1"/>
          <w:sz w:val="28"/>
          <w:szCs w:val="28"/>
          <w:lang w:eastAsia="en-US"/>
        </w:rPr>
        <w:t xml:space="preserve"> настоящего Кодекса (за исключением физических лиц, производящих выплаты, указанные в </w:t>
      </w:r>
      <w:hyperlink r:id="rId5" w:history="1">
        <w:r w:rsidRPr="000226E9">
          <w:rPr>
            <w:rFonts w:eastAsiaTheme="minorHAnsi"/>
            <w:color w:val="000000" w:themeColor="text1"/>
            <w:sz w:val="28"/>
            <w:szCs w:val="28"/>
            <w:lang w:eastAsia="en-US"/>
          </w:rPr>
          <w:t>подпункте 3 пункта 3 статьи 422</w:t>
        </w:r>
      </w:hyperlink>
      <w:r w:rsidRPr="000226E9">
        <w:rPr>
          <w:rFonts w:eastAsiaTheme="minorHAnsi"/>
          <w:color w:val="000000" w:themeColor="text1"/>
          <w:sz w:val="28"/>
          <w:szCs w:val="28"/>
          <w:lang w:eastAsia="en-US"/>
        </w:rPr>
        <w:t xml:space="preserve"> настоящего Кодекса), представляют расчет по страховым взносам не позднее 30-</w:t>
      </w:r>
      <w:r w:rsidRPr="000226E9">
        <w:rPr>
          <w:rFonts w:eastAsiaTheme="minorHAnsi"/>
          <w:sz w:val="28"/>
          <w:szCs w:val="28"/>
          <w:lang w:eastAsia="en-US"/>
        </w:rPr>
        <w:t>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F1E73" w:rsidRPr="000226E9" w:rsidP="000226E9">
      <w:pPr>
        <w:spacing w:line="230" w:lineRule="auto"/>
        <w:ind w:firstLine="708"/>
        <w:jc w:val="both"/>
        <w:rPr>
          <w:sz w:val="28"/>
          <w:szCs w:val="28"/>
          <w:shd w:val="clear" w:color="auto" w:fill="FFFFFF"/>
        </w:rPr>
      </w:pPr>
      <w:r w:rsidRPr="000226E9">
        <w:rPr>
          <w:sz w:val="28"/>
          <w:szCs w:val="28"/>
          <w:shd w:val="clear" w:color="auto" w:fill="FFFFFF"/>
        </w:rPr>
        <w:t>Расчет по страховым взносам за</w:t>
      </w:r>
      <w:r w:rsidRPr="000226E9" w:rsidR="0072145B">
        <w:rPr>
          <w:sz w:val="28"/>
          <w:szCs w:val="28"/>
          <w:shd w:val="clear" w:color="auto" w:fill="FFFFFF"/>
        </w:rPr>
        <w:t xml:space="preserve"> 12 месяцев 2018 года</w:t>
      </w:r>
      <w:r w:rsidRPr="000226E9">
        <w:rPr>
          <w:sz w:val="28"/>
          <w:szCs w:val="28"/>
          <w:shd w:val="clear" w:color="auto" w:fill="FFFFFF"/>
        </w:rPr>
        <w:t xml:space="preserve">, был подан </w:t>
      </w:r>
      <w:r w:rsidRPr="00A14130" w:rsidR="004B257F">
        <w:rPr>
          <w:sz w:val="28"/>
          <w:szCs w:val="28"/>
        </w:rPr>
        <w:t>генеральн</w:t>
      </w:r>
      <w:r w:rsidR="004B257F">
        <w:rPr>
          <w:sz w:val="28"/>
          <w:szCs w:val="28"/>
        </w:rPr>
        <w:t xml:space="preserve">ым </w:t>
      </w:r>
      <w:r w:rsidRPr="00A14130" w:rsidR="004B257F">
        <w:rPr>
          <w:sz w:val="28"/>
          <w:szCs w:val="28"/>
        </w:rPr>
        <w:t>директор</w:t>
      </w:r>
      <w:r w:rsidR="004B257F">
        <w:rPr>
          <w:sz w:val="28"/>
          <w:szCs w:val="28"/>
        </w:rPr>
        <w:t xml:space="preserve">ом </w:t>
      </w:r>
      <w:r w:rsidRPr="00A14130" w:rsidR="004B257F">
        <w:rPr>
          <w:sz w:val="28"/>
          <w:szCs w:val="28"/>
        </w:rPr>
        <w:t xml:space="preserve">ООО </w:t>
      </w:r>
      <w:r w:rsidR="00AD4065">
        <w:rPr>
          <w:sz w:val="28"/>
          <w:szCs w:val="28"/>
        </w:rPr>
        <w:t>&lt;ДАННЫЕ ИЗЪЯТЫ&gt;</w:t>
      </w:r>
      <w:r w:rsidRPr="004B257F" w:rsidR="004B257F">
        <w:rPr>
          <w:sz w:val="28"/>
          <w:szCs w:val="28"/>
        </w:rPr>
        <w:t xml:space="preserve"> </w:t>
      </w:r>
      <w:r w:rsidRPr="00A14130" w:rsidR="004B257F">
        <w:rPr>
          <w:sz w:val="28"/>
          <w:szCs w:val="28"/>
        </w:rPr>
        <w:t>Шишковски</w:t>
      </w:r>
      <w:r w:rsidRPr="00A14130" w:rsidR="004B257F">
        <w:rPr>
          <w:sz w:val="28"/>
          <w:szCs w:val="28"/>
        </w:rPr>
        <w:t xml:space="preserve"> А</w:t>
      </w:r>
      <w:r w:rsidR="004B257F">
        <w:rPr>
          <w:sz w:val="28"/>
          <w:szCs w:val="28"/>
        </w:rPr>
        <w:t>.Л.</w:t>
      </w:r>
      <w:r w:rsidRPr="004B257F" w:rsidR="004B257F">
        <w:rPr>
          <w:sz w:val="28"/>
          <w:szCs w:val="28"/>
        </w:rPr>
        <w:t xml:space="preserve"> </w:t>
      </w:r>
      <w:r w:rsidRPr="000226E9">
        <w:rPr>
          <w:sz w:val="28"/>
          <w:szCs w:val="28"/>
          <w:shd w:val="clear" w:color="auto" w:fill="FFFFFF"/>
        </w:rPr>
        <w:t xml:space="preserve">в ИФНС России по г. Симферополю </w:t>
      </w:r>
      <w:r w:rsidRPr="000226E9" w:rsidR="004061EA">
        <w:rPr>
          <w:sz w:val="28"/>
          <w:szCs w:val="28"/>
          <w:shd w:val="clear" w:color="auto" w:fill="FFFFFF"/>
        </w:rPr>
        <w:t>–</w:t>
      </w:r>
      <w:r w:rsidRPr="000226E9">
        <w:rPr>
          <w:sz w:val="28"/>
          <w:szCs w:val="28"/>
          <w:shd w:val="clear" w:color="auto" w:fill="FFFFFF"/>
        </w:rPr>
        <w:t xml:space="preserve"> </w:t>
      </w:r>
      <w:r w:rsidR="004B257F">
        <w:rPr>
          <w:sz w:val="28"/>
          <w:szCs w:val="28"/>
          <w:shd w:val="clear" w:color="auto" w:fill="FFFFFF"/>
        </w:rPr>
        <w:t>31.01.</w:t>
      </w:r>
      <w:r w:rsidRPr="000226E9">
        <w:rPr>
          <w:sz w:val="28"/>
          <w:szCs w:val="28"/>
          <w:shd w:val="clear" w:color="auto" w:fill="FFFFFF"/>
        </w:rPr>
        <w:t>201</w:t>
      </w:r>
      <w:r w:rsidRPr="000226E9" w:rsidR="0072145B">
        <w:rPr>
          <w:sz w:val="28"/>
          <w:szCs w:val="28"/>
          <w:shd w:val="clear" w:color="auto" w:fill="FFFFFF"/>
        </w:rPr>
        <w:t>9</w:t>
      </w:r>
      <w:r w:rsidRPr="000226E9">
        <w:rPr>
          <w:sz w:val="28"/>
          <w:szCs w:val="28"/>
          <w:shd w:val="clear" w:color="auto" w:fill="FFFFFF"/>
        </w:rPr>
        <w:t xml:space="preserve"> года, предельный срок предоставления которого </w:t>
      </w:r>
      <w:r w:rsidRPr="000226E9" w:rsidR="004061EA">
        <w:rPr>
          <w:sz w:val="28"/>
          <w:szCs w:val="28"/>
          <w:shd w:val="clear" w:color="auto" w:fill="FFFFFF"/>
        </w:rPr>
        <w:t>–</w:t>
      </w:r>
      <w:r w:rsidRPr="000226E9">
        <w:rPr>
          <w:sz w:val="28"/>
          <w:szCs w:val="28"/>
          <w:shd w:val="clear" w:color="auto" w:fill="FFFFFF"/>
        </w:rPr>
        <w:t xml:space="preserve"> </w:t>
      </w:r>
      <w:r w:rsidRPr="000226E9" w:rsidR="004061EA">
        <w:rPr>
          <w:sz w:val="28"/>
          <w:szCs w:val="28"/>
          <w:shd w:val="clear" w:color="auto" w:fill="FFFFFF"/>
        </w:rPr>
        <w:t>30.</w:t>
      </w:r>
      <w:r w:rsidRPr="000226E9" w:rsidR="0072145B">
        <w:rPr>
          <w:sz w:val="28"/>
          <w:szCs w:val="28"/>
          <w:shd w:val="clear" w:color="auto" w:fill="FFFFFF"/>
        </w:rPr>
        <w:t>01.</w:t>
      </w:r>
      <w:r w:rsidRPr="000226E9">
        <w:rPr>
          <w:sz w:val="28"/>
          <w:szCs w:val="28"/>
          <w:shd w:val="clear" w:color="auto" w:fill="FFFFFF"/>
        </w:rPr>
        <w:t>201</w:t>
      </w:r>
      <w:r w:rsidRPr="000226E9" w:rsidR="0072145B">
        <w:rPr>
          <w:sz w:val="28"/>
          <w:szCs w:val="28"/>
          <w:shd w:val="clear" w:color="auto" w:fill="FFFFFF"/>
        </w:rPr>
        <w:t>9</w:t>
      </w:r>
      <w:r w:rsidRPr="000226E9">
        <w:rPr>
          <w:sz w:val="28"/>
          <w:szCs w:val="28"/>
          <w:shd w:val="clear" w:color="auto" w:fill="FFFFFF"/>
        </w:rPr>
        <w:t xml:space="preserve"> года, то есть с пропуском установленного законом срока.</w:t>
      </w:r>
    </w:p>
    <w:p w:rsidR="00676E8A" w:rsidRPr="000226E9" w:rsidP="000226E9">
      <w:pPr>
        <w:suppressAutoHyphens/>
        <w:spacing w:line="230" w:lineRule="auto"/>
        <w:ind w:firstLine="708"/>
        <w:jc w:val="both"/>
        <w:rPr>
          <w:sz w:val="28"/>
          <w:szCs w:val="28"/>
          <w:lang w:eastAsia="ar-SA"/>
        </w:rPr>
      </w:pPr>
      <w:r>
        <w:rPr>
          <w:sz w:val="28"/>
          <w:szCs w:val="28"/>
        </w:rPr>
        <w:t>Г</w:t>
      </w:r>
      <w:r w:rsidRPr="00A14130">
        <w:rPr>
          <w:sz w:val="28"/>
          <w:szCs w:val="28"/>
        </w:rPr>
        <w:t>енеральн</w:t>
      </w:r>
      <w:r>
        <w:rPr>
          <w:sz w:val="28"/>
          <w:szCs w:val="28"/>
        </w:rPr>
        <w:t xml:space="preserve">ый </w:t>
      </w:r>
      <w:r w:rsidRPr="00A14130">
        <w:rPr>
          <w:sz w:val="28"/>
          <w:szCs w:val="28"/>
        </w:rPr>
        <w:t>директор</w:t>
      </w:r>
      <w:r>
        <w:rPr>
          <w:sz w:val="28"/>
          <w:szCs w:val="28"/>
        </w:rPr>
        <w:t xml:space="preserve"> </w:t>
      </w:r>
      <w:r w:rsidRPr="00A14130">
        <w:rPr>
          <w:sz w:val="28"/>
          <w:szCs w:val="28"/>
        </w:rPr>
        <w:t xml:space="preserve">ООО </w:t>
      </w:r>
      <w:r w:rsidR="00AD4065">
        <w:rPr>
          <w:sz w:val="28"/>
          <w:szCs w:val="28"/>
        </w:rPr>
        <w:t>&lt;ДАННЫЕ ИЗЪЯТЫ&gt;</w:t>
      </w:r>
      <w:r w:rsidRPr="004B257F">
        <w:rPr>
          <w:sz w:val="28"/>
          <w:szCs w:val="28"/>
        </w:rPr>
        <w:t xml:space="preserve"> </w:t>
      </w:r>
      <w:r w:rsidRPr="00A14130">
        <w:rPr>
          <w:sz w:val="28"/>
          <w:szCs w:val="28"/>
        </w:rPr>
        <w:t>Шишковски</w:t>
      </w:r>
      <w:r w:rsidRPr="00A14130">
        <w:rPr>
          <w:sz w:val="28"/>
          <w:szCs w:val="28"/>
        </w:rPr>
        <w:t xml:space="preserve"> А</w:t>
      </w:r>
      <w:r>
        <w:rPr>
          <w:sz w:val="28"/>
          <w:szCs w:val="28"/>
        </w:rPr>
        <w:t xml:space="preserve">.Л. </w:t>
      </w:r>
      <w:r w:rsidRPr="000226E9">
        <w:rPr>
          <w:sz w:val="28"/>
          <w:szCs w:val="28"/>
          <w:shd w:val="clear" w:color="auto" w:fill="FFFFFF"/>
        </w:rPr>
        <w:t>в судебное заседание не явил</w:t>
      </w:r>
      <w:r w:rsidRPr="000226E9" w:rsidR="00885678">
        <w:rPr>
          <w:sz w:val="28"/>
          <w:szCs w:val="28"/>
          <w:shd w:val="clear" w:color="auto" w:fill="FFFFFF"/>
        </w:rPr>
        <w:t>ась</w:t>
      </w:r>
      <w:r w:rsidRPr="000226E9">
        <w:rPr>
          <w:sz w:val="28"/>
          <w:szCs w:val="28"/>
          <w:shd w:val="clear" w:color="auto" w:fill="FFFFFF"/>
        </w:rPr>
        <w:t xml:space="preserve">, </w:t>
      </w:r>
      <w:r w:rsidRPr="000226E9">
        <w:rPr>
          <w:sz w:val="28"/>
          <w:szCs w:val="28"/>
        </w:rPr>
        <w:t xml:space="preserve">о времени и месте его проведения </w:t>
      </w:r>
      <w:r w:rsidRPr="000226E9">
        <w:rPr>
          <w:sz w:val="28"/>
          <w:szCs w:val="28"/>
          <w:shd w:val="clear" w:color="auto" w:fill="FFFFFF"/>
        </w:rPr>
        <w:t>извещен</w:t>
      </w:r>
      <w:r w:rsidRPr="000226E9" w:rsidR="00885678">
        <w:rPr>
          <w:sz w:val="28"/>
          <w:szCs w:val="28"/>
          <w:shd w:val="clear" w:color="auto" w:fill="FFFFFF"/>
        </w:rPr>
        <w:t>а</w:t>
      </w:r>
      <w:r w:rsidRPr="000226E9">
        <w:rPr>
          <w:sz w:val="28"/>
          <w:szCs w:val="28"/>
          <w:shd w:val="clear" w:color="auto" w:fill="FFFFFF"/>
        </w:rPr>
        <w:t xml:space="preserve"> надлежащим образом, причины неявки мировому судье неизвестны.</w:t>
      </w:r>
      <w:r w:rsidRPr="000226E9">
        <w:rPr>
          <w:sz w:val="28"/>
          <w:szCs w:val="28"/>
          <w:lang w:eastAsia="ar-SA"/>
        </w:rPr>
        <w:t xml:space="preserve"> Ходатайств об отложении рассмотрения дела или рассмотрении дела без е</w:t>
      </w:r>
      <w:r>
        <w:rPr>
          <w:sz w:val="28"/>
          <w:szCs w:val="28"/>
          <w:lang w:eastAsia="ar-SA"/>
        </w:rPr>
        <w:t>е</w:t>
      </w:r>
      <w:r w:rsidRPr="000226E9">
        <w:rPr>
          <w:sz w:val="28"/>
          <w:szCs w:val="28"/>
          <w:lang w:eastAsia="ar-SA"/>
        </w:rPr>
        <w:t xml:space="preserve"> участия, мировому судье не поступало.</w:t>
      </w:r>
    </w:p>
    <w:p w:rsidR="004B257F" w:rsidP="004B257F">
      <w:pPr>
        <w:ind w:firstLine="709"/>
        <w:jc w:val="both"/>
        <w:rPr>
          <w:rFonts w:eastAsiaTheme="minorHAnsi"/>
          <w:sz w:val="28"/>
          <w:szCs w:val="28"/>
          <w:lang w:eastAsia="en-US"/>
        </w:rPr>
      </w:pPr>
      <w:r>
        <w:rPr>
          <w:rFonts w:eastAsiaTheme="minorHAnsi"/>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Pr>
          <w:sz w:val="28"/>
          <w:szCs w:val="28"/>
        </w:rPr>
        <w:t xml:space="preserve"> </w:t>
      </w:r>
      <w:r>
        <w:rPr>
          <w:sz w:val="28"/>
          <w:szCs w:val="28"/>
          <w:shd w:val="clear" w:color="auto" w:fill="FFFFFF"/>
        </w:rPr>
        <w:t>лицо, в отношении которого ведется производство по делу об административном правонарушении</w:t>
      </w:r>
      <w:r>
        <w:rPr>
          <w:sz w:val="28"/>
          <w:szCs w:val="28"/>
        </w:rPr>
        <w:t xml:space="preserve"> </w:t>
      </w:r>
      <w:r>
        <w:rPr>
          <w:rFonts w:eastAsiaTheme="minorHAnsi"/>
          <w:sz w:val="28"/>
          <w:szCs w:val="28"/>
          <w:lang w:eastAsia="en-US"/>
        </w:rPr>
        <w:t>считается надлежаще извещенным о времени и месте рассмотрения дела об административном правонарушении.</w:t>
      </w:r>
    </w:p>
    <w:p w:rsidR="004B257F" w:rsidP="004B257F">
      <w:pPr>
        <w:suppressAutoHyphens/>
        <w:spacing w:line="228" w:lineRule="auto"/>
        <w:ind w:firstLine="708"/>
        <w:jc w:val="both"/>
        <w:rPr>
          <w:sz w:val="28"/>
          <w:szCs w:val="28"/>
          <w:shd w:val="clear" w:color="auto" w:fill="FFFFFF"/>
        </w:rPr>
      </w:pPr>
      <w:r>
        <w:rPr>
          <w:rFonts w:eastAsiaTheme="minorHAnsi"/>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4B257F" w:rsidP="004B257F">
      <w:pPr>
        <w:spacing w:line="228" w:lineRule="auto"/>
        <w:ind w:firstLine="708"/>
        <w:jc w:val="both"/>
        <w:rPr>
          <w:sz w:val="28"/>
          <w:szCs w:val="28"/>
          <w:shd w:val="clear" w:color="auto" w:fill="FFFFFF"/>
        </w:rPr>
      </w:pPr>
      <w:r>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Pr>
          <w:sz w:val="28"/>
          <w:szCs w:val="28"/>
        </w:rPr>
        <w:t xml:space="preserve"> должностного лица вышеуказанного юридического лица</w:t>
      </w:r>
      <w:r>
        <w:rPr>
          <w:sz w:val="28"/>
          <w:szCs w:val="28"/>
          <w:shd w:val="clear" w:color="auto" w:fill="FFFFFF"/>
        </w:rPr>
        <w:t>, содержится состав административного правонарушения, предусмотренного</w:t>
      </w:r>
      <w:r>
        <w:rPr>
          <w:rStyle w:val="apple-converted-space"/>
          <w:sz w:val="28"/>
          <w:szCs w:val="28"/>
          <w:shd w:val="clear" w:color="auto" w:fill="FFFFFF"/>
        </w:rPr>
        <w:t xml:space="preserve"> </w:t>
      </w:r>
      <w:hyperlink r:id="rId6" w:anchor="jMVWAK5NbxmX" w:tgtFrame="_blank" w:tooltip="Статья 15.5. Нарушение сроков представления налоговой декларации" w:history="1">
        <w:r>
          <w:rPr>
            <w:rStyle w:val="snippetequal"/>
            <w:bCs/>
            <w:sz w:val="28"/>
            <w:szCs w:val="28"/>
            <w:bdr w:val="none" w:sz="0" w:space="0" w:color="auto" w:frame="1"/>
          </w:rPr>
          <w:t>ст.15.5</w:t>
        </w:r>
      </w:hyperlink>
      <w:r>
        <w:rPr>
          <w:sz w:val="28"/>
          <w:szCs w:val="28"/>
        </w:rPr>
        <w:t>.</w:t>
      </w:r>
      <w:r>
        <w:rPr>
          <w:rStyle w:val="apple-converted-space"/>
          <w:sz w:val="28"/>
          <w:szCs w:val="28"/>
          <w:shd w:val="clear" w:color="auto" w:fill="FFFFFF"/>
        </w:rPr>
        <w:t xml:space="preserve"> </w:t>
      </w:r>
      <w:r>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4B257F" w:rsidP="004B257F">
      <w:pPr>
        <w:widowControl w:val="0"/>
        <w:ind w:right="60" w:firstLine="709"/>
        <w:jc w:val="both"/>
        <w:rPr>
          <w:rFonts w:eastAsiaTheme="minorHAnsi"/>
          <w:sz w:val="28"/>
          <w:szCs w:val="28"/>
          <w:lang w:eastAsia="en-US"/>
        </w:rPr>
      </w:pPr>
      <w:r>
        <w:rPr>
          <w:sz w:val="28"/>
          <w:szCs w:val="28"/>
        </w:rPr>
        <w:t>Виновность</w:t>
      </w:r>
      <w:r w:rsidRPr="004B257F">
        <w:rPr>
          <w:sz w:val="28"/>
          <w:szCs w:val="28"/>
        </w:rPr>
        <w:t xml:space="preserve"> </w:t>
      </w:r>
      <w:r>
        <w:rPr>
          <w:sz w:val="28"/>
          <w:szCs w:val="28"/>
        </w:rPr>
        <w:t>г</w:t>
      </w:r>
      <w:r w:rsidRPr="00A14130">
        <w:rPr>
          <w:sz w:val="28"/>
          <w:szCs w:val="28"/>
        </w:rPr>
        <w:t>енеральн</w:t>
      </w:r>
      <w:r>
        <w:rPr>
          <w:sz w:val="28"/>
          <w:szCs w:val="28"/>
        </w:rPr>
        <w:t xml:space="preserve">ого </w:t>
      </w:r>
      <w:r w:rsidRPr="00A14130">
        <w:rPr>
          <w:sz w:val="28"/>
          <w:szCs w:val="28"/>
        </w:rPr>
        <w:t>директор</w:t>
      </w:r>
      <w:r>
        <w:rPr>
          <w:sz w:val="28"/>
          <w:szCs w:val="28"/>
        </w:rPr>
        <w:t xml:space="preserve">а </w:t>
      </w:r>
      <w:r w:rsidRPr="00A14130">
        <w:rPr>
          <w:sz w:val="28"/>
          <w:szCs w:val="28"/>
        </w:rPr>
        <w:t xml:space="preserve">ООО </w:t>
      </w:r>
      <w:r w:rsidR="00AD4065">
        <w:rPr>
          <w:sz w:val="28"/>
          <w:szCs w:val="28"/>
        </w:rPr>
        <w:t>&lt;ДАННЫЕ ИЗЪЯТЫ&gt;</w:t>
      </w:r>
      <w:r w:rsidRPr="004B257F">
        <w:rPr>
          <w:sz w:val="28"/>
          <w:szCs w:val="28"/>
        </w:rPr>
        <w:t xml:space="preserve"> </w:t>
      </w:r>
      <w:r w:rsidRPr="00A14130">
        <w:rPr>
          <w:sz w:val="28"/>
          <w:szCs w:val="28"/>
        </w:rPr>
        <w:t>Шишковски</w:t>
      </w:r>
      <w:r w:rsidRPr="00A14130">
        <w:rPr>
          <w:sz w:val="28"/>
          <w:szCs w:val="28"/>
        </w:rPr>
        <w:t xml:space="preserve"> А</w:t>
      </w:r>
      <w:r>
        <w:rPr>
          <w:sz w:val="28"/>
          <w:szCs w:val="28"/>
        </w:rPr>
        <w:t>.Л.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Pr>
          <w:rFonts w:eastAsiaTheme="minorHAnsi"/>
          <w:sz w:val="28"/>
          <w:szCs w:val="28"/>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4B257F" w:rsidP="004B257F">
      <w:pPr>
        <w:widowControl w:val="0"/>
        <w:ind w:right="60" w:firstLine="709"/>
        <w:jc w:val="both"/>
        <w:rPr>
          <w:sz w:val="28"/>
          <w:szCs w:val="28"/>
        </w:rPr>
      </w:pPr>
      <w:r>
        <w:rPr>
          <w:rFonts w:eastAsiaTheme="minorHAnsi"/>
          <w:sz w:val="28"/>
          <w:szCs w:val="28"/>
          <w:lang w:eastAsia="en-US"/>
        </w:rPr>
        <w:t xml:space="preserve"> </w:t>
      </w:r>
      <w:r>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B257F" w:rsidP="004B257F">
      <w:pPr>
        <w:widowControl w:val="0"/>
        <w:ind w:right="60" w:firstLine="709"/>
        <w:jc w:val="both"/>
        <w:rPr>
          <w:sz w:val="28"/>
          <w:szCs w:val="28"/>
        </w:rPr>
      </w:pPr>
      <w:r>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B257F" w:rsidP="004B257F">
      <w:pPr>
        <w:pStyle w:val="BodyTextIndent"/>
        <w:spacing w:line="228" w:lineRule="auto"/>
        <w:ind w:firstLine="708"/>
        <w:rPr>
          <w:szCs w:val="28"/>
        </w:rPr>
      </w:pPr>
      <w:r>
        <w:rPr>
          <w:szCs w:val="28"/>
        </w:rPr>
        <w:t>Принимая во внимание характер совершенного административного правонарушения, данные о личности</w:t>
      </w:r>
      <w:r>
        <w:rPr>
          <w:szCs w:val="28"/>
          <w:lang w:val="ru-RU"/>
        </w:rPr>
        <w:t xml:space="preserve"> </w:t>
      </w:r>
      <w:r w:rsidRPr="00A14130">
        <w:rPr>
          <w:szCs w:val="28"/>
        </w:rPr>
        <w:t>Шишковски</w:t>
      </w:r>
      <w:r w:rsidRPr="00A14130">
        <w:rPr>
          <w:szCs w:val="28"/>
        </w:rPr>
        <w:t xml:space="preserve"> А</w:t>
      </w:r>
      <w:r>
        <w:rPr>
          <w:szCs w:val="28"/>
        </w:rPr>
        <w:t>.Л., мировой судья пришел к выводу о возможности ограничиться административным наказанием в виде предупреждения.</w:t>
      </w:r>
    </w:p>
    <w:p w:rsidR="004B257F" w:rsidP="004B257F">
      <w:pPr>
        <w:pStyle w:val="BodyTextIndent"/>
        <w:spacing w:line="228" w:lineRule="auto"/>
        <w:ind w:firstLine="708"/>
        <w:rPr>
          <w:szCs w:val="28"/>
          <w:lang w:val="ru-RU"/>
        </w:rPr>
      </w:pPr>
      <w:r>
        <w:rPr>
          <w:szCs w:val="28"/>
        </w:rPr>
        <w:t>На основании изложенного, руководствуясь ст. ст. 29.9., 29.10. Кодекса Российской Федерации об административных правонарушениях, мировой судья</w:t>
      </w:r>
      <w:r>
        <w:rPr>
          <w:szCs w:val="28"/>
          <w:lang w:val="ru-RU"/>
        </w:rPr>
        <w:t xml:space="preserve">, </w:t>
      </w:r>
    </w:p>
    <w:p w:rsidR="004B257F" w:rsidP="004B257F">
      <w:pPr>
        <w:pStyle w:val="BodyTextIndent"/>
        <w:spacing w:line="228" w:lineRule="auto"/>
        <w:ind w:firstLine="0"/>
        <w:jc w:val="center"/>
        <w:rPr>
          <w:szCs w:val="28"/>
        </w:rPr>
      </w:pPr>
    </w:p>
    <w:p w:rsidR="004B257F" w:rsidP="004B257F">
      <w:pPr>
        <w:pStyle w:val="BodyTextIndent"/>
        <w:spacing w:line="228" w:lineRule="auto"/>
        <w:ind w:firstLine="0"/>
        <w:jc w:val="center"/>
        <w:rPr>
          <w:szCs w:val="28"/>
        </w:rPr>
      </w:pPr>
      <w:r>
        <w:rPr>
          <w:szCs w:val="28"/>
        </w:rPr>
        <w:t>ПОСТАНОВИЛ:</w:t>
      </w:r>
    </w:p>
    <w:p w:rsidR="004B257F" w:rsidP="004B257F">
      <w:pPr>
        <w:pStyle w:val="BodyTextIndent"/>
        <w:spacing w:line="228" w:lineRule="auto"/>
        <w:ind w:firstLine="0"/>
        <w:jc w:val="center"/>
        <w:rPr>
          <w:szCs w:val="28"/>
        </w:rPr>
      </w:pPr>
    </w:p>
    <w:p w:rsidR="004B257F" w:rsidP="004B257F">
      <w:pPr>
        <w:pStyle w:val="BodyTextIndent"/>
        <w:spacing w:line="228" w:lineRule="auto"/>
        <w:ind w:firstLine="708"/>
        <w:rPr>
          <w:szCs w:val="28"/>
        </w:rPr>
      </w:pPr>
      <w:r>
        <w:rPr>
          <w:szCs w:val="28"/>
        </w:rPr>
        <w:t>Г</w:t>
      </w:r>
      <w:r w:rsidRPr="00A14130">
        <w:rPr>
          <w:szCs w:val="28"/>
        </w:rPr>
        <w:t>енеральн</w:t>
      </w:r>
      <w:r>
        <w:rPr>
          <w:szCs w:val="28"/>
          <w:lang w:val="ru-RU"/>
        </w:rPr>
        <w:t xml:space="preserve">ого </w:t>
      </w:r>
      <w:r w:rsidRPr="00A14130">
        <w:rPr>
          <w:szCs w:val="28"/>
        </w:rPr>
        <w:t>директор</w:t>
      </w:r>
      <w:r>
        <w:rPr>
          <w:szCs w:val="28"/>
          <w:lang w:val="ru-RU"/>
        </w:rPr>
        <w:t>а</w:t>
      </w:r>
      <w:r>
        <w:rPr>
          <w:szCs w:val="28"/>
        </w:rPr>
        <w:t xml:space="preserve"> </w:t>
      </w:r>
      <w:r>
        <w:rPr>
          <w:szCs w:val="28"/>
          <w:lang w:val="ru-RU"/>
        </w:rPr>
        <w:t xml:space="preserve">общества с ограниченной ответственностью </w:t>
      </w:r>
      <w:r w:rsidR="00AD4065">
        <w:rPr>
          <w:szCs w:val="28"/>
          <w:lang w:eastAsia="ru-RU"/>
        </w:rPr>
        <w:t>&lt;ДАННЫЕ ИЗЪЯТЫ&gt;</w:t>
      </w:r>
      <w:r w:rsidRPr="004B257F">
        <w:rPr>
          <w:szCs w:val="28"/>
        </w:rPr>
        <w:t xml:space="preserve"> </w:t>
      </w:r>
      <w:r w:rsidRPr="00A14130">
        <w:rPr>
          <w:szCs w:val="28"/>
        </w:rPr>
        <w:t>Шишковски</w:t>
      </w:r>
      <w:r w:rsidRPr="00A14130">
        <w:rPr>
          <w:szCs w:val="28"/>
        </w:rPr>
        <w:t xml:space="preserve"> Алл</w:t>
      </w:r>
      <w:r>
        <w:rPr>
          <w:szCs w:val="28"/>
          <w:lang w:val="ru-RU"/>
        </w:rPr>
        <w:t>у</w:t>
      </w:r>
      <w:r>
        <w:rPr>
          <w:szCs w:val="28"/>
        </w:rPr>
        <w:t xml:space="preserve"> </w:t>
      </w:r>
      <w:r w:rsidRPr="00A14130">
        <w:rPr>
          <w:szCs w:val="28"/>
        </w:rPr>
        <w:t>Леонидовн</w:t>
      </w:r>
      <w:r>
        <w:rPr>
          <w:szCs w:val="28"/>
          <w:lang w:val="ru-RU"/>
        </w:rPr>
        <w:t xml:space="preserve">у </w:t>
      </w:r>
      <w:r>
        <w:rPr>
          <w:szCs w:val="28"/>
        </w:rPr>
        <w:t>признать виновн</w:t>
      </w:r>
      <w:r>
        <w:rPr>
          <w:szCs w:val="28"/>
          <w:lang w:val="ru-RU"/>
        </w:rPr>
        <w:t xml:space="preserve">ой </w:t>
      </w:r>
      <w:r>
        <w:rPr>
          <w:szCs w:val="28"/>
        </w:rPr>
        <w:t>в совершении административного правонарушения</w:t>
      </w:r>
      <w:r>
        <w:rPr>
          <w:szCs w:val="28"/>
          <w:lang w:val="ru-RU"/>
        </w:rPr>
        <w:t>,</w:t>
      </w:r>
      <w:r>
        <w:rPr>
          <w:szCs w:val="28"/>
        </w:rPr>
        <w:t xml:space="preserve"> предусмотренного ст.15.5. Кодекса Российской Федерации об административных правонарушениях, и назначить е</w:t>
      </w:r>
      <w:r>
        <w:rPr>
          <w:szCs w:val="28"/>
          <w:lang w:val="ru-RU"/>
        </w:rPr>
        <w:t>й</w:t>
      </w:r>
      <w:r>
        <w:rPr>
          <w:szCs w:val="28"/>
        </w:rPr>
        <w:t xml:space="preserve"> административное наказание в виде предупреждения.</w:t>
      </w:r>
    </w:p>
    <w:p w:rsidR="004B257F" w:rsidP="004B257F">
      <w:pPr>
        <w:pStyle w:val="BodyTextIndent"/>
        <w:spacing w:line="228" w:lineRule="auto"/>
        <w:ind w:firstLine="708"/>
        <w:rPr>
          <w:szCs w:val="28"/>
          <w:lang w:val="ru-RU"/>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4B257F" w:rsidP="004B257F">
      <w:pPr>
        <w:pStyle w:val="BodyTextIndent"/>
        <w:spacing w:line="228" w:lineRule="auto"/>
        <w:ind w:firstLine="708"/>
        <w:rPr>
          <w:color w:val="000000" w:themeColor="text1"/>
          <w:szCs w:val="28"/>
        </w:rPr>
      </w:pPr>
    </w:p>
    <w:p w:rsidR="004B257F" w:rsidP="004B257F">
      <w:pPr>
        <w:spacing w:line="228" w:lineRule="auto"/>
        <w:ind w:firstLine="708"/>
        <w:textAlignment w:val="baseline"/>
        <w:rPr>
          <w:bCs/>
          <w:color w:val="000000" w:themeColor="text1"/>
          <w:sz w:val="28"/>
          <w:szCs w:val="28"/>
          <w:bdr w:val="none" w:sz="0" w:space="0" w:color="auto" w:frame="1"/>
          <w:shd w:val="clear" w:color="auto" w:fill="FFFFFF"/>
        </w:rPr>
      </w:pPr>
      <w:r>
        <w:rPr>
          <w:bCs/>
          <w:color w:val="000000" w:themeColor="text1"/>
          <w:sz w:val="28"/>
          <w:szCs w:val="28"/>
          <w:bdr w:val="none" w:sz="0" w:space="0" w:color="auto" w:frame="1"/>
          <w:shd w:val="clear" w:color="auto" w:fill="FFFFFF"/>
        </w:rPr>
        <w:t>Мировой судья</w:t>
      </w:r>
      <w:r>
        <w:rPr>
          <w:bCs/>
          <w:color w:val="000000" w:themeColor="text1"/>
          <w:sz w:val="28"/>
          <w:szCs w:val="28"/>
          <w:bdr w:val="none" w:sz="0" w:space="0" w:color="auto" w:frame="1"/>
          <w:shd w:val="clear" w:color="auto" w:fill="FFFFFF"/>
        </w:rPr>
        <w:tab/>
      </w:r>
      <w:r>
        <w:rPr>
          <w:bCs/>
          <w:color w:val="000000" w:themeColor="text1"/>
          <w:sz w:val="28"/>
          <w:szCs w:val="28"/>
          <w:bdr w:val="none" w:sz="0" w:space="0" w:color="auto" w:frame="1"/>
          <w:shd w:val="clear" w:color="auto" w:fill="FFFFFF"/>
        </w:rPr>
        <w:tab/>
      </w:r>
      <w:r>
        <w:rPr>
          <w:bCs/>
          <w:color w:val="000000" w:themeColor="text1"/>
          <w:sz w:val="28"/>
          <w:szCs w:val="28"/>
          <w:bdr w:val="none" w:sz="0" w:space="0" w:color="auto" w:frame="1"/>
          <w:shd w:val="clear" w:color="auto" w:fill="FFFFFF"/>
        </w:rPr>
        <w:tab/>
      </w:r>
      <w:r w:rsidRPr="00EE3EA8">
        <w:rPr>
          <w:bCs/>
          <w:color w:val="FFFFFF" w:themeColor="background1"/>
          <w:sz w:val="28"/>
          <w:szCs w:val="28"/>
          <w:bdr w:val="none" w:sz="0" w:space="0" w:color="auto" w:frame="1"/>
          <w:shd w:val="clear" w:color="auto" w:fill="FFFFFF"/>
        </w:rPr>
        <w:tab/>
        <w:t>/подпись/</w:t>
      </w:r>
      <w:r w:rsidRPr="00EE3EA8">
        <w:rPr>
          <w:bCs/>
          <w:color w:val="FFFFFF" w:themeColor="background1"/>
          <w:sz w:val="28"/>
          <w:szCs w:val="28"/>
          <w:bdr w:val="none" w:sz="0" w:space="0" w:color="auto" w:frame="1"/>
          <w:shd w:val="clear" w:color="auto" w:fill="FFFFFF"/>
        </w:rPr>
        <w:tab/>
      </w:r>
      <w:r>
        <w:rPr>
          <w:bCs/>
          <w:color w:val="000000" w:themeColor="text1"/>
          <w:sz w:val="28"/>
          <w:szCs w:val="28"/>
          <w:bdr w:val="none" w:sz="0" w:space="0" w:color="auto" w:frame="1"/>
          <w:shd w:val="clear" w:color="auto" w:fill="FFFFFF"/>
        </w:rPr>
        <w:tab/>
      </w:r>
      <w:r>
        <w:rPr>
          <w:bCs/>
          <w:color w:val="000000" w:themeColor="text1"/>
          <w:sz w:val="28"/>
          <w:szCs w:val="28"/>
          <w:bdr w:val="none" w:sz="0" w:space="0" w:color="auto" w:frame="1"/>
          <w:shd w:val="clear" w:color="auto" w:fill="FFFFFF"/>
        </w:rPr>
        <w:tab/>
        <w:t xml:space="preserve">  Д.В. Киреев</w:t>
      </w:r>
    </w:p>
    <w:p w:rsidR="004B257F" w:rsidP="004B257F">
      <w:pPr>
        <w:rPr>
          <w:color w:val="000000" w:themeColor="text1"/>
        </w:rPr>
      </w:pPr>
    </w:p>
    <w:p w:rsidR="004B257F" w:rsidP="000226E9">
      <w:pPr>
        <w:spacing w:line="230" w:lineRule="auto"/>
        <w:ind w:firstLine="708"/>
        <w:jc w:val="both"/>
        <w:rPr>
          <w:sz w:val="28"/>
          <w:szCs w:val="28"/>
          <w:shd w:val="clear" w:color="auto" w:fill="FFFFFF"/>
        </w:rPr>
      </w:pPr>
    </w:p>
    <w:p w:rsidR="004B257F" w:rsidP="000226E9">
      <w:pPr>
        <w:spacing w:line="230" w:lineRule="auto"/>
        <w:ind w:firstLine="708"/>
        <w:jc w:val="both"/>
        <w:rPr>
          <w:sz w:val="28"/>
          <w:szCs w:val="28"/>
          <w:shd w:val="clear" w:color="auto" w:fill="FFFFFF"/>
        </w:rPr>
      </w:pPr>
    </w:p>
    <w:p w:rsidR="004B257F" w:rsidP="000226E9">
      <w:pPr>
        <w:spacing w:line="230" w:lineRule="auto"/>
        <w:ind w:firstLine="708"/>
        <w:jc w:val="both"/>
        <w:rPr>
          <w:sz w:val="28"/>
          <w:szCs w:val="28"/>
          <w:shd w:val="clear" w:color="auto" w:fill="FFFFFF"/>
        </w:rPr>
      </w:pPr>
    </w:p>
    <w:p w:rsidR="00ED477A"/>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226E9"/>
    <w:rsid w:val="001833CD"/>
    <w:rsid w:val="001F1E73"/>
    <w:rsid w:val="00352F53"/>
    <w:rsid w:val="004061EA"/>
    <w:rsid w:val="004B257F"/>
    <w:rsid w:val="004B45D3"/>
    <w:rsid w:val="00676E8A"/>
    <w:rsid w:val="0072145B"/>
    <w:rsid w:val="007749C0"/>
    <w:rsid w:val="007C674E"/>
    <w:rsid w:val="00885678"/>
    <w:rsid w:val="009F3CFF"/>
    <w:rsid w:val="00A035BB"/>
    <w:rsid w:val="00A14130"/>
    <w:rsid w:val="00AD4065"/>
    <w:rsid w:val="00B55CA8"/>
    <w:rsid w:val="00B86852"/>
    <w:rsid w:val="00BD7484"/>
    <w:rsid w:val="00ED477A"/>
    <w:rsid w:val="00EE3EA8"/>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58964A2-CD8E-4DD2-B695-0855A87F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54136B9EE660C47C0A97B98A655CF6A46F64B7DCE0C44B6544762A96B2D690273FA30411D5D460FE356D775B345E5BFB28ADE95E9E99q2h3N" TargetMode="External" /><Relationship Id="rId5" Type="http://schemas.openxmlformats.org/officeDocument/2006/relationships/hyperlink" Target="consultantplus://offline/ref=0E54136B9EE660C47C0A97B98A655CF6A46F64B7DCE0C44B6544762A96B2D690273FA30416D6DC66FE356D775B345E5BFB28ADE95E9E99q2h3N"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