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A06" w:rsidRPr="00224CB9" w:rsidP="00610DB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4CB9">
        <w:rPr>
          <w:rFonts w:ascii="Times New Roman" w:hAnsi="Times New Roman"/>
          <w:color w:val="000000"/>
          <w:sz w:val="26"/>
          <w:szCs w:val="26"/>
          <w:lang w:eastAsia="ru-RU"/>
        </w:rPr>
        <w:t>Дело № 5-4-88/2022</w:t>
      </w:r>
    </w:p>
    <w:p w:rsidR="00E93A06" w:rsidRPr="00224CB9" w:rsidP="00610DB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3A06" w:rsidRPr="00224CB9" w:rsidP="00610D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П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О С Т А Н О В Л Е Н И Е</w:t>
      </w:r>
    </w:p>
    <w:p w:rsidR="00E93A06" w:rsidRPr="00224CB9" w:rsidP="00610D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93A06" w:rsidRPr="00224CB9" w:rsidP="00610DB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24 февраля 2022 года</w:t>
      </w:r>
      <w:r w:rsidRPr="00224CB9">
        <w:rPr>
          <w:rFonts w:ascii="Times New Roman" w:hAnsi="Times New Roman"/>
          <w:sz w:val="26"/>
          <w:szCs w:val="26"/>
          <w:lang w:eastAsia="ru-RU"/>
        </w:rPr>
        <w:tab/>
      </w:r>
      <w:r w:rsidRPr="00224CB9">
        <w:rPr>
          <w:rFonts w:ascii="Times New Roman" w:hAnsi="Times New Roman"/>
          <w:sz w:val="26"/>
          <w:szCs w:val="26"/>
          <w:lang w:eastAsia="ru-RU"/>
        </w:rPr>
        <w:tab/>
      </w:r>
      <w:r w:rsidRPr="00224CB9">
        <w:rPr>
          <w:rFonts w:ascii="Times New Roman" w:hAnsi="Times New Roman"/>
          <w:sz w:val="26"/>
          <w:szCs w:val="26"/>
          <w:lang w:eastAsia="ru-RU"/>
        </w:rPr>
        <w:tab/>
      </w:r>
      <w:r w:rsidRPr="00224CB9">
        <w:rPr>
          <w:rFonts w:ascii="Times New Roman" w:hAnsi="Times New Roman"/>
          <w:sz w:val="26"/>
          <w:szCs w:val="26"/>
          <w:lang w:eastAsia="ru-RU"/>
        </w:rPr>
        <w:tab/>
      </w:r>
      <w:r w:rsidRPr="00224CB9">
        <w:rPr>
          <w:rFonts w:ascii="Times New Roman" w:hAnsi="Times New Roman"/>
          <w:sz w:val="26"/>
          <w:szCs w:val="26"/>
          <w:lang w:eastAsia="ru-RU"/>
        </w:rPr>
        <w:tab/>
      </w:r>
      <w:r w:rsidRPr="00224CB9">
        <w:rPr>
          <w:rFonts w:ascii="Times New Roman" w:hAnsi="Times New Roman"/>
          <w:sz w:val="26"/>
          <w:szCs w:val="26"/>
          <w:lang w:eastAsia="ru-RU"/>
        </w:rPr>
        <w:tab/>
      </w:r>
      <w:r w:rsidRPr="00224CB9">
        <w:rPr>
          <w:rFonts w:ascii="Times New Roman" w:hAnsi="Times New Roman"/>
          <w:sz w:val="26"/>
          <w:szCs w:val="26"/>
          <w:lang w:eastAsia="ru-RU"/>
        </w:rPr>
        <w:tab/>
        <w:t xml:space="preserve">     г. Симферополь</w:t>
      </w:r>
    </w:p>
    <w:p w:rsidR="00E93A06" w:rsidRPr="00224CB9" w:rsidP="00610DB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№4 Железнодорожного судебного района города Симферополь (Железнодорожный район городского округа Симферополь) Республики Крым - Мировой судья судебного участка №1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Щербина Д.С., рассмотрев в открытом судебном заседании дело об административном правонарушении, в отношении:</w:t>
      </w:r>
    </w:p>
    <w:p w:rsidR="00E93A06" w:rsidRPr="00224CB9" w:rsidP="00610DB2">
      <w:pPr>
        <w:tabs>
          <w:tab w:val="left" w:pos="1560"/>
        </w:tabs>
        <w:spacing w:after="0" w:line="240" w:lineRule="auto"/>
        <w:ind w:left="3544"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Мнояна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Геворга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Зограповича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24CB9" w:rsidR="00224CB9">
        <w:rPr>
          <w:rFonts w:ascii="Times New Roman" w:hAnsi="Times New Roman"/>
          <w:sz w:val="26"/>
          <w:szCs w:val="26"/>
          <w:lang w:eastAsia="ru-RU"/>
        </w:rPr>
        <w:t>ДАННЫЕ ИЗЪЯТЫ</w:t>
      </w:r>
      <w:r w:rsidRPr="00224CB9">
        <w:rPr>
          <w:rFonts w:ascii="Times New Roman" w:hAnsi="Times New Roman"/>
          <w:sz w:val="26"/>
          <w:szCs w:val="26"/>
          <w:lang w:eastAsia="ru-RU"/>
        </w:rPr>
        <w:t>,</w:t>
      </w:r>
    </w:p>
    <w:p w:rsidR="00E93A06" w:rsidRPr="00224CB9" w:rsidP="00610DB2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о привлечении к административной ответственности за административное правонарушение, предусмотренное ч.3 ст.19.24. Кодекса Российской Федерации об административных правонарушениях,</w:t>
      </w:r>
    </w:p>
    <w:p w:rsidR="00E93A06" w:rsidRPr="00224CB9" w:rsidP="00610DB2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3A06" w:rsidRPr="00224CB9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E93A06" w:rsidRPr="00224CB9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Мноян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Геворг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Зограпович</w:t>
      </w:r>
      <w:r w:rsidRPr="00224CB9">
        <w:rPr>
          <w:rFonts w:ascii="Times New Roman" w:hAnsi="Times New Roman"/>
          <w:sz w:val="26"/>
          <w:szCs w:val="26"/>
        </w:rPr>
        <w:t xml:space="preserve">, являясь лицом, в отношении которого установлен административный надзор, решением </w:t>
      </w:r>
      <w:r w:rsidRPr="00224CB9">
        <w:rPr>
          <w:rFonts w:ascii="Times New Roman" w:hAnsi="Times New Roman"/>
          <w:sz w:val="26"/>
          <w:szCs w:val="26"/>
        </w:rPr>
        <w:t>Теучежского</w:t>
      </w:r>
      <w:r w:rsidRPr="00224CB9">
        <w:rPr>
          <w:rFonts w:ascii="Times New Roman" w:hAnsi="Times New Roman"/>
          <w:sz w:val="26"/>
          <w:szCs w:val="26"/>
        </w:rPr>
        <w:t xml:space="preserve"> районного суда Республики Адыгея от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, будучи привлеченным постановлением от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вступившим в законную силу 02.11.2021 года, допустил нарушение административного ограничения, а именно:</w:t>
      </w:r>
      <w:r w:rsidRPr="00224CB9">
        <w:rPr>
          <w:rFonts w:ascii="Times New Roman" w:hAnsi="Times New Roman"/>
          <w:sz w:val="26"/>
          <w:szCs w:val="26"/>
        </w:rPr>
        <w:t xml:space="preserve">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в 18 часов 00 минут не явился для регистрации в ОП № 1 «Железнодорожный» УМВД России по г. Симферополю, без уважительной причины, тем самым нарушил п.5 ч.1 ст.4 Федерального закона №64-ФЗ от 06.04.2011 года «Об административном надзоре за лицами, освобожденными из мест лишения свободы».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>В судебном заседании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Мноян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Геворг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Зограпович</w:t>
      </w:r>
      <w:r w:rsidRPr="00224CB9">
        <w:rPr>
          <w:rFonts w:ascii="Times New Roman" w:hAnsi="Times New Roman"/>
          <w:sz w:val="26"/>
          <w:szCs w:val="26"/>
        </w:rPr>
        <w:t xml:space="preserve"> с обстоятельствами, указанными в протоколе согласился, вину в совершении вменяемого ему административного правонарушения признал полностью.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>Выслушав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Мнояна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Г.З.</w:t>
      </w:r>
      <w:r w:rsidRPr="00224CB9">
        <w:rPr>
          <w:rFonts w:ascii="Times New Roman" w:hAnsi="Times New Roman"/>
          <w:sz w:val="26"/>
          <w:szCs w:val="26"/>
        </w:rPr>
        <w:t>, 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 ч.3 ст.19.24. КоАП РФ.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224CB9">
        <w:rPr>
          <w:rFonts w:ascii="Times New Roman" w:hAnsi="Times New Roman"/>
          <w:sz w:val="26"/>
          <w:szCs w:val="26"/>
        </w:rPr>
        <w:t>до сорока часов</w:t>
      </w:r>
      <w:r w:rsidRPr="00224CB9">
        <w:rPr>
          <w:rFonts w:ascii="Times New Roman" w:hAnsi="Times New Roman"/>
          <w:sz w:val="26"/>
          <w:szCs w:val="26"/>
        </w:rPr>
        <w:t xml:space="preserve"> либо административный арест на срок от десяти до пятнадцати суток.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>Согласно ч.1 ст.19.24 КоАП РФ, административная ответственность предусмотрена,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В соответствии с ч.1 ст.4 Федерального закона №64-ФЗ от 06.04.2011 года «Об административном надзоре за лицами, освобожденными из мест лишения </w:t>
      </w:r>
      <w:r w:rsidRPr="00224CB9">
        <w:rPr>
          <w:rFonts w:ascii="Times New Roman" w:hAnsi="Times New Roman"/>
          <w:sz w:val="26"/>
          <w:szCs w:val="26"/>
        </w:rPr>
        <w:t>свободы»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</w:t>
      </w:r>
      <w:r w:rsidRPr="00224CB9">
        <w:rPr>
          <w:rFonts w:ascii="Times New Roman" w:hAnsi="Times New Roman"/>
          <w:sz w:val="26"/>
          <w:szCs w:val="26"/>
        </w:rPr>
        <w:t xml:space="preserve"> </w:t>
      </w:r>
      <w:r w:rsidRPr="00224CB9">
        <w:rPr>
          <w:rFonts w:ascii="Times New Roman" w:hAnsi="Times New Roman"/>
          <w:sz w:val="26"/>
          <w:szCs w:val="26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Решением </w:t>
      </w:r>
      <w:r w:rsidRPr="00224CB9">
        <w:rPr>
          <w:rFonts w:ascii="Times New Roman" w:hAnsi="Times New Roman"/>
          <w:sz w:val="26"/>
          <w:szCs w:val="26"/>
        </w:rPr>
        <w:t>Теучежского</w:t>
      </w:r>
      <w:r w:rsidRPr="00224CB9">
        <w:rPr>
          <w:rFonts w:ascii="Times New Roman" w:hAnsi="Times New Roman"/>
          <w:sz w:val="26"/>
          <w:szCs w:val="26"/>
        </w:rPr>
        <w:t xml:space="preserve"> районного суда Республики Адыгея </w:t>
      </w:r>
      <w:r w:rsidRPr="00224CB9">
        <w:rPr>
          <w:rFonts w:ascii="Times New Roman" w:hAnsi="Times New Roman"/>
          <w:sz w:val="26"/>
          <w:szCs w:val="26"/>
        </w:rPr>
        <w:t>от</w:t>
      </w:r>
      <w:r w:rsidRPr="00224CB9">
        <w:rPr>
          <w:rFonts w:ascii="Times New Roman" w:hAnsi="Times New Roman"/>
          <w:sz w:val="26"/>
          <w:szCs w:val="26"/>
        </w:rPr>
        <w:t xml:space="preserve">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в отношении </w:t>
      </w:r>
      <w:r w:rsidRPr="00224CB9">
        <w:rPr>
          <w:rFonts w:ascii="Times New Roman" w:hAnsi="Times New Roman"/>
          <w:sz w:val="26"/>
          <w:szCs w:val="26"/>
        </w:rPr>
        <w:t>Мнояна</w:t>
      </w:r>
      <w:r w:rsidRPr="00224CB9">
        <w:rPr>
          <w:rFonts w:ascii="Times New Roman" w:hAnsi="Times New Roman"/>
          <w:sz w:val="26"/>
          <w:szCs w:val="26"/>
        </w:rPr>
        <w:t xml:space="preserve"> Г.З., был установлен административный надзор сроком на </w:t>
      </w:r>
      <w:r w:rsidRPr="00224CB9" w:rsidR="00224CB9">
        <w:rPr>
          <w:rFonts w:ascii="Times New Roman" w:hAnsi="Times New Roman"/>
          <w:sz w:val="26"/>
          <w:szCs w:val="26"/>
          <w:lang w:eastAsia="ru-RU"/>
        </w:rPr>
        <w:t>ДАННЫЕ ИЗЪЯТЫ</w:t>
      </w:r>
      <w:r w:rsidRPr="00224CB9" w:rsidR="00224CB9">
        <w:rPr>
          <w:rFonts w:ascii="Times New Roman" w:hAnsi="Times New Roman"/>
          <w:sz w:val="26"/>
          <w:szCs w:val="26"/>
        </w:rPr>
        <w:t xml:space="preserve"> </w:t>
      </w:r>
      <w:r w:rsidRPr="00224CB9">
        <w:rPr>
          <w:rFonts w:ascii="Times New Roman" w:hAnsi="Times New Roman"/>
          <w:sz w:val="26"/>
          <w:szCs w:val="26"/>
        </w:rPr>
        <w:t xml:space="preserve">с установлением административных ограничений, в частности: обязательной явки в территориальный орган внутренних дел по месту жительства либо пребывания </w:t>
      </w:r>
      <w:r w:rsidRPr="00224CB9" w:rsidR="00224CB9">
        <w:rPr>
          <w:rFonts w:ascii="Times New Roman" w:hAnsi="Times New Roman"/>
          <w:sz w:val="26"/>
          <w:szCs w:val="26"/>
          <w:lang w:eastAsia="ru-RU"/>
        </w:rPr>
        <w:t>ДАННЫЕ ИЗЪЯТЫ</w:t>
      </w:r>
      <w:r w:rsidRPr="00224CB9" w:rsidR="00224CB9">
        <w:rPr>
          <w:rFonts w:ascii="Times New Roman" w:hAnsi="Times New Roman"/>
          <w:sz w:val="26"/>
          <w:szCs w:val="26"/>
        </w:rPr>
        <w:t xml:space="preserve"> </w:t>
      </w:r>
      <w:r w:rsidRPr="00224CB9">
        <w:rPr>
          <w:rFonts w:ascii="Times New Roman" w:hAnsi="Times New Roman"/>
          <w:sz w:val="26"/>
          <w:szCs w:val="26"/>
        </w:rPr>
        <w:t>в месяц для регистр</w:t>
      </w:r>
      <w:r w:rsidRPr="00224CB9" w:rsidR="00224CB9">
        <w:rPr>
          <w:rFonts w:ascii="Times New Roman" w:hAnsi="Times New Roman"/>
          <w:sz w:val="26"/>
          <w:szCs w:val="26"/>
        </w:rPr>
        <w:t>а</w:t>
      </w:r>
      <w:r w:rsidRPr="00224CB9">
        <w:rPr>
          <w:rFonts w:ascii="Times New Roman" w:hAnsi="Times New Roman"/>
          <w:sz w:val="26"/>
          <w:szCs w:val="26"/>
        </w:rPr>
        <w:t>ции.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В судебном заседании установлено, что </w:t>
      </w:r>
      <w:r w:rsidRPr="00224CB9">
        <w:rPr>
          <w:rFonts w:ascii="Times New Roman" w:hAnsi="Times New Roman"/>
          <w:sz w:val="26"/>
          <w:szCs w:val="26"/>
        </w:rPr>
        <w:t>Мноян</w:t>
      </w:r>
      <w:r w:rsidRPr="00224CB9">
        <w:rPr>
          <w:rFonts w:ascii="Times New Roman" w:hAnsi="Times New Roman"/>
          <w:sz w:val="26"/>
          <w:szCs w:val="26"/>
        </w:rPr>
        <w:t xml:space="preserve"> Г.З., допустил нарушение административного ограничения,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в </w:t>
      </w:r>
      <w:r w:rsidRPr="00224CB9" w:rsidR="00224CB9">
        <w:rPr>
          <w:rFonts w:ascii="Times New Roman" w:hAnsi="Times New Roman"/>
          <w:sz w:val="26"/>
          <w:szCs w:val="26"/>
        </w:rPr>
        <w:t xml:space="preserve">ВРЕМЯ </w:t>
      </w:r>
      <w:r w:rsidRPr="00224CB9">
        <w:rPr>
          <w:rFonts w:ascii="Times New Roman" w:hAnsi="Times New Roman"/>
          <w:sz w:val="26"/>
          <w:szCs w:val="26"/>
        </w:rPr>
        <w:t xml:space="preserve">отсутствовал по месту проживания: </w:t>
      </w:r>
      <w:r w:rsidRPr="00224CB9" w:rsidR="00224CB9">
        <w:rPr>
          <w:rFonts w:ascii="Times New Roman" w:hAnsi="Times New Roman"/>
          <w:sz w:val="26"/>
          <w:szCs w:val="26"/>
          <w:lang w:eastAsia="ru-RU"/>
        </w:rPr>
        <w:t>АДРЕС</w:t>
      </w:r>
      <w:r w:rsidRPr="00224CB9">
        <w:rPr>
          <w:rFonts w:ascii="Times New Roman" w:hAnsi="Times New Roman"/>
          <w:sz w:val="26"/>
          <w:szCs w:val="26"/>
        </w:rPr>
        <w:t xml:space="preserve"> без уважительных причин, что не оспаривается </w:t>
      </w:r>
      <w:r w:rsidRPr="00224CB9">
        <w:rPr>
          <w:rFonts w:ascii="Times New Roman" w:hAnsi="Times New Roman"/>
          <w:sz w:val="26"/>
          <w:szCs w:val="26"/>
        </w:rPr>
        <w:t>Мнояном</w:t>
      </w:r>
      <w:r w:rsidRPr="00224CB9">
        <w:rPr>
          <w:rFonts w:ascii="Times New Roman" w:hAnsi="Times New Roman"/>
          <w:sz w:val="26"/>
          <w:szCs w:val="26"/>
        </w:rPr>
        <w:t xml:space="preserve"> З.Г.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Согласно постановлению от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вступившему в законную силу 02.11.2021 года, </w:t>
      </w:r>
      <w:r w:rsidRPr="00224CB9">
        <w:rPr>
          <w:rFonts w:ascii="Times New Roman" w:hAnsi="Times New Roman"/>
          <w:sz w:val="26"/>
          <w:szCs w:val="26"/>
        </w:rPr>
        <w:t>Мноян</w:t>
      </w:r>
      <w:r w:rsidRPr="00224CB9">
        <w:rPr>
          <w:rFonts w:ascii="Times New Roman" w:hAnsi="Times New Roman"/>
          <w:sz w:val="26"/>
          <w:szCs w:val="26"/>
        </w:rPr>
        <w:t xml:space="preserve"> З.Г. привлечен к административной ответственности, предусмотренной ч.1 ст.19.24 КоАП РФ, с назначением административного штрафа в размере 1000 (одна тысяча) рублей.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Таким образом, </w:t>
      </w:r>
      <w:r w:rsidRPr="00224CB9">
        <w:rPr>
          <w:rFonts w:ascii="Times New Roman" w:hAnsi="Times New Roman"/>
          <w:sz w:val="26"/>
          <w:szCs w:val="26"/>
        </w:rPr>
        <w:t>Мноян</w:t>
      </w:r>
      <w:r w:rsidRPr="00224CB9">
        <w:rPr>
          <w:rFonts w:ascii="Times New Roman" w:hAnsi="Times New Roman"/>
          <w:sz w:val="26"/>
          <w:szCs w:val="26"/>
        </w:rPr>
        <w:t xml:space="preserve"> З.Г. повторно в течение года, совершил административное правонарушение, предусмотренное ч.1 ст.19.24. </w:t>
      </w:r>
      <w:r w:rsidRPr="00224CB9">
        <w:rPr>
          <w:rFonts w:ascii="Times New Roman" w:hAnsi="Times New Roman"/>
          <w:sz w:val="26"/>
          <w:szCs w:val="26"/>
        </w:rPr>
        <w:t xml:space="preserve">КоАП РФ, будучи привлеченным к административной ответственности постановлением  от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вступившим в законную силу 02.11.2021 года, что образует состав административного правонарушения, предусмотренного ч.3 ст.19.24.</w:t>
      </w:r>
      <w:r w:rsidRPr="00224CB9">
        <w:rPr>
          <w:rFonts w:ascii="Times New Roman" w:hAnsi="Times New Roman"/>
          <w:sz w:val="26"/>
          <w:szCs w:val="26"/>
        </w:rPr>
        <w:t xml:space="preserve"> КоАП РФ.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Факт совершения </w:t>
      </w:r>
      <w:r w:rsidRPr="00224CB9">
        <w:rPr>
          <w:rFonts w:ascii="Times New Roman" w:hAnsi="Times New Roman"/>
          <w:sz w:val="26"/>
          <w:szCs w:val="26"/>
        </w:rPr>
        <w:t>Мнояном</w:t>
      </w:r>
      <w:r w:rsidRPr="00224CB9">
        <w:rPr>
          <w:rFonts w:ascii="Times New Roman" w:hAnsi="Times New Roman"/>
          <w:sz w:val="26"/>
          <w:szCs w:val="26"/>
        </w:rPr>
        <w:t xml:space="preserve"> З.Г. административного правонарушения, предусмотренного ч.3 ст.19.24. КоАП РФ, подтверждается собранными по делу доказательствами, а именно: протоколом об административном правонарушении </w:t>
      </w:r>
      <w:r w:rsidRPr="00224CB9">
        <w:rPr>
          <w:rFonts w:ascii="Times New Roman" w:hAnsi="Times New Roman"/>
          <w:sz w:val="26"/>
          <w:szCs w:val="26"/>
        </w:rPr>
        <w:t>от</w:t>
      </w:r>
      <w:r w:rsidRPr="00224CB9">
        <w:rPr>
          <w:rFonts w:ascii="Times New Roman" w:hAnsi="Times New Roman"/>
          <w:sz w:val="26"/>
          <w:szCs w:val="26"/>
        </w:rPr>
        <w:t xml:space="preserve">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, в котором </w:t>
      </w:r>
      <w:r w:rsidRPr="00224CB9">
        <w:rPr>
          <w:rFonts w:ascii="Times New Roman" w:hAnsi="Times New Roman"/>
          <w:sz w:val="26"/>
          <w:szCs w:val="26"/>
        </w:rPr>
        <w:t>Мнояном</w:t>
      </w:r>
      <w:r w:rsidRPr="00224CB9">
        <w:rPr>
          <w:rFonts w:ascii="Times New Roman" w:hAnsi="Times New Roman"/>
          <w:sz w:val="26"/>
          <w:szCs w:val="26"/>
        </w:rPr>
        <w:t xml:space="preserve"> З.Г. собственноручно сделана отметка о согласии с протоколом (л.д.1); копией постановления от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ОП № 1 «</w:t>
      </w:r>
      <w:r w:rsidRPr="00224CB9">
        <w:rPr>
          <w:rFonts w:ascii="Times New Roman" w:hAnsi="Times New Roman"/>
          <w:sz w:val="26"/>
          <w:szCs w:val="26"/>
        </w:rPr>
        <w:t>Железнодорожный</w:t>
      </w:r>
      <w:r w:rsidRPr="00224CB9">
        <w:rPr>
          <w:rFonts w:ascii="Times New Roman" w:hAnsi="Times New Roman"/>
          <w:sz w:val="26"/>
          <w:szCs w:val="26"/>
        </w:rPr>
        <w:t>» УМВД России по г. Симферополю по делу об административном правонарушении к административной ответственности, по ч.1 ст.19.24 КоАП РФ, вступившим в законную силу 02.11.2021 года (</w:t>
      </w:r>
      <w:r w:rsidRPr="00224CB9">
        <w:rPr>
          <w:rFonts w:ascii="Times New Roman" w:hAnsi="Times New Roman"/>
          <w:sz w:val="26"/>
          <w:szCs w:val="26"/>
        </w:rPr>
        <w:t>д.д</w:t>
      </w:r>
      <w:r w:rsidRPr="00224CB9">
        <w:rPr>
          <w:rFonts w:ascii="Times New Roman" w:hAnsi="Times New Roman"/>
          <w:sz w:val="26"/>
          <w:szCs w:val="26"/>
        </w:rPr>
        <w:t xml:space="preserve">. 15); копией решения </w:t>
      </w:r>
      <w:r w:rsidRPr="00224CB9">
        <w:rPr>
          <w:rFonts w:ascii="Times New Roman" w:hAnsi="Times New Roman"/>
          <w:sz w:val="26"/>
          <w:szCs w:val="26"/>
        </w:rPr>
        <w:t>Теучежского</w:t>
      </w:r>
      <w:r w:rsidRPr="00224CB9">
        <w:rPr>
          <w:rFonts w:ascii="Times New Roman" w:hAnsi="Times New Roman"/>
          <w:sz w:val="26"/>
          <w:szCs w:val="26"/>
        </w:rPr>
        <w:t xml:space="preserve"> районного суда Республики Адыгея от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(л.д.5-9); копией графика прибытия поднадзорного лица на регистрацию </w:t>
      </w:r>
      <w:r w:rsidRPr="00224CB9">
        <w:rPr>
          <w:rFonts w:ascii="Times New Roman" w:hAnsi="Times New Roman"/>
          <w:sz w:val="26"/>
          <w:szCs w:val="26"/>
        </w:rPr>
        <w:t>от</w:t>
      </w:r>
      <w:r w:rsidRPr="00224CB9">
        <w:rPr>
          <w:rFonts w:ascii="Times New Roman" w:hAnsi="Times New Roman"/>
          <w:sz w:val="26"/>
          <w:szCs w:val="26"/>
        </w:rPr>
        <w:t xml:space="preserve"> </w:t>
      </w:r>
      <w:r w:rsidRPr="00224CB9" w:rsidR="00224CB9">
        <w:rPr>
          <w:rFonts w:ascii="Times New Roman" w:hAnsi="Times New Roman"/>
          <w:sz w:val="26"/>
          <w:szCs w:val="26"/>
        </w:rPr>
        <w:t>ДАТА</w:t>
      </w:r>
      <w:r w:rsidRPr="00224CB9">
        <w:rPr>
          <w:rFonts w:ascii="Times New Roman" w:hAnsi="Times New Roman"/>
          <w:sz w:val="26"/>
          <w:szCs w:val="26"/>
        </w:rPr>
        <w:t xml:space="preserve"> (л.д.10) и иными материалами дела.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Таким образом, вина </w:t>
      </w:r>
      <w:r w:rsidRPr="00224CB9">
        <w:rPr>
          <w:rFonts w:ascii="Times New Roman" w:hAnsi="Times New Roman"/>
          <w:sz w:val="26"/>
          <w:szCs w:val="26"/>
        </w:rPr>
        <w:t>Мнояна</w:t>
      </w:r>
      <w:r w:rsidRPr="00224CB9">
        <w:rPr>
          <w:rFonts w:ascii="Times New Roman" w:hAnsi="Times New Roman"/>
          <w:sz w:val="26"/>
          <w:szCs w:val="26"/>
        </w:rPr>
        <w:t xml:space="preserve"> З.Г.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ч.3 ст.19.24. КоАП РФ, как 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Согласно ч. 2 ст.4.1. КоАП РФ, при назначении административного наказания суд учитывает характер совершенного административного </w:t>
      </w:r>
      <w:r w:rsidRPr="00224CB9">
        <w:rPr>
          <w:rFonts w:ascii="Times New Roman" w:hAnsi="Times New Roman"/>
          <w:sz w:val="26"/>
          <w:szCs w:val="26"/>
        </w:rPr>
        <w:t>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Принимая во внимание характер совершенного административного правонарушения, признание вины правонарушителем, раскаяние в содеянном, данные о личности </w:t>
      </w:r>
      <w:r w:rsidRPr="00224CB9">
        <w:rPr>
          <w:rFonts w:ascii="Times New Roman" w:hAnsi="Times New Roman"/>
          <w:sz w:val="26"/>
          <w:szCs w:val="26"/>
        </w:rPr>
        <w:t>Мнояна</w:t>
      </w:r>
      <w:r w:rsidRPr="00224CB9">
        <w:rPr>
          <w:rFonts w:ascii="Times New Roman" w:hAnsi="Times New Roman"/>
          <w:sz w:val="26"/>
          <w:szCs w:val="26"/>
        </w:rPr>
        <w:t xml:space="preserve"> З.Г., официально не трудоустроенного, мировой судья пришел к выводу о возможности назначить </w:t>
      </w:r>
      <w:r w:rsidRPr="00224CB9">
        <w:rPr>
          <w:rFonts w:ascii="Times New Roman" w:hAnsi="Times New Roman"/>
          <w:sz w:val="26"/>
          <w:szCs w:val="26"/>
        </w:rPr>
        <w:t>Мнояну</w:t>
      </w:r>
      <w:r w:rsidRPr="00224CB9">
        <w:rPr>
          <w:rFonts w:ascii="Times New Roman" w:hAnsi="Times New Roman"/>
          <w:sz w:val="26"/>
          <w:szCs w:val="26"/>
        </w:rPr>
        <w:t xml:space="preserve"> З.Г. административное наказание в виде обязательных работ в пределах сроков, установленных санкцией ч.3 ст.19.24.</w:t>
      </w:r>
      <w:r w:rsidRPr="00224CB9">
        <w:rPr>
          <w:rFonts w:ascii="Times New Roman" w:hAnsi="Times New Roman"/>
          <w:sz w:val="26"/>
          <w:szCs w:val="26"/>
        </w:rPr>
        <w:t xml:space="preserve"> КоАП РФ для данного вида наказания.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На основании </w:t>
      </w:r>
      <w:r w:rsidRPr="00224CB9">
        <w:rPr>
          <w:rFonts w:ascii="Times New Roman" w:hAnsi="Times New Roman"/>
          <w:sz w:val="26"/>
          <w:szCs w:val="26"/>
        </w:rPr>
        <w:t>изложенного</w:t>
      </w:r>
      <w:r w:rsidRPr="00224CB9">
        <w:rPr>
          <w:rFonts w:ascii="Times New Roman" w:hAnsi="Times New Roman"/>
          <w:sz w:val="26"/>
          <w:szCs w:val="26"/>
        </w:rPr>
        <w:t>, руководствуясь ст. ст. 29.9., 29.10. Кодекса Российской Федерации об административных правонарушениях, -</w:t>
      </w:r>
    </w:p>
    <w:p w:rsidR="00E93A06" w:rsidRPr="00224CB9" w:rsidP="00610DB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93A06" w:rsidRPr="00224CB9" w:rsidP="00610DB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>ПОСТАНОВИЛ:</w:t>
      </w:r>
    </w:p>
    <w:p w:rsidR="00E93A06" w:rsidRPr="00224CB9" w:rsidP="008A792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  <w:lang w:eastAsia="ru-RU"/>
        </w:rPr>
        <w:t>Мнояна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Геворга</w:t>
      </w:r>
      <w:r w:rsidRPr="00224C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4CB9">
        <w:rPr>
          <w:rFonts w:ascii="Times New Roman" w:hAnsi="Times New Roman"/>
          <w:sz w:val="26"/>
          <w:szCs w:val="26"/>
          <w:lang w:eastAsia="ru-RU"/>
        </w:rPr>
        <w:t>Зограповича</w:t>
      </w:r>
      <w:r w:rsidRPr="00224CB9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ч.3 ст.19.24.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 xml:space="preserve">Разъяснить </w:t>
      </w:r>
      <w:r w:rsidRPr="00224CB9">
        <w:rPr>
          <w:rFonts w:ascii="Times New Roman" w:hAnsi="Times New Roman"/>
          <w:sz w:val="26"/>
          <w:szCs w:val="26"/>
        </w:rPr>
        <w:t>Мнояну</w:t>
      </w:r>
      <w:r w:rsidRPr="00224CB9">
        <w:rPr>
          <w:rFonts w:ascii="Times New Roman" w:hAnsi="Times New Roman"/>
          <w:sz w:val="26"/>
          <w:szCs w:val="26"/>
        </w:rPr>
        <w:t xml:space="preserve"> З.Г.,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93A06" w:rsidRPr="00224CB9" w:rsidP="00224C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A06" w:rsidRPr="00224CB9" w:rsidP="00610D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CB9">
        <w:rPr>
          <w:rFonts w:ascii="Times New Roman" w:hAnsi="Times New Roman"/>
          <w:sz w:val="26"/>
          <w:szCs w:val="26"/>
        </w:rPr>
        <w:t>Мировой судья</w:t>
      </w:r>
      <w:r w:rsidRPr="00224CB9">
        <w:rPr>
          <w:rFonts w:ascii="Times New Roman" w:hAnsi="Times New Roman"/>
          <w:sz w:val="26"/>
          <w:szCs w:val="26"/>
        </w:rPr>
        <w:tab/>
      </w:r>
      <w:r w:rsidRPr="00224CB9">
        <w:rPr>
          <w:rFonts w:ascii="Times New Roman" w:hAnsi="Times New Roman"/>
          <w:sz w:val="26"/>
          <w:szCs w:val="26"/>
        </w:rPr>
        <w:tab/>
      </w:r>
      <w:r w:rsidRPr="00224CB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24CB9">
        <w:rPr>
          <w:rFonts w:ascii="Times New Roman" w:hAnsi="Times New Roman"/>
          <w:color w:val="000000" w:themeColor="text1"/>
          <w:sz w:val="26"/>
          <w:szCs w:val="26"/>
        </w:rPr>
        <w:tab/>
        <w:t>/подпись/</w:t>
      </w:r>
      <w:r w:rsidRPr="00224CB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24CB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24CB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224CB9">
        <w:rPr>
          <w:rFonts w:ascii="Times New Roman" w:hAnsi="Times New Roman"/>
          <w:color w:val="000000" w:themeColor="text1"/>
          <w:sz w:val="26"/>
          <w:szCs w:val="26"/>
        </w:rPr>
        <w:t xml:space="preserve"> Д.</w:t>
      </w:r>
      <w:r w:rsidRPr="00224CB9">
        <w:rPr>
          <w:rFonts w:ascii="Times New Roman" w:hAnsi="Times New Roman"/>
          <w:sz w:val="26"/>
          <w:szCs w:val="26"/>
        </w:rPr>
        <w:t>С. Щербина</w:t>
      </w:r>
    </w:p>
    <w:sectPr w:rsidSect="008A792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D6D93"/>
    <w:rsid w:val="000F03AC"/>
    <w:rsid w:val="000F2209"/>
    <w:rsid w:val="001002D2"/>
    <w:rsid w:val="00126DB6"/>
    <w:rsid w:val="00163867"/>
    <w:rsid w:val="0016552B"/>
    <w:rsid w:val="001B4221"/>
    <w:rsid w:val="001B66AC"/>
    <w:rsid w:val="00224CB9"/>
    <w:rsid w:val="002521DD"/>
    <w:rsid w:val="003232DB"/>
    <w:rsid w:val="00384DE4"/>
    <w:rsid w:val="0040680C"/>
    <w:rsid w:val="00442ED4"/>
    <w:rsid w:val="004A6891"/>
    <w:rsid w:val="005844B3"/>
    <w:rsid w:val="00610DB2"/>
    <w:rsid w:val="00614B6A"/>
    <w:rsid w:val="006B1441"/>
    <w:rsid w:val="006B73F1"/>
    <w:rsid w:val="00781844"/>
    <w:rsid w:val="0083113B"/>
    <w:rsid w:val="0089716F"/>
    <w:rsid w:val="008A792C"/>
    <w:rsid w:val="008B527E"/>
    <w:rsid w:val="00934A43"/>
    <w:rsid w:val="00943587"/>
    <w:rsid w:val="00A1350D"/>
    <w:rsid w:val="00A16AC1"/>
    <w:rsid w:val="00A2144D"/>
    <w:rsid w:val="00A40458"/>
    <w:rsid w:val="00AE3ACD"/>
    <w:rsid w:val="00B075EE"/>
    <w:rsid w:val="00B12C56"/>
    <w:rsid w:val="00D43C43"/>
    <w:rsid w:val="00D6471B"/>
    <w:rsid w:val="00DC7A43"/>
    <w:rsid w:val="00E05020"/>
    <w:rsid w:val="00E34CAA"/>
    <w:rsid w:val="00E3733B"/>
    <w:rsid w:val="00E55EC8"/>
    <w:rsid w:val="00E93A06"/>
    <w:rsid w:val="00F91B8D"/>
    <w:rsid w:val="00F9423E"/>
    <w:rsid w:val="00FB51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