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22282" w:rsidP="000D6A64">
      <w:pPr>
        <w:spacing w:line="228" w:lineRule="auto"/>
        <w:jc w:val="right"/>
        <w:rPr>
          <w:sz w:val="28"/>
          <w:szCs w:val="28"/>
        </w:rPr>
      </w:pPr>
      <w:r>
        <w:rPr>
          <w:sz w:val="28"/>
          <w:szCs w:val="28"/>
        </w:rPr>
        <w:t>Дело №5-4-122/2019</w:t>
      </w:r>
    </w:p>
    <w:p w:rsidR="00B22282" w:rsidP="000D6A64">
      <w:pPr>
        <w:jc w:val="right"/>
        <w:rPr>
          <w:sz w:val="28"/>
          <w:szCs w:val="28"/>
        </w:rPr>
      </w:pPr>
    </w:p>
    <w:p w:rsidR="00B22282" w:rsidP="000D6A64">
      <w:pPr>
        <w:jc w:val="right"/>
        <w:rPr>
          <w:sz w:val="28"/>
          <w:szCs w:val="28"/>
        </w:rPr>
      </w:pPr>
    </w:p>
    <w:p w:rsidR="00B22282" w:rsidP="000D6A64">
      <w:pPr>
        <w:widowControl/>
        <w:suppressAutoHyphens w:val="0"/>
        <w:spacing w:line="228" w:lineRule="auto"/>
        <w:jc w:val="center"/>
        <w:rPr>
          <w:color w:val="auto"/>
          <w:sz w:val="28"/>
          <w:szCs w:val="28"/>
          <w:lang w:eastAsia="ru-RU"/>
        </w:rPr>
      </w:pPr>
      <w:r>
        <w:rPr>
          <w:color w:val="auto"/>
          <w:sz w:val="28"/>
          <w:szCs w:val="28"/>
          <w:lang w:eastAsia="ru-RU"/>
        </w:rPr>
        <w:t>П О С Т А Н О В Л Е Н И Е</w:t>
      </w:r>
    </w:p>
    <w:p w:rsidR="00B22282" w:rsidP="000D6A64">
      <w:pPr>
        <w:widowControl/>
        <w:suppressAutoHyphens w:val="0"/>
        <w:spacing w:line="228" w:lineRule="auto"/>
        <w:rPr>
          <w:color w:val="auto"/>
          <w:sz w:val="28"/>
          <w:szCs w:val="28"/>
          <w:lang w:eastAsia="ru-RU"/>
        </w:rPr>
      </w:pPr>
    </w:p>
    <w:p w:rsidR="00B22282" w:rsidP="000D6A64">
      <w:pPr>
        <w:widowControl/>
        <w:suppressAutoHyphens w:val="0"/>
        <w:spacing w:line="228" w:lineRule="auto"/>
        <w:rPr>
          <w:color w:val="auto"/>
          <w:sz w:val="28"/>
          <w:szCs w:val="28"/>
          <w:lang w:eastAsia="ru-RU"/>
        </w:rPr>
      </w:pPr>
      <w:r>
        <w:rPr>
          <w:color w:val="auto"/>
          <w:sz w:val="28"/>
          <w:szCs w:val="28"/>
          <w:lang w:eastAsia="ru-RU"/>
        </w:rPr>
        <w:t>23 мая 2019 года</w:t>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r>
      <w:r>
        <w:rPr>
          <w:color w:val="auto"/>
          <w:sz w:val="28"/>
          <w:szCs w:val="28"/>
          <w:lang w:eastAsia="ru-RU"/>
        </w:rPr>
        <w:tab/>
        <w:t xml:space="preserve">            г. Симферополь</w:t>
      </w:r>
    </w:p>
    <w:p w:rsidR="00B22282" w:rsidP="00D112B3">
      <w:pPr>
        <w:spacing w:line="228" w:lineRule="auto"/>
        <w:jc w:val="both"/>
        <w:rPr>
          <w:color w:val="auto"/>
          <w:sz w:val="28"/>
          <w:szCs w:val="28"/>
          <w:lang w:eastAsia="ru-RU"/>
        </w:rPr>
      </w:pPr>
    </w:p>
    <w:p w:rsidR="00B22282" w:rsidP="00D112B3">
      <w:pPr>
        <w:spacing w:line="228" w:lineRule="auto"/>
        <w:jc w:val="both"/>
        <w:rPr>
          <w:sz w:val="28"/>
          <w:szCs w:val="28"/>
        </w:rPr>
      </w:pPr>
      <w:r>
        <w:rPr>
          <w:sz w:val="28"/>
          <w:szCs w:val="28"/>
        </w:rPr>
        <w:tab/>
      </w:r>
    </w:p>
    <w:p w:rsidR="00B22282" w:rsidP="000D6A64">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B22282" w:rsidP="000D6A64">
      <w:pPr>
        <w:ind w:left="3540"/>
        <w:jc w:val="both"/>
        <w:rPr>
          <w:sz w:val="28"/>
          <w:szCs w:val="28"/>
        </w:rPr>
      </w:pPr>
      <w:r>
        <w:rPr>
          <w:sz w:val="28"/>
          <w:szCs w:val="28"/>
        </w:rPr>
        <w:t>Аракеляна Аршавира Аршаковича, &lt;ДАННЫЕ ИЗЪЯТЫ&gt;  года рождения, уроженца &lt;ДАННЫЕ ИЗЪЯТЫ&gt;, гражданина Российской Федерации, не трудоустроенного, зарегистрированного и проживающего по адресу: &lt;ДАННЫЕ ИЗЪЯТЫ&gt;,</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B22282" w:rsidP="000D6A64">
      <w:pPr>
        <w:widowControl/>
        <w:suppressAutoHyphens w:val="0"/>
        <w:spacing w:line="228" w:lineRule="auto"/>
        <w:jc w:val="center"/>
        <w:rPr>
          <w:color w:val="auto"/>
          <w:sz w:val="28"/>
          <w:szCs w:val="28"/>
          <w:lang w:eastAsia="ru-RU"/>
        </w:rPr>
      </w:pPr>
    </w:p>
    <w:p w:rsidR="00B22282" w:rsidP="000D6A64">
      <w:pPr>
        <w:widowControl/>
        <w:suppressAutoHyphens w:val="0"/>
        <w:spacing w:line="228" w:lineRule="auto"/>
        <w:jc w:val="center"/>
        <w:rPr>
          <w:color w:val="auto"/>
          <w:sz w:val="28"/>
          <w:szCs w:val="28"/>
          <w:lang w:eastAsia="ru-RU"/>
        </w:rPr>
      </w:pPr>
      <w:r>
        <w:rPr>
          <w:color w:val="auto"/>
          <w:sz w:val="28"/>
          <w:szCs w:val="28"/>
          <w:lang w:eastAsia="ru-RU"/>
        </w:rPr>
        <w:t>УСТАНОВИЛ:</w:t>
      </w:r>
    </w:p>
    <w:p w:rsidR="00B22282" w:rsidP="000D6A64">
      <w:pPr>
        <w:widowControl/>
        <w:suppressAutoHyphens w:val="0"/>
        <w:spacing w:line="228" w:lineRule="auto"/>
        <w:jc w:val="center"/>
        <w:rPr>
          <w:color w:val="auto"/>
          <w:sz w:val="28"/>
          <w:szCs w:val="28"/>
          <w:lang w:eastAsia="ru-RU"/>
        </w:rPr>
      </w:pPr>
    </w:p>
    <w:p w:rsidR="00B22282" w:rsidP="000D6A64">
      <w:pPr>
        <w:widowControl/>
        <w:suppressAutoHyphens w:val="0"/>
        <w:spacing w:line="228" w:lineRule="auto"/>
        <w:ind w:firstLine="708"/>
        <w:jc w:val="both"/>
        <w:rPr>
          <w:color w:val="auto"/>
          <w:sz w:val="28"/>
          <w:szCs w:val="28"/>
          <w:lang w:eastAsia="ru-RU"/>
        </w:rPr>
      </w:pPr>
      <w:r>
        <w:rPr>
          <w:sz w:val="28"/>
          <w:szCs w:val="28"/>
        </w:rPr>
        <w:t>Аракелян Аршавир Аршакович</w:t>
      </w:r>
      <w:r>
        <w:rPr>
          <w:color w:val="auto"/>
          <w:sz w:val="28"/>
          <w:szCs w:val="28"/>
          <w:lang w:eastAsia="ru-RU"/>
        </w:rPr>
        <w:t xml:space="preserve">, 22 февраля 2019 года в 21 час 00 минут в </w:t>
      </w:r>
      <w:r>
        <w:rPr>
          <w:sz w:val="28"/>
          <w:szCs w:val="28"/>
        </w:rPr>
        <w:t>&lt;ДАННЫЕ ИЗЪЯТЫ&gt;</w:t>
      </w:r>
      <w:r>
        <w:rPr>
          <w:color w:val="auto"/>
          <w:sz w:val="28"/>
          <w:szCs w:val="28"/>
          <w:lang w:eastAsia="ru-RU"/>
        </w:rPr>
        <w:t xml:space="preserve">, управляя транспортным средством, автомобилем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принадлежащим </w:t>
      </w:r>
      <w:r>
        <w:rPr>
          <w:sz w:val="28"/>
          <w:szCs w:val="28"/>
        </w:rPr>
        <w:t>&lt;ДАННЫЕ ИЗЪЯТЫ&gt;</w:t>
      </w:r>
      <w:r>
        <w:rPr>
          <w:color w:val="auto"/>
          <w:sz w:val="28"/>
          <w:szCs w:val="28"/>
          <w:lang w:eastAsia="ru-RU"/>
        </w:rPr>
        <w:t xml:space="preserve"> (</w:t>
      </w:r>
      <w:r>
        <w:rPr>
          <w:sz w:val="28"/>
          <w:szCs w:val="28"/>
        </w:rPr>
        <w:t>&lt;ДАННЫЕ ИЗЪЯТЫ&gt;</w:t>
      </w:r>
      <w:r>
        <w:rPr>
          <w:color w:val="auto"/>
          <w:sz w:val="28"/>
          <w:szCs w:val="28"/>
          <w:lang w:eastAsia="ru-RU"/>
        </w:rPr>
        <w:t>), был остановлен сотрудниками ОВ ДПС ГИБДД УМВД России по г. Симферополю, которыми у него были выявлены признаки опьянения (неустойчивость позы, запах алкоголя изо рта, нарушение речи) по законному требованию остановивших его сотрудников ГИБДД отказался от прохождения освидетельствования на состояние алкогольного опьянения, медицинского освидетельствования на состояние опьянения в медицинском учреждении, чем нарушил п. 2.3.2. ПДД Российской Федерации.</w:t>
      </w:r>
    </w:p>
    <w:p w:rsidR="00B22282" w:rsidP="007E6DDF">
      <w:pPr>
        <w:widowControl/>
        <w:suppressAutoHyphens w:val="0"/>
        <w:ind w:firstLine="708"/>
        <w:jc w:val="both"/>
        <w:rPr>
          <w:color w:val="auto"/>
          <w:sz w:val="28"/>
          <w:szCs w:val="28"/>
          <w:lang w:eastAsia="ru-RU"/>
        </w:rPr>
      </w:pPr>
      <w:r>
        <w:rPr>
          <w:color w:val="auto"/>
          <w:sz w:val="28"/>
          <w:szCs w:val="28"/>
          <w:lang w:eastAsia="ru-RU"/>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 xml:space="preserve">Аракелян А.А. </w:t>
      </w:r>
      <w:r>
        <w:rPr>
          <w:sz w:val="28"/>
          <w:szCs w:val="28"/>
        </w:rPr>
        <w:t xml:space="preserve">в судебное заседание 23 мая 2019 года явился, свою вину в совершении административного правонарушения признал частично и пояснил то, что он </w:t>
      </w:r>
      <w:r>
        <w:rPr>
          <w:color w:val="auto"/>
          <w:sz w:val="28"/>
          <w:szCs w:val="28"/>
          <w:lang w:eastAsia="ru-RU"/>
        </w:rPr>
        <w:t xml:space="preserve">22 февраля 2018 года в 21 час 00 минут в </w:t>
      </w:r>
      <w:r>
        <w:rPr>
          <w:sz w:val="28"/>
          <w:szCs w:val="28"/>
        </w:rPr>
        <w:t>&lt;ДАННЫЕ ИЗЪЯТЫ&gt;</w:t>
      </w:r>
      <w:r>
        <w:rPr>
          <w:color w:val="auto"/>
          <w:sz w:val="28"/>
          <w:szCs w:val="28"/>
          <w:lang w:eastAsia="ru-RU"/>
        </w:rPr>
        <w:t xml:space="preserve">, управлял транспортным средством, автомобилем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был остановлен  сотрудниками ГИБДД и  отказался от прохождения освидетельствования на состояние алкогольного опьянения и медицинского освидетельствования на состояние опьянения. Он был отстранен сотрудниками ГИБДД от управления транспортным средством. Также, Аракелян А.А. пояснил, что ранее того, как его остановили сотрудники ГИБДД, он употреблял лекарственные средства и пиво. При производстве всех действий, связанных с  отказом от прохождения освидетельствования на состояние алкогольного опьянения, медицинского освидетельствования, сотрудники ГИБДД осуществляли видеозапись обстоятельств происходившего. </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Выслушав Аракеляна А.А., допросив лицо, составившее протокол об административном правонарушении, свидетеля, исследовав материалы дела об административном правонарушении, мировой судья пришел к выводу о наличии в действиях Аракеляна А.А. состава административного правонарушения, предусмотренного ч.1 ст.12.26. КоАП Российской Федерации.</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4" w:history="1">
        <w:r>
          <w:rPr>
            <w:rStyle w:val="Hyperlink"/>
            <w:color w:val="auto"/>
            <w:sz w:val="28"/>
            <w:szCs w:val="28"/>
            <w:u w:val="none"/>
            <w:lang w:eastAsia="ru-RU"/>
          </w:rPr>
          <w:t>пункте 3</w:t>
        </w:r>
      </w:hyperlink>
      <w:r>
        <w:rPr>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color w:val="auto"/>
            <w:sz w:val="28"/>
            <w:szCs w:val="28"/>
            <w:lang w:eastAsia="ru-RU"/>
          </w:rPr>
          <w:t>2008 г</w:t>
        </w:r>
      </w:smartTag>
      <w:r>
        <w:rPr>
          <w:color w:val="auto"/>
          <w:sz w:val="28"/>
          <w:szCs w:val="28"/>
          <w:lang w:eastAsia="ru-RU"/>
        </w:rPr>
        <w:t xml:space="preserve">.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4" w:history="1">
        <w:r>
          <w:rPr>
            <w:rStyle w:val="Hyperlink"/>
            <w:color w:val="auto"/>
            <w:sz w:val="28"/>
            <w:szCs w:val="28"/>
            <w:u w:val="none"/>
            <w:lang w:eastAsia="ru-RU"/>
          </w:rPr>
          <w:t>пункте 3</w:t>
        </w:r>
      </w:hyperlink>
      <w:r>
        <w:rPr>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 xml:space="preserve">Как усматривается из протокола о направлении на медицинское освидетельствование 61 АК № </w:t>
      </w:r>
      <w:r>
        <w:rPr>
          <w:sz w:val="28"/>
          <w:szCs w:val="28"/>
        </w:rPr>
        <w:t>&lt;ДАННЫЕ ИЗЪЯТЫ&gt;</w:t>
      </w:r>
      <w:r>
        <w:rPr>
          <w:color w:val="auto"/>
          <w:sz w:val="28"/>
          <w:szCs w:val="28"/>
          <w:lang w:eastAsia="ru-RU"/>
        </w:rPr>
        <w:t xml:space="preserve"> от </w:t>
      </w:r>
      <w:r>
        <w:rPr>
          <w:sz w:val="27"/>
          <w:szCs w:val="27"/>
          <w:lang w:eastAsia="ru-RU"/>
        </w:rPr>
        <w:t>&lt;ДАННЫЕ ИЗЪЯТЫ&gt;</w:t>
      </w:r>
      <w:r>
        <w:rPr>
          <w:color w:val="auto"/>
          <w:sz w:val="28"/>
          <w:szCs w:val="28"/>
          <w:lang w:eastAsia="ru-RU"/>
        </w:rPr>
        <w:t xml:space="preserve">года, основанием для направления сотрудником ГИБДД на медицинское освидетельствование на состояние опьянения Аракеляна А.А. при наличии у него признаков опьянения (неустойчивость позы, запах алкоголя изо рта, нарушение речи), послужил отказ от прохождения освидетельствования на состояние алкогольного опьянения. </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Факт отказа от прохождения медицинского освидетельствования подтвердил в судебном заседании Аракелян А.А.</w:t>
      </w:r>
    </w:p>
    <w:p w:rsidR="00B22282" w:rsidP="002A76FA">
      <w:pPr>
        <w:suppressAutoHyphens w:val="0"/>
        <w:autoSpaceDE w:val="0"/>
        <w:autoSpaceDN w:val="0"/>
        <w:adjustRightInd w:val="0"/>
        <w:ind w:right="-57" w:firstLine="567"/>
        <w:jc w:val="both"/>
        <w:rPr>
          <w:color w:val="auto"/>
          <w:sz w:val="28"/>
          <w:szCs w:val="28"/>
          <w:lang w:eastAsia="ru-RU"/>
        </w:rPr>
      </w:pPr>
      <w:r>
        <w:rPr>
          <w:color w:val="auto"/>
          <w:sz w:val="28"/>
          <w:szCs w:val="28"/>
          <w:lang w:eastAsia="ru-RU"/>
        </w:rPr>
        <w:t xml:space="preserve">  Допрошенный в судебном заседании 24 апреля 2019 года</w:t>
      </w:r>
      <w:r>
        <w:rPr>
          <w:sz w:val="28"/>
          <w:szCs w:val="28"/>
          <w:lang w:eastAsia="ru-RU"/>
        </w:rPr>
        <w:t xml:space="preserve"> </w:t>
      </w:r>
      <w:r>
        <w:rPr>
          <w:color w:val="auto"/>
          <w:sz w:val="28"/>
          <w:szCs w:val="28"/>
          <w:lang w:eastAsia="ru-RU"/>
        </w:rPr>
        <w:t xml:space="preserve">в качестве лица, составившего протокол </w:t>
      </w:r>
      <w:r>
        <w:rPr>
          <w:sz w:val="28"/>
          <w:szCs w:val="28"/>
          <w:lang w:eastAsia="ru-RU"/>
        </w:rPr>
        <w:t xml:space="preserve">инспектор ДПС ОВ ДПС ГИБДД УМВД России по г. Симферополю лейтенант полиции </w:t>
      </w:r>
      <w:r>
        <w:rPr>
          <w:sz w:val="28"/>
          <w:szCs w:val="28"/>
        </w:rPr>
        <w:t>&lt;ДАННЫЕ ИЗЪЯТЫ&gt;</w:t>
      </w:r>
      <w:r>
        <w:rPr>
          <w:sz w:val="28"/>
          <w:szCs w:val="28"/>
          <w:lang w:eastAsia="ru-RU"/>
        </w:rPr>
        <w:t xml:space="preserve">, </w:t>
      </w:r>
      <w:r>
        <w:rPr>
          <w:color w:val="auto"/>
          <w:sz w:val="28"/>
          <w:szCs w:val="28"/>
          <w:lang w:eastAsia="ru-RU"/>
        </w:rPr>
        <w:t xml:space="preserve">составивший протокол об административном правонарушении, сообщил суду, что 22 февраля 2019 года сотрудниками ГИБДД проводилась операция «Нетрезвый водитель» на ул. </w:t>
      </w:r>
      <w:r>
        <w:rPr>
          <w:sz w:val="28"/>
          <w:szCs w:val="28"/>
        </w:rPr>
        <w:t>&lt;ДАННЫЕ ИЗЪЯТЫ&gt;</w:t>
      </w:r>
      <w:r>
        <w:rPr>
          <w:color w:val="auto"/>
          <w:sz w:val="28"/>
          <w:szCs w:val="28"/>
          <w:lang w:eastAsia="ru-RU"/>
        </w:rPr>
        <w:t xml:space="preserve">, в. г. Симферополе. Транспортное средство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выехало на встречную полосу автомобильного движения, по требованию инспектора ГИБДД данное транспортное средство не остановилось, тогда он и </w:t>
      </w:r>
      <w:r>
        <w:rPr>
          <w:sz w:val="28"/>
          <w:szCs w:val="28"/>
          <w:lang w:eastAsia="ru-RU"/>
        </w:rPr>
        <w:t>инспектор ДПС ОВ ДПС ГИБДД УМВД России по г. Симферополю лейтенант полиции</w:t>
      </w:r>
      <w:r>
        <w:rPr>
          <w:color w:val="auto"/>
          <w:sz w:val="28"/>
          <w:szCs w:val="28"/>
          <w:lang w:eastAsia="ru-RU"/>
        </w:rPr>
        <w:t xml:space="preserve"> </w:t>
      </w:r>
      <w:r>
        <w:rPr>
          <w:sz w:val="28"/>
          <w:szCs w:val="28"/>
        </w:rPr>
        <w:t>&lt;ДАННЫЕ ИЗЪЯТЫ&gt;</w:t>
      </w:r>
      <w:r>
        <w:rPr>
          <w:color w:val="auto"/>
          <w:sz w:val="28"/>
          <w:szCs w:val="28"/>
          <w:lang w:eastAsia="ru-RU"/>
        </w:rPr>
        <w:t xml:space="preserve"> сели в патрульную машину и проследовали за автомобилем марки Форд, государственный регистрационный знак </w:t>
      </w:r>
      <w:r>
        <w:rPr>
          <w:sz w:val="28"/>
          <w:szCs w:val="28"/>
        </w:rPr>
        <w:t>&lt;ДАННЫЕ ИЗЪЯТЫ&gt;</w:t>
      </w:r>
      <w:r>
        <w:rPr>
          <w:color w:val="auto"/>
          <w:sz w:val="28"/>
          <w:szCs w:val="28"/>
          <w:lang w:eastAsia="ru-RU"/>
        </w:rPr>
        <w:t xml:space="preserve">, догнали данный автомобиль на ул. </w:t>
      </w:r>
      <w:r>
        <w:rPr>
          <w:sz w:val="28"/>
          <w:szCs w:val="28"/>
        </w:rPr>
        <w:t>&lt;ДАННЫЕ ИЗЪЯТЫ&gt;</w:t>
      </w:r>
      <w:r>
        <w:rPr>
          <w:color w:val="auto"/>
          <w:sz w:val="28"/>
          <w:szCs w:val="28"/>
          <w:lang w:eastAsia="ru-RU"/>
        </w:rPr>
        <w:t xml:space="preserve">, примерно в 21 час 00 минут. Из автомобиля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вышел водитель, гражданин Аракелян А.А. и им были у водителя выявлены признаки опьянения (неустойчивость позы, запах алкоголя изо рта, нарушение речи). После остановки Аракелян А.А. был отстранен от управления транспортным средством, затем по его законному требованию Аракелян А.А. отказался от прохождения освидетельствования на состояние алкогольного опьянения, медицинского освидетельствования на состояние опьянения в медицинском учреждении. Также пояснил, что он ознакомил водителя с положениями статьи 51 Конституции РФ, статьи 25.1 КоАП РФ и ч.1 ст.12.26 КоАП РФ, им были составлены соответствующие протоколы: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 задержании транспортного средства, протокол об административном правонарушении по ч.1 ст.12.26. КоАП РФ, копии которых были вручены водителю Аракеляну А.А.</w:t>
      </w:r>
    </w:p>
    <w:p w:rsidR="00B22282" w:rsidP="000D6A64">
      <w:pPr>
        <w:autoSpaceDE w:val="0"/>
        <w:autoSpaceDN w:val="0"/>
        <w:adjustRightInd w:val="0"/>
        <w:ind w:right="-57" w:firstLine="567"/>
        <w:jc w:val="both"/>
        <w:rPr>
          <w:color w:val="auto"/>
          <w:sz w:val="28"/>
          <w:szCs w:val="28"/>
          <w:lang w:eastAsia="ru-RU"/>
        </w:rPr>
      </w:pPr>
      <w:r>
        <w:rPr>
          <w:color w:val="auto"/>
          <w:sz w:val="28"/>
          <w:szCs w:val="28"/>
          <w:lang w:eastAsia="ru-RU"/>
        </w:rPr>
        <w:t>Все процессуальные действия проводились им с применением видеозаписи, диск с которой имеется в материалах дела, иной видеозаписи в ГИБДД не имеется, служебный автомобиль, в котором осуществлялись действия в отношении Аракеляна А.А., не был оборудован видеорегистратором, видеосъёмка велась на его личный телефон.</w:t>
      </w:r>
    </w:p>
    <w:p w:rsidR="00B22282" w:rsidRPr="009A43B7" w:rsidP="009A43B7">
      <w:pPr>
        <w:autoSpaceDE w:val="0"/>
        <w:autoSpaceDN w:val="0"/>
        <w:adjustRightInd w:val="0"/>
        <w:ind w:right="-57" w:firstLine="567"/>
        <w:jc w:val="both"/>
        <w:rPr>
          <w:color w:val="auto"/>
          <w:sz w:val="28"/>
          <w:szCs w:val="28"/>
          <w:lang w:eastAsia="ru-RU"/>
        </w:rPr>
      </w:pPr>
      <w:r>
        <w:rPr>
          <w:color w:val="auto"/>
          <w:sz w:val="28"/>
          <w:szCs w:val="28"/>
          <w:lang w:eastAsia="ru-RU"/>
        </w:rPr>
        <w:t xml:space="preserve"> Допрошенный в судебном заседании 23 мая 2019 года, в качестве свидетеля, </w:t>
      </w:r>
      <w:r>
        <w:rPr>
          <w:sz w:val="28"/>
          <w:szCs w:val="28"/>
          <w:lang w:eastAsia="ru-RU"/>
        </w:rPr>
        <w:t xml:space="preserve">заместитель командира отдельного взвода ДПС ОВ ДПС ГИБДД УМВД России по г. Симферополю, старший лейтенант полиции </w:t>
      </w:r>
      <w:r>
        <w:rPr>
          <w:sz w:val="28"/>
          <w:szCs w:val="28"/>
        </w:rPr>
        <w:t>&lt;ДАННЫЕ ИЗЪЯТЫ&gt;</w:t>
      </w:r>
      <w:r>
        <w:rPr>
          <w:sz w:val="28"/>
          <w:szCs w:val="28"/>
          <w:lang w:eastAsia="ru-RU"/>
        </w:rPr>
        <w:t xml:space="preserve"> сообщил суду то, что, </w:t>
      </w:r>
      <w:r>
        <w:rPr>
          <w:color w:val="auto"/>
          <w:sz w:val="28"/>
          <w:szCs w:val="28"/>
          <w:lang w:eastAsia="ru-RU"/>
        </w:rPr>
        <w:t xml:space="preserve">22 февраля 2019 года при проведении операции «Нетрезвый водитель» на ул. </w:t>
      </w:r>
      <w:r>
        <w:rPr>
          <w:sz w:val="28"/>
          <w:szCs w:val="28"/>
        </w:rPr>
        <w:t>&lt;ДАННЫЕ ИЗЪЯТЫ&gt;</w:t>
      </w:r>
      <w:r>
        <w:rPr>
          <w:color w:val="auto"/>
          <w:sz w:val="28"/>
          <w:szCs w:val="28"/>
          <w:lang w:eastAsia="ru-RU"/>
        </w:rPr>
        <w:t xml:space="preserve">, в. г. Симферополе транспортное средство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выехало на встречную полосу автомобильного движения, по требованию инспектора данное транспортное средство не остановилось, тогда он и </w:t>
      </w:r>
      <w:r>
        <w:rPr>
          <w:sz w:val="28"/>
          <w:szCs w:val="28"/>
          <w:lang w:eastAsia="ru-RU"/>
        </w:rPr>
        <w:t>инспектор ДПС ОВ ДПС ГИБДД УМВД России по г. Симферополю лейтенант полиции</w:t>
      </w:r>
      <w:r>
        <w:rPr>
          <w:color w:val="auto"/>
          <w:sz w:val="28"/>
          <w:szCs w:val="28"/>
          <w:lang w:eastAsia="ru-RU"/>
        </w:rPr>
        <w:t xml:space="preserve"> </w:t>
      </w:r>
      <w:r>
        <w:rPr>
          <w:sz w:val="28"/>
          <w:szCs w:val="28"/>
        </w:rPr>
        <w:t>&lt;ДАННЫЕ ИЗЪЯТЫ&gt;</w:t>
      </w:r>
      <w:r>
        <w:rPr>
          <w:color w:val="auto"/>
          <w:sz w:val="28"/>
          <w:szCs w:val="28"/>
          <w:lang w:eastAsia="ru-RU"/>
        </w:rPr>
        <w:t xml:space="preserve"> на патрульной машине проследовали за автомобилем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догнали данный автомобиль на ул. </w:t>
      </w:r>
      <w:r>
        <w:rPr>
          <w:sz w:val="28"/>
          <w:szCs w:val="28"/>
        </w:rPr>
        <w:t>&lt;ДАННЫЕ ИЗЪЯТЫ&gt;</w:t>
      </w:r>
      <w:r>
        <w:rPr>
          <w:color w:val="auto"/>
          <w:sz w:val="28"/>
          <w:szCs w:val="28"/>
          <w:lang w:eastAsia="ru-RU"/>
        </w:rPr>
        <w:t xml:space="preserve">, примерно в 21 час 00 минут. Из автомобиля марки </w:t>
      </w:r>
      <w:r>
        <w:rPr>
          <w:sz w:val="28"/>
          <w:szCs w:val="28"/>
        </w:rPr>
        <w:t>&lt;ДАННЫЕ ИЗЪЯТЫ&gt;</w:t>
      </w:r>
      <w:r>
        <w:rPr>
          <w:color w:val="auto"/>
          <w:sz w:val="28"/>
          <w:szCs w:val="28"/>
          <w:lang w:eastAsia="ru-RU"/>
        </w:rPr>
        <w:t xml:space="preserve">, государственный регистрационный знак </w:t>
      </w:r>
      <w:r>
        <w:rPr>
          <w:sz w:val="28"/>
          <w:szCs w:val="28"/>
        </w:rPr>
        <w:t>&lt;ДАННЫЕ ИЗЪЯТЫ&gt;</w:t>
      </w:r>
      <w:r>
        <w:rPr>
          <w:color w:val="auto"/>
          <w:sz w:val="28"/>
          <w:szCs w:val="28"/>
          <w:lang w:eastAsia="ru-RU"/>
        </w:rPr>
        <w:t xml:space="preserve"> вышел водитель, гражданин Аракелян А.А., его напарником </w:t>
      </w:r>
      <w:r>
        <w:rPr>
          <w:sz w:val="28"/>
          <w:szCs w:val="28"/>
        </w:rPr>
        <w:t>&lt;ДАННЫЕ ИЗЪЯТЫ&gt;</w:t>
      </w:r>
      <w:r>
        <w:rPr>
          <w:color w:val="auto"/>
          <w:sz w:val="28"/>
          <w:szCs w:val="28"/>
          <w:lang w:eastAsia="ru-RU"/>
        </w:rPr>
        <w:t xml:space="preserve"> были выявлены признаки опьянения у водителя (неустойчивость позы, запах алкоголя изо рта, нарушение речи). После остановки Аракелян А.А. был отстранен </w:t>
      </w:r>
      <w:r>
        <w:rPr>
          <w:sz w:val="28"/>
          <w:szCs w:val="28"/>
        </w:rPr>
        <w:t>&lt;ДАННЫЕ ИЗЪЯТЫ&gt;</w:t>
      </w:r>
      <w:r>
        <w:rPr>
          <w:color w:val="auto"/>
          <w:sz w:val="28"/>
          <w:szCs w:val="28"/>
          <w:lang w:eastAsia="ru-RU"/>
        </w:rPr>
        <w:t xml:space="preserve"> от управления транспортным средством, затем по законному требованию  </w:t>
      </w:r>
      <w:r>
        <w:rPr>
          <w:sz w:val="28"/>
          <w:szCs w:val="28"/>
        </w:rPr>
        <w:t>&lt;ДАННЫЕ ИЗЪЯТЫ&gt;</w:t>
      </w:r>
      <w:r>
        <w:rPr>
          <w:color w:val="auto"/>
          <w:sz w:val="28"/>
          <w:szCs w:val="28"/>
          <w:lang w:eastAsia="ru-RU"/>
        </w:rPr>
        <w:t xml:space="preserve"> Аракелян А.А. отказался от прохождения освидетельствования на состояние алкогольного опьянения, медицинского освидетельствования на состояние опьянения в медицинском учреждении. Также он пояснил, что </w:t>
      </w:r>
      <w:r>
        <w:rPr>
          <w:sz w:val="28"/>
          <w:szCs w:val="28"/>
        </w:rPr>
        <w:t>&lt;ДАННЫЕ ИЗЪЯТЫ&gt;</w:t>
      </w:r>
      <w:r>
        <w:rPr>
          <w:color w:val="auto"/>
          <w:sz w:val="28"/>
          <w:szCs w:val="28"/>
          <w:lang w:eastAsia="ru-RU"/>
        </w:rPr>
        <w:t xml:space="preserve"> ознакомил Аракеляна  А.А. с положениями статьи 51 Конституции РФ, статьи 25.1 КоАП РФ и ч.1 ст.12.26 КоАП РФ, и </w:t>
      </w:r>
      <w:r>
        <w:rPr>
          <w:sz w:val="28"/>
          <w:szCs w:val="28"/>
        </w:rPr>
        <w:t>&lt;ДАННЫЕ ИЗЪЯТЫ&gt;</w:t>
      </w:r>
      <w:r>
        <w:rPr>
          <w:color w:val="auto"/>
          <w:sz w:val="28"/>
          <w:szCs w:val="28"/>
          <w:lang w:eastAsia="ru-RU"/>
        </w:rPr>
        <w:t xml:space="preserve"> составлял соответствующие протоколы: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 задержании транспортного средства, протокол об административном правонарушении по ч.1 ст.12.26. КоАП РФ, копии которых были вручены Аракеляну А.А. Также </w:t>
      </w:r>
      <w:r>
        <w:rPr>
          <w:sz w:val="28"/>
          <w:szCs w:val="28"/>
        </w:rPr>
        <w:t>&lt;ДАННЫЕ ИЗЪЯТЫ&gt;</w:t>
      </w:r>
      <w:r>
        <w:rPr>
          <w:color w:val="auto"/>
          <w:sz w:val="28"/>
          <w:szCs w:val="28"/>
          <w:lang w:eastAsia="ru-RU"/>
        </w:rPr>
        <w:t xml:space="preserve"> пояснил, что все процессуальные действия проводились </w:t>
      </w:r>
      <w:r>
        <w:rPr>
          <w:sz w:val="28"/>
          <w:szCs w:val="28"/>
        </w:rPr>
        <w:t>&lt;ДАННЫЕ ИЗЪЯТЫ&gt;</w:t>
      </w:r>
      <w:r>
        <w:rPr>
          <w:color w:val="auto"/>
          <w:sz w:val="28"/>
          <w:szCs w:val="28"/>
          <w:lang w:eastAsia="ru-RU"/>
        </w:rPr>
        <w:t xml:space="preserve">, видеозапись вел он в то время, как </w:t>
      </w:r>
      <w:r>
        <w:rPr>
          <w:sz w:val="28"/>
          <w:szCs w:val="28"/>
        </w:rPr>
        <w:t>&lt;ДАННЫЕ ИЗЪЯТЫ&gt;</w:t>
      </w:r>
      <w:r>
        <w:rPr>
          <w:color w:val="auto"/>
          <w:sz w:val="28"/>
          <w:szCs w:val="28"/>
          <w:lang w:eastAsia="ru-RU"/>
        </w:rPr>
        <w:t xml:space="preserve"> проверял документы Аракеляна А.А. и устанавливал признаки алкогольного опьянения, а при составлении процессуальных документов в служебном автомобиле видеозапись вел </w:t>
      </w:r>
      <w:r>
        <w:rPr>
          <w:sz w:val="28"/>
          <w:szCs w:val="28"/>
        </w:rPr>
        <w:t>&lt;ДАННЫЕ ИЗЪЯТЫ&gt;</w:t>
      </w:r>
      <w:r>
        <w:rPr>
          <w:color w:val="auto"/>
          <w:sz w:val="28"/>
          <w:szCs w:val="28"/>
          <w:lang w:eastAsia="ru-RU"/>
        </w:rPr>
        <w:t xml:space="preserve"> на личный мобильный телефон.</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Pr>
          <w:sz w:val="28"/>
          <w:szCs w:val="28"/>
          <w:lang w:eastAsia="ru-RU"/>
        </w:rPr>
        <w:t xml:space="preserve">Аракеляна А.А. </w:t>
      </w:r>
      <w:r>
        <w:rPr>
          <w:color w:val="auto"/>
          <w:sz w:val="28"/>
          <w:szCs w:val="28"/>
          <w:lang w:eastAsia="ru-RU"/>
        </w:rPr>
        <w:t>на медицинское освидетельствование был соблюден.</w:t>
      </w:r>
    </w:p>
    <w:p w:rsidR="00B22282" w:rsidP="000D6A64">
      <w:pPr>
        <w:widowControl/>
        <w:suppressAutoHyphens w:val="0"/>
        <w:autoSpaceDE w:val="0"/>
        <w:autoSpaceDN w:val="0"/>
        <w:adjustRightInd w:val="0"/>
        <w:spacing w:line="228" w:lineRule="auto"/>
        <w:ind w:firstLine="709"/>
        <w:jc w:val="both"/>
        <w:rPr>
          <w:color w:val="auto"/>
          <w:sz w:val="28"/>
          <w:szCs w:val="28"/>
          <w:lang w:eastAsia="ru-RU"/>
        </w:rPr>
      </w:pPr>
      <w:r>
        <w:rPr>
          <w:color w:val="auto"/>
          <w:sz w:val="28"/>
          <w:szCs w:val="28"/>
          <w:lang w:eastAsia="ru-RU"/>
        </w:rPr>
        <w:t xml:space="preserve">Совершение административного правонарушения, предусмотренного ч.1 ст.12.26. КоАП РФ </w:t>
      </w:r>
      <w:r>
        <w:rPr>
          <w:sz w:val="28"/>
          <w:szCs w:val="28"/>
          <w:lang w:eastAsia="ru-RU"/>
        </w:rPr>
        <w:t xml:space="preserve">Аракеляном А.А. </w:t>
      </w:r>
      <w:r>
        <w:rPr>
          <w:color w:val="auto"/>
          <w:sz w:val="28"/>
          <w:szCs w:val="28"/>
          <w:lang w:eastAsia="ru-RU"/>
        </w:rPr>
        <w:t xml:space="preserve">подтверждается также, собранными по делу доказательствами, а именно: протоколом об административном правонарушении  82 АП № </w:t>
      </w:r>
      <w:r>
        <w:rPr>
          <w:sz w:val="28"/>
          <w:szCs w:val="28"/>
        </w:rPr>
        <w:t>&lt;ДАННЫЕ ИЗЪЯТЫ&gt;</w:t>
      </w:r>
      <w:r>
        <w:rPr>
          <w:color w:val="auto"/>
          <w:sz w:val="28"/>
          <w:szCs w:val="28"/>
          <w:lang w:eastAsia="ru-RU"/>
        </w:rPr>
        <w:t xml:space="preserve"> от </w:t>
      </w:r>
      <w:r>
        <w:rPr>
          <w:sz w:val="27"/>
          <w:szCs w:val="27"/>
          <w:lang w:eastAsia="ru-RU"/>
        </w:rPr>
        <w:t>&lt;ДАННЫЕ ИЗЪЯТЫ&gt;</w:t>
      </w:r>
      <w:r>
        <w:rPr>
          <w:color w:val="auto"/>
          <w:sz w:val="28"/>
          <w:szCs w:val="28"/>
          <w:lang w:eastAsia="ru-RU"/>
        </w:rPr>
        <w:t xml:space="preserve"> года, составленным в отношении Аракеляна А.А., компетентным лицом, в соответствии с требованиями ст.28.2. КоАП РФ, в котором расписался Аракелян А.А. (л.д.1); протоколом о направлении на медицинское освидетельствование на состояние опьянения 61 АК № </w:t>
      </w:r>
      <w:r>
        <w:rPr>
          <w:sz w:val="28"/>
          <w:szCs w:val="28"/>
        </w:rPr>
        <w:t>&lt;ДАННЫЕ ИЗЪЯТЫ&gt;</w:t>
      </w:r>
      <w:r>
        <w:rPr>
          <w:color w:val="auto"/>
          <w:sz w:val="28"/>
          <w:szCs w:val="28"/>
          <w:lang w:eastAsia="ru-RU"/>
        </w:rPr>
        <w:t xml:space="preserve"> от </w:t>
      </w:r>
      <w:r>
        <w:rPr>
          <w:sz w:val="27"/>
          <w:szCs w:val="27"/>
          <w:lang w:eastAsia="ru-RU"/>
        </w:rPr>
        <w:t>&lt;ДАННЫЕ ИЗЪЯТЫ&gt;</w:t>
      </w:r>
      <w:r>
        <w:rPr>
          <w:color w:val="auto"/>
          <w:sz w:val="28"/>
          <w:szCs w:val="28"/>
          <w:lang w:eastAsia="ru-RU"/>
        </w:rPr>
        <w:t xml:space="preserve">года, в котором в качестве основания для направления сотрудником ГИБДД на медицинское освидетельствование на состояние опьянения Аракеляна А.А. при наличии у него признаков опьянения (неустойчивость позы, запах алкоголя изо рта, нарушение речи), указан отказ от прохождения освидетельствования на состояние алкогольного опьянения, где в графе пройти медицинское освидетельствование стоит подпись Аракеляна А.А. с указанием отказа от прохождения такого освидетельствования (л.д. 7);  протоколом об отстранении от управления транспортным средством 82 ОТ № </w:t>
      </w:r>
      <w:r>
        <w:rPr>
          <w:sz w:val="28"/>
          <w:szCs w:val="28"/>
        </w:rPr>
        <w:t>&lt;ДАННЫЕ ИЗЪЯТЫ&gt;</w:t>
      </w:r>
      <w:r>
        <w:rPr>
          <w:color w:val="auto"/>
          <w:sz w:val="28"/>
          <w:szCs w:val="28"/>
          <w:lang w:eastAsia="ru-RU"/>
        </w:rPr>
        <w:t xml:space="preserve"> от </w:t>
      </w:r>
      <w:r>
        <w:rPr>
          <w:sz w:val="27"/>
          <w:szCs w:val="27"/>
          <w:lang w:eastAsia="ru-RU"/>
        </w:rPr>
        <w:t xml:space="preserve">&lt;ДАННЫЕ ИЗЪЯТЫ&gt; </w:t>
      </w:r>
      <w:r>
        <w:rPr>
          <w:color w:val="auto"/>
          <w:sz w:val="28"/>
          <w:szCs w:val="28"/>
          <w:lang w:eastAsia="ru-RU"/>
        </w:rPr>
        <w:t>года, которым подтверждается отстранение Аракеляна А.А. от управления автомобилем (л.д.6); видеозаписью (л.д.10); показаниями лица, составившего протокол об административном правонарушении, свидетеля, допрошенных в судебном заседании и предупрежденных судом об ответственности, предусмотренной ст. 17.9. КоАП РФ; показаниями Аракеляна А.А.,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медицинского освидетельствования на состояние опьянения в медицинском учреждении и иными материалами дела.</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На видеозаписи, приложенной к протоколу об административном правонарушении на лазерном оптическом диске (л.д.10), которая просмотрена судом в присутствии Аракеляна А.А., зафиксирован факт отказа Алакеляна А.А. 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Аракеляну А.А.  разъяснены права лица, привлекаемого к административной ответственности, положения ст. 51 Конституции РФ и содержание ч.1 ст.12.26 КоАП РФ. После просмотра видеозаписи в судебном заседании Аракелян А.А.  подтвердил, что именно он изображен на данной видеозаписи, и именно он, как водитель транспортного средства, по требованию остановивших его сотрудников ГИБДД, отказался от прохождения освидетельствования на состояние алкогольного опьянения с применением технического средства измерения на месте остановки прохождения медицинского и освидетельствования на состояние опьянения в медицинском учреждении. </w:t>
      </w:r>
    </w:p>
    <w:p w:rsidR="00B22282" w:rsidP="000D6A64">
      <w:pPr>
        <w:widowControl/>
        <w:suppressAutoHyphens w:val="0"/>
        <w:ind w:firstLine="708"/>
        <w:jc w:val="both"/>
        <w:rPr>
          <w:color w:val="auto"/>
          <w:sz w:val="28"/>
          <w:szCs w:val="28"/>
          <w:lang w:eastAsia="ru-RU"/>
        </w:rPr>
      </w:pPr>
      <w:r>
        <w:rPr>
          <w:color w:val="auto"/>
          <w:sz w:val="28"/>
          <w:szCs w:val="28"/>
          <w:lang w:eastAsia="ru-RU"/>
        </w:rPr>
        <w:t>Все юридически значимые обстоятельства на видеозаписи отражены, она согласуется с другими представленными в дело доказательствами, пояснениями свидетелей 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Согласно материалов дела, Аракелян А.А., ранее не привлекался к административной ответственности за административные правонарушения, предусмотренные ст.ст. 12.8., 12.26. КоАП РФ, но привлекался по иным основаниям к административной ответственности за нарушение правил дорожного движения, срок давности привлечения Аракеляна А.А. к административной ответственности по ч. 1 ст. 12.26. КоАП РФ не истек.</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Таким образом, с учетом требований ст.ст. 24.1., 26.1. КоАП РФ, вина Аракеляна А.А. в совершении административного правонарушения полностью подтверждается исследованными в судебном заседании доказательствами и в его действиях содержится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22282" w:rsidP="000D6A64">
      <w:pPr>
        <w:widowControl/>
        <w:suppressAutoHyphens w:val="0"/>
        <w:autoSpaceDE w:val="0"/>
        <w:autoSpaceDN w:val="0"/>
        <w:adjustRightInd w:val="0"/>
        <w:spacing w:line="216" w:lineRule="auto"/>
        <w:ind w:firstLine="708"/>
        <w:jc w:val="both"/>
        <w:rPr>
          <w:color w:val="auto"/>
          <w:sz w:val="28"/>
          <w:szCs w:val="28"/>
          <w:lang w:eastAsia="ru-RU"/>
        </w:rPr>
      </w:pPr>
      <w:r>
        <w:rPr>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ст.12.26. КоАП РФ в отношении Аракеляна А.А., так как его вина доказана и подтверждается материалами дела.</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Доказательств, подтверждающих осуществление какого-либо физического или психологического давления на Аракеляна А.А. со стороны сотрудников ГИБДД материалы дела не содержат, что не отрицал сам Аракелян А.А. в судебном заседании 23.05.2019 года.</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Принимая во внимание характер совершенного административного правонарушения, данные о личности Аракеляна А.А., мировой судья считает возможным назначить ему минимальное наказание, в пределах санкции ч.1 ст.12.26. КоАП РФ.</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r>
        <w:rPr>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B22282" w:rsidP="000D6A64">
      <w:pPr>
        <w:widowControl/>
        <w:suppressAutoHyphens w:val="0"/>
        <w:autoSpaceDE w:val="0"/>
        <w:autoSpaceDN w:val="0"/>
        <w:adjustRightInd w:val="0"/>
        <w:spacing w:line="228" w:lineRule="auto"/>
        <w:ind w:firstLine="708"/>
        <w:jc w:val="both"/>
        <w:rPr>
          <w:color w:val="auto"/>
          <w:sz w:val="28"/>
          <w:szCs w:val="28"/>
          <w:lang w:eastAsia="ru-RU"/>
        </w:rPr>
      </w:pPr>
    </w:p>
    <w:p w:rsidR="00B22282" w:rsidP="000D6A64">
      <w:pPr>
        <w:widowControl/>
        <w:suppressAutoHyphens w:val="0"/>
        <w:autoSpaceDE w:val="0"/>
        <w:autoSpaceDN w:val="0"/>
        <w:adjustRightInd w:val="0"/>
        <w:spacing w:line="228" w:lineRule="auto"/>
        <w:jc w:val="center"/>
        <w:rPr>
          <w:color w:val="auto"/>
          <w:sz w:val="28"/>
          <w:szCs w:val="28"/>
          <w:lang w:eastAsia="ru-RU"/>
        </w:rPr>
      </w:pPr>
      <w:r>
        <w:rPr>
          <w:color w:val="auto"/>
          <w:sz w:val="28"/>
          <w:szCs w:val="28"/>
          <w:lang w:eastAsia="ru-RU"/>
        </w:rPr>
        <w:t>ПОСТАНОВИЛ:</w:t>
      </w:r>
    </w:p>
    <w:p w:rsidR="00B22282" w:rsidP="000D6A64">
      <w:pPr>
        <w:widowControl/>
        <w:suppressAutoHyphens w:val="0"/>
        <w:autoSpaceDE w:val="0"/>
        <w:autoSpaceDN w:val="0"/>
        <w:adjustRightInd w:val="0"/>
        <w:spacing w:line="228" w:lineRule="auto"/>
        <w:jc w:val="center"/>
        <w:rPr>
          <w:color w:val="auto"/>
          <w:sz w:val="28"/>
          <w:szCs w:val="28"/>
          <w:lang w:eastAsia="ru-RU"/>
        </w:rPr>
      </w:pPr>
    </w:p>
    <w:p w:rsidR="00B22282" w:rsidP="000D6A64">
      <w:pPr>
        <w:widowControl/>
        <w:suppressAutoHyphens w:val="0"/>
        <w:spacing w:line="228" w:lineRule="auto"/>
        <w:ind w:firstLine="708"/>
        <w:jc w:val="both"/>
        <w:rPr>
          <w:color w:val="auto"/>
          <w:sz w:val="28"/>
          <w:szCs w:val="28"/>
        </w:rPr>
      </w:pPr>
      <w:r>
        <w:rPr>
          <w:sz w:val="28"/>
          <w:szCs w:val="28"/>
        </w:rPr>
        <w:t>Аракеляна Аршавира Аршаковича</w:t>
      </w:r>
      <w:r>
        <w:rPr>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Штраф подлежит уплате по следующим реквизитам:</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Наименование получателя - УФК по Республике Крым (УМВД России по г. Симферополю),</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ИНН получателя 9102003230,</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КПП получателя 910201001,</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номер счета получателя – 40101810335100010001 в Отделение по Республике Крым ЮГУ ЦБ РФ,</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КБК - 188 1 16 30020 01 6000 140,</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 xml:space="preserve">Код ОКТМО – 35701000, </w:t>
      </w:r>
    </w:p>
    <w:p w:rsidR="00B22282" w:rsidP="000D6A64">
      <w:pPr>
        <w:widowControl/>
        <w:suppressAutoHyphens w:val="0"/>
        <w:spacing w:line="228" w:lineRule="auto"/>
        <w:ind w:firstLine="708"/>
        <w:jc w:val="both"/>
        <w:rPr>
          <w:color w:val="auto"/>
          <w:sz w:val="28"/>
          <w:szCs w:val="28"/>
          <w:lang w:eastAsia="uk-UA"/>
        </w:rPr>
      </w:pPr>
      <w:r>
        <w:rPr>
          <w:color w:val="auto"/>
          <w:sz w:val="28"/>
          <w:szCs w:val="28"/>
          <w:lang w:eastAsia="uk-UA"/>
        </w:rPr>
        <w:t>БИК – 043510001,</w:t>
      </w:r>
    </w:p>
    <w:p w:rsidR="00B22282" w:rsidP="000D6A64">
      <w:pPr>
        <w:widowControl/>
        <w:suppressAutoHyphens w:val="0"/>
        <w:spacing w:line="228" w:lineRule="auto"/>
        <w:ind w:left="709" w:hanging="1"/>
        <w:jc w:val="both"/>
        <w:rPr>
          <w:color w:val="auto"/>
          <w:sz w:val="28"/>
          <w:szCs w:val="28"/>
          <w:lang w:eastAsia="uk-UA"/>
        </w:rPr>
      </w:pPr>
      <w:r>
        <w:rPr>
          <w:color w:val="auto"/>
          <w:sz w:val="28"/>
          <w:szCs w:val="28"/>
          <w:lang w:eastAsia="uk-UA"/>
        </w:rPr>
        <w:t>Наименование платежа – УИН 18810491191100001668.</w:t>
      </w:r>
    </w:p>
    <w:p w:rsidR="00B22282" w:rsidP="000D6A64">
      <w:pPr>
        <w:widowControl/>
        <w:suppressAutoHyphens w:val="0"/>
        <w:spacing w:line="228" w:lineRule="auto"/>
        <w:ind w:firstLine="708"/>
        <w:jc w:val="both"/>
        <w:rPr>
          <w:color w:val="auto"/>
          <w:sz w:val="28"/>
          <w:szCs w:val="28"/>
        </w:rPr>
      </w:pPr>
      <w:r>
        <w:rPr>
          <w:color w:val="auto"/>
          <w:sz w:val="28"/>
          <w:szCs w:val="28"/>
        </w:rPr>
        <w:t>Копию постановления направить в ОВ ДПС ГИБДД УМВД России по г. Симферополю.</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Разъяснить Аракеляну А.А.,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Разъяснить Аракеляну А.А.,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22282" w:rsidP="000D6A64">
      <w:pPr>
        <w:widowControl/>
        <w:suppressAutoHyphens w:val="0"/>
        <w:spacing w:line="228" w:lineRule="auto"/>
        <w:ind w:firstLine="708"/>
        <w:rPr>
          <w:color w:val="auto"/>
          <w:sz w:val="28"/>
          <w:szCs w:val="28"/>
          <w:lang w:eastAsia="ru-RU"/>
        </w:rPr>
      </w:pPr>
      <w:r>
        <w:rPr>
          <w:color w:val="auto"/>
          <w:sz w:val="28"/>
          <w:szCs w:val="28"/>
          <w:lang w:eastAsia="ru-RU"/>
        </w:rPr>
        <w:t>Разъяснить Аракеляну А.А., что в силу ч. ч. 1, 2 ст. 32.7 КоАП РФ:</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B22282" w:rsidP="000D6A64">
      <w:pPr>
        <w:widowControl/>
        <w:suppressAutoHyphens w:val="0"/>
        <w:spacing w:line="228" w:lineRule="auto"/>
        <w:ind w:firstLine="708"/>
        <w:jc w:val="both"/>
        <w:rPr>
          <w:color w:val="auto"/>
          <w:sz w:val="28"/>
          <w:szCs w:val="28"/>
          <w:lang w:eastAsia="ru-RU"/>
        </w:rPr>
      </w:pPr>
      <w:r>
        <w:rPr>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B22282" w:rsidP="000D6A64">
      <w:pPr>
        <w:widowControl/>
        <w:suppressAutoHyphens w:val="0"/>
        <w:spacing w:line="228" w:lineRule="auto"/>
        <w:ind w:firstLine="708"/>
        <w:jc w:val="both"/>
        <w:rPr>
          <w:color w:val="auto"/>
          <w:sz w:val="28"/>
          <w:szCs w:val="28"/>
        </w:rPr>
      </w:pPr>
      <w:r>
        <w:rPr>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B22282" w:rsidP="000D6A64">
      <w:pPr>
        <w:widowControl/>
        <w:suppressAutoHyphens w:val="0"/>
        <w:spacing w:line="228" w:lineRule="auto"/>
        <w:ind w:firstLine="708"/>
        <w:jc w:val="both"/>
        <w:rPr>
          <w:color w:val="auto"/>
          <w:sz w:val="28"/>
          <w:szCs w:val="28"/>
        </w:rPr>
      </w:pPr>
      <w:r>
        <w:rPr>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22282" w:rsidP="000D6A64">
      <w:pPr>
        <w:widowControl/>
        <w:suppressAutoHyphens w:val="0"/>
        <w:spacing w:line="228" w:lineRule="auto"/>
        <w:jc w:val="both"/>
        <w:rPr>
          <w:color w:val="auto"/>
          <w:sz w:val="28"/>
          <w:szCs w:val="28"/>
        </w:rPr>
      </w:pPr>
    </w:p>
    <w:p w:rsidR="00B22282" w:rsidP="000D6A64">
      <w:pPr>
        <w:widowControl/>
        <w:suppressAutoHyphens w:val="0"/>
        <w:spacing w:line="228" w:lineRule="auto"/>
        <w:jc w:val="both"/>
        <w:rPr>
          <w:color w:val="auto"/>
          <w:sz w:val="28"/>
          <w:szCs w:val="28"/>
        </w:rPr>
      </w:pPr>
    </w:p>
    <w:p w:rsidR="00B22282" w:rsidP="000D6A64">
      <w:pPr>
        <w:widowControl/>
        <w:suppressAutoHyphens w:val="0"/>
        <w:spacing w:line="228" w:lineRule="auto"/>
        <w:jc w:val="both"/>
        <w:rPr>
          <w:color w:val="auto"/>
          <w:sz w:val="28"/>
          <w:szCs w:val="28"/>
        </w:rPr>
      </w:pPr>
    </w:p>
    <w:p w:rsidR="00B22282" w:rsidP="000D6A64">
      <w:pPr>
        <w:widowControl/>
        <w:suppressAutoHyphens w:val="0"/>
        <w:spacing w:line="228" w:lineRule="auto"/>
        <w:jc w:val="both"/>
        <w:rPr>
          <w:color w:val="auto"/>
          <w:sz w:val="28"/>
          <w:szCs w:val="28"/>
        </w:rPr>
      </w:pPr>
    </w:p>
    <w:p w:rsidR="00B22282" w:rsidRPr="00655576" w:rsidP="000D6A64">
      <w:pPr>
        <w:widowControl/>
        <w:suppressAutoHyphens w:val="0"/>
        <w:spacing w:line="228" w:lineRule="auto"/>
        <w:jc w:val="both"/>
        <w:rPr>
          <w:color w:val="auto"/>
          <w:sz w:val="28"/>
          <w:szCs w:val="28"/>
        </w:rPr>
      </w:pPr>
      <w:r>
        <w:rPr>
          <w:color w:val="auto"/>
          <w:sz w:val="28"/>
          <w:szCs w:val="28"/>
        </w:rPr>
        <w:t>Мировой судья</w:t>
      </w:r>
      <w:r>
        <w:rPr>
          <w:color w:val="auto"/>
          <w:sz w:val="28"/>
          <w:szCs w:val="28"/>
        </w:rPr>
        <w:tab/>
      </w:r>
      <w:r>
        <w:rPr>
          <w:color w:val="auto"/>
          <w:sz w:val="28"/>
          <w:szCs w:val="28"/>
        </w:rPr>
        <w:tab/>
      </w:r>
      <w:r w:rsidRPr="00655576">
        <w:rPr>
          <w:color w:val="auto"/>
          <w:sz w:val="28"/>
          <w:szCs w:val="28"/>
        </w:rPr>
        <w:tab/>
      </w:r>
      <w:r w:rsidRPr="00655576">
        <w:rPr>
          <w:color w:val="auto"/>
          <w:sz w:val="28"/>
          <w:szCs w:val="28"/>
        </w:rPr>
        <w:tab/>
      </w:r>
      <w:r w:rsidRPr="00655576">
        <w:rPr>
          <w:color w:val="auto"/>
          <w:sz w:val="28"/>
          <w:szCs w:val="28"/>
        </w:rPr>
        <w:tab/>
      </w:r>
      <w:r w:rsidRPr="00655576">
        <w:rPr>
          <w:color w:val="auto"/>
          <w:sz w:val="28"/>
          <w:szCs w:val="28"/>
        </w:rPr>
        <w:tab/>
      </w:r>
      <w:r w:rsidRPr="00655576">
        <w:rPr>
          <w:color w:val="auto"/>
          <w:sz w:val="28"/>
          <w:szCs w:val="28"/>
        </w:rPr>
        <w:tab/>
      </w:r>
      <w:r w:rsidRPr="00655576">
        <w:rPr>
          <w:color w:val="auto"/>
          <w:sz w:val="28"/>
          <w:szCs w:val="28"/>
        </w:rPr>
        <w:tab/>
        <w:t xml:space="preserve"> </w:t>
      </w:r>
      <w:r>
        <w:rPr>
          <w:color w:val="auto"/>
          <w:sz w:val="28"/>
          <w:szCs w:val="28"/>
        </w:rPr>
        <w:t xml:space="preserve">        </w:t>
      </w:r>
      <w:r w:rsidRPr="00655576">
        <w:rPr>
          <w:color w:val="auto"/>
          <w:sz w:val="28"/>
          <w:szCs w:val="28"/>
        </w:rPr>
        <w:t>Д.В. Киреев</w:t>
      </w:r>
    </w:p>
    <w:p w:rsidR="00B22282" w:rsidRPr="00655576" w:rsidP="000D6A64">
      <w:pPr>
        <w:pStyle w:val="NoSpacing"/>
        <w:jc w:val="center"/>
        <w:rPr>
          <w:rFonts w:ascii="Times New Roman" w:hAnsi="Times New Roman"/>
          <w:sz w:val="20"/>
          <w:szCs w:val="28"/>
        </w:rPr>
      </w:pPr>
    </w:p>
    <w:p w:rsidR="00B22282" w:rsidRPr="00655576">
      <w:pPr>
        <w:rPr>
          <w:color w:val="auto"/>
        </w:rPr>
      </w:pPr>
    </w:p>
    <w:sectPr w:rsidSect="00403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4559"/>
    <w:rsid w:val="000C05A0"/>
    <w:rsid w:val="000D6A64"/>
    <w:rsid w:val="001C50BD"/>
    <w:rsid w:val="001E351A"/>
    <w:rsid w:val="002A76FA"/>
    <w:rsid w:val="003A2F42"/>
    <w:rsid w:val="00403D30"/>
    <w:rsid w:val="00434559"/>
    <w:rsid w:val="004A1C79"/>
    <w:rsid w:val="004A4C9B"/>
    <w:rsid w:val="00540667"/>
    <w:rsid w:val="00560CB1"/>
    <w:rsid w:val="00655576"/>
    <w:rsid w:val="00764915"/>
    <w:rsid w:val="007E6DDF"/>
    <w:rsid w:val="00861E30"/>
    <w:rsid w:val="00883821"/>
    <w:rsid w:val="009A43B7"/>
    <w:rsid w:val="00B22282"/>
    <w:rsid w:val="00BC4385"/>
    <w:rsid w:val="00C33745"/>
    <w:rsid w:val="00C86BEF"/>
    <w:rsid w:val="00D112B3"/>
    <w:rsid w:val="00D30EC4"/>
    <w:rsid w:val="00E5411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64"/>
    <w:pPr>
      <w:widowControl w:val="0"/>
      <w:suppressAutoHyphens/>
    </w:pPr>
    <w:rPr>
      <w:rFonts w:ascii="Times New Roman" w:hAnsi="Times New Roman"/>
      <w:color w:val="000000"/>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D6A64"/>
    <w:rPr>
      <w:rFonts w:cs="Times New Roman"/>
      <w:color w:val="0000FF"/>
      <w:u w:val="single"/>
    </w:rPr>
  </w:style>
  <w:style w:type="paragraph" w:styleId="NoSpacing">
    <w:name w:val="No Spacing"/>
    <w:uiPriority w:val="99"/>
    <w:qFormat/>
    <w:rsid w:val="000D6A64"/>
    <w:rPr>
      <w:lang w:eastAsia="en-US"/>
    </w:rPr>
  </w:style>
  <w:style w:type="paragraph" w:styleId="BalloonText">
    <w:name w:val="Balloon Text"/>
    <w:basedOn w:val="Normal"/>
    <w:link w:val="BalloonTextChar"/>
    <w:uiPriority w:val="99"/>
    <w:semiHidden/>
    <w:rsid w:val="0088382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83821"/>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AFF6ED5E32AD898EA41974B444047D055080E2123D1C5DAB75496A84202016091A302E4C2580BDw9a1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