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125786D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483FBB">
        <w:rPr>
          <w:bdr w:val="none" w:sz="0" w:space="0" w:color="auto" w:frame="1"/>
        </w:rPr>
        <w:t xml:space="preserve"> № 05-0127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40B0ADF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483FBB">
        <w:rPr>
          <w:bdr w:val="none" w:sz="0" w:space="0" w:color="auto" w:frame="1"/>
        </w:rPr>
        <w:t>5 мая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DE3" w14:paraId="17E10D4F" w14:textId="565B58F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="00483FBB">
        <w:rPr>
          <w:bdr w:val="none" w:sz="0" w:space="0" w:color="auto" w:frame="1"/>
        </w:rPr>
        <w:t>главного бухгалтера</w:t>
      </w:r>
      <w:r w:rsidRPr="00B95D39" w:rsidR="00B95D39">
        <w:rPr>
          <w:bdr w:val="none" w:sz="0" w:space="0" w:color="auto" w:frame="1"/>
        </w:rPr>
        <w:t xml:space="preserve"> </w:t>
      </w:r>
      <w:r w:rsidR="006314E0">
        <w:rPr>
          <w:bdr w:val="none" w:sz="0" w:space="0" w:color="auto" w:frame="1"/>
        </w:rPr>
        <w:t>Общества с ограниченной ответственностью</w:t>
      </w:r>
      <w:r w:rsidR="00892DE3">
        <w:rPr>
          <w:bdr w:val="none" w:sz="0" w:space="0" w:color="auto" w:frame="1"/>
        </w:rPr>
        <w:t xml:space="preserve"> «</w:t>
      </w:r>
      <w:r w:rsidR="00483FBB">
        <w:rPr>
          <w:bdr w:val="none" w:sz="0" w:space="0" w:color="auto" w:frame="1"/>
        </w:rPr>
        <w:t>Автобаза № 4» (295000</w:t>
      </w:r>
      <w:r w:rsidR="006314E0">
        <w:rPr>
          <w:bdr w:val="none" w:sz="0" w:space="0" w:color="auto" w:frame="1"/>
        </w:rPr>
        <w:t xml:space="preserve">, Республика Крым,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483FBB">
        <w:rPr>
          <w:bdr w:val="none" w:sz="0" w:space="0" w:color="auto" w:frame="1"/>
        </w:rPr>
        <w:t>ул. Генерала Васильева, д. 25, литера О, офис 1</w:t>
      </w:r>
      <w:r w:rsidRPr="00B95D39" w:rsidR="00B95D39">
        <w:rPr>
          <w:bdr w:val="none" w:sz="0" w:space="0" w:color="auto" w:frame="1"/>
        </w:rPr>
        <w:t xml:space="preserve">) </w:t>
      </w:r>
      <w:r w:rsidR="00483FBB">
        <w:rPr>
          <w:bdr w:val="none" w:sz="0" w:space="0" w:color="auto" w:frame="1"/>
        </w:rPr>
        <w:t xml:space="preserve">Мануйленко Валентины Александровны, </w:t>
      </w:r>
      <w:r w:rsidR="00DC2860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483FBB">
        <w:rPr>
          <w:bdr w:val="none" w:sz="0" w:space="0" w:color="auto" w:frame="1"/>
        </w:rPr>
        <w:t>года рождения, уроженки</w:t>
      </w:r>
      <w:r w:rsidR="00892DE3">
        <w:rPr>
          <w:bdr w:val="none" w:sz="0" w:space="0" w:color="auto" w:frame="1"/>
        </w:rPr>
        <w:t xml:space="preserve"> </w:t>
      </w:r>
      <w:r w:rsidR="00483FBB">
        <w:rPr>
          <w:bdr w:val="none" w:sz="0" w:space="0" w:color="auto" w:frame="1"/>
        </w:rPr>
        <w:t xml:space="preserve">                </w:t>
      </w:r>
      <w:r w:rsidR="00DC2860">
        <w:rPr>
          <w:sz w:val="28"/>
          <w:szCs w:val="28"/>
          <w:bdr w:val="none" w:sz="0" w:space="0" w:color="auto" w:frame="1"/>
        </w:rPr>
        <w:t>&lt;ДАННЫЕ ИЗЪЯТЫ&gt;</w:t>
      </w:r>
      <w:r w:rsidR="00483FBB">
        <w:rPr>
          <w:bdr w:val="none" w:sz="0" w:space="0" w:color="auto" w:frame="1"/>
        </w:rPr>
        <w:t>, проживающей</w:t>
      </w:r>
      <w:r w:rsidR="00892DE3">
        <w:rPr>
          <w:bdr w:val="none" w:sz="0" w:space="0" w:color="auto" w:frame="1"/>
        </w:rPr>
        <w:t xml:space="preserve"> по адресу: </w:t>
      </w:r>
      <w:r w:rsidR="00DC2860">
        <w:rPr>
          <w:sz w:val="28"/>
          <w:szCs w:val="28"/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 паспорт гражданина</w:t>
      </w:r>
      <w:r w:rsidR="00483FBB">
        <w:rPr>
          <w:bdr w:val="none" w:sz="0" w:space="0" w:color="auto" w:frame="1"/>
        </w:rPr>
        <w:t xml:space="preserve"> Российской Федерации серии </w:t>
      </w:r>
      <w:r w:rsidR="00DC2860">
        <w:rPr>
          <w:sz w:val="28"/>
          <w:szCs w:val="28"/>
          <w:bdr w:val="none" w:sz="0" w:space="0" w:color="auto" w:frame="1"/>
        </w:rPr>
        <w:t>&lt;ДАННЫЕ ИЗЪЯТЫ&gt;</w:t>
      </w:r>
      <w:r w:rsidR="00DC2860">
        <w:rPr>
          <w:sz w:val="28"/>
          <w:szCs w:val="28"/>
          <w:bdr w:val="none" w:sz="0" w:space="0" w:color="auto" w:frame="1"/>
        </w:rPr>
        <w:t>,</w:t>
      </w:r>
      <w:r w:rsidR="00C400EF">
        <w:rPr>
          <w:bdr w:val="none" w:sz="0" w:space="0" w:color="auto" w:frame="1"/>
        </w:rPr>
        <w:t xml:space="preserve"> 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483FBB" w14:paraId="1ED31645" w14:textId="7CB56B6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Главный бухгалтер</w:t>
      </w:r>
      <w:r w:rsidRPr="00B95D39" w:rsidR="00B95D39">
        <w:rPr>
          <w:bdr w:val="none" w:sz="0" w:space="0" w:color="auto" w:frame="1"/>
        </w:rPr>
        <w:t xml:space="preserve"> </w:t>
      </w:r>
      <w:r w:rsidR="006314E0">
        <w:rPr>
          <w:bdr w:val="none" w:sz="0" w:space="0" w:color="auto" w:frame="1"/>
        </w:rPr>
        <w:t>ООО</w:t>
      </w:r>
      <w:r w:rsidR="00892DE3">
        <w:rPr>
          <w:bdr w:val="none" w:sz="0" w:space="0" w:color="auto" w:frame="1"/>
        </w:rPr>
        <w:t xml:space="preserve"> </w:t>
      </w:r>
      <w:r w:rsidRPr="00483FBB">
        <w:rPr>
          <w:bdr w:val="none" w:sz="0" w:space="0" w:color="auto" w:frame="1"/>
        </w:rPr>
        <w:t>«А</w:t>
      </w:r>
      <w:r>
        <w:rPr>
          <w:bdr w:val="none" w:sz="0" w:space="0" w:color="auto" w:frame="1"/>
        </w:rPr>
        <w:t>в</w:t>
      </w:r>
      <w:r w:rsidRPr="00483FBB">
        <w:rPr>
          <w:bdr w:val="none" w:sz="0" w:space="0" w:color="auto" w:frame="1"/>
        </w:rPr>
        <w:t>тобаза № 4»</w:t>
      </w:r>
      <w:r w:rsidRPr="00B95D39" w:rsidR="00B95D39">
        <w:rPr>
          <w:bdr w:val="none" w:sz="0" w:space="0" w:color="auto" w:frame="1"/>
        </w:rPr>
        <w:t xml:space="preserve"> </w:t>
      </w:r>
      <w:r w:rsidRPr="00483FBB">
        <w:rPr>
          <w:bdr w:val="none" w:sz="0" w:space="0" w:color="auto" w:frame="1"/>
        </w:rPr>
        <w:t xml:space="preserve">Мануйленко </w:t>
      </w:r>
      <w:r>
        <w:rPr>
          <w:bdr w:val="none" w:sz="0" w:space="0" w:color="auto" w:frame="1"/>
        </w:rPr>
        <w:t>В.А.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>не представил</w:t>
      </w:r>
      <w:r>
        <w:rPr>
          <w:bdr w:val="none" w:sz="0" w:space="0" w:color="auto" w:frame="1"/>
        </w:rPr>
        <w:t>а</w:t>
      </w:r>
      <w:r w:rsidRPr="008E3D86" w:rsidR="008E3D86">
        <w:rPr>
          <w:bdr w:val="none" w:sz="0" w:space="0" w:color="auto" w:frame="1"/>
        </w:rPr>
        <w:t xml:space="preserve">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 в от</w:t>
      </w:r>
      <w:r>
        <w:rPr>
          <w:bdr w:val="none" w:sz="0" w:space="0" w:color="auto" w:frame="1"/>
        </w:rPr>
        <w:t xml:space="preserve">ношении </w:t>
      </w:r>
      <w:r w:rsidR="00295E3E">
        <w:rPr>
          <w:bdr w:val="none" w:sz="0" w:space="0" w:color="auto" w:frame="1"/>
        </w:rPr>
        <w:t xml:space="preserve">застрахованного лица </w:t>
      </w:r>
      <w:r w:rsidR="00DC2860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6314E0">
        <w:rPr>
          <w:bdr w:val="none" w:sz="0" w:space="0" w:color="auto" w:frame="1"/>
        </w:rPr>
        <w:t xml:space="preserve">сведения </w:t>
      </w:r>
      <w:r>
        <w:rPr>
          <w:bdr w:val="none" w:sz="0" w:space="0" w:color="auto" w:frame="1"/>
        </w:rPr>
        <w:t xml:space="preserve">об окончании 25 декабря 2023 года трудовой деятельности по договору ГПХ (документ, являющийся основанием для проведения кадрового мероприятия – Договор возмездного оказания услуг № </w:t>
      </w:r>
      <w:r w:rsidR="00DC2860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t>.</w:t>
      </w:r>
    </w:p>
    <w:p w:rsidR="006C5C2B" w:rsidP="006C5C2B" w14:paraId="3BD793F1" w14:textId="455B651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83FBB">
        <w:rPr>
          <w:bdr w:val="none" w:sz="0" w:space="0" w:color="auto" w:frame="1"/>
        </w:rPr>
        <w:t>Главный бухгалтер ООО «А</w:t>
      </w:r>
      <w:r>
        <w:rPr>
          <w:bdr w:val="none" w:sz="0" w:space="0" w:color="auto" w:frame="1"/>
        </w:rPr>
        <w:t>в</w:t>
      </w:r>
      <w:r w:rsidRPr="00483FBB">
        <w:rPr>
          <w:bdr w:val="none" w:sz="0" w:space="0" w:color="auto" w:frame="1"/>
        </w:rPr>
        <w:t>тобаза № 4» Мануйленко В.А.</w:t>
      </w:r>
      <w:r w:rsidRPr="00397D71" w:rsidR="00397D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судебное заседание не явилась</w:t>
      </w:r>
      <w:r w:rsidRPr="00397D71" w:rsidR="00397D71">
        <w:rPr>
          <w:bdr w:val="none" w:sz="0" w:space="0" w:color="auto" w:frame="1"/>
        </w:rPr>
        <w:t xml:space="preserve">, о дате, времени </w:t>
      </w:r>
      <w:r w:rsidR="00BD05A1">
        <w:rPr>
          <w:bdr w:val="none" w:sz="0" w:space="0" w:color="auto" w:frame="1"/>
        </w:rPr>
        <w:t xml:space="preserve">и месте рассмотрения дела </w:t>
      </w:r>
      <w:r>
        <w:rPr>
          <w:bdr w:val="none" w:sz="0" w:space="0" w:color="auto" w:frame="1"/>
        </w:rPr>
        <w:t>извеще</w:t>
      </w:r>
      <w:r w:rsidR="00BD05A1">
        <w:rPr>
          <w:bdr w:val="none" w:sz="0" w:space="0" w:color="auto" w:frame="1"/>
        </w:rPr>
        <w:t>н</w:t>
      </w:r>
      <w:r>
        <w:rPr>
          <w:bdr w:val="none" w:sz="0" w:space="0" w:color="auto" w:frame="1"/>
        </w:rPr>
        <w:t>а</w:t>
      </w:r>
      <w:r w:rsidRPr="00397D71" w:rsidR="00397D71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</w:t>
      </w:r>
      <w:r>
        <w:rPr>
          <w:bdr w:val="none" w:sz="0" w:space="0" w:color="auto" w:frame="1"/>
        </w:rPr>
        <w:t>еть дело в её</w:t>
      </w:r>
      <w:r w:rsidRPr="00397D71" w:rsidR="00397D71">
        <w:rPr>
          <w:bdr w:val="none" w:sz="0" w:space="0" w:color="auto" w:frame="1"/>
        </w:rPr>
        <w:t xml:space="preserve"> отсутствие.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вышеизложенного,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>Федерального закона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483FBB" w14:paraId="39F2CEC8" w14:textId="10C0C9AA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в отношении </w:t>
      </w:r>
      <w:r w:rsidR="00295E3E">
        <w:rPr>
          <w:bdr w:val="none" w:sz="0" w:space="0" w:color="auto" w:frame="1"/>
        </w:rPr>
        <w:t>застрахованного лица</w:t>
      </w:r>
      <w:r w:rsidRPr="006314E0" w:rsidR="00295E3E">
        <w:rPr>
          <w:color w:val="000000"/>
        </w:rPr>
        <w:t xml:space="preserve"> </w:t>
      </w:r>
      <w:r w:rsidR="00DC2860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483FBB">
        <w:rPr>
          <w:color w:val="000000"/>
        </w:rPr>
        <w:t xml:space="preserve">об окончании 25 декабря 2023 года трудовой деятельности по договору ГПХ </w:t>
      </w:r>
      <w:r w:rsidR="00483FBB">
        <w:rPr>
          <w:bdr w:val="none" w:sz="0" w:space="0" w:color="auto" w:frame="1"/>
        </w:rPr>
        <w:t xml:space="preserve">(документ, являющийся основанием для проведения кадрового мероприятия – Договор возмездного оказания услуг № </w:t>
      </w:r>
      <w:r w:rsidR="00DC2860">
        <w:rPr>
          <w:sz w:val="28"/>
          <w:szCs w:val="28"/>
          <w:bdr w:val="none" w:sz="0" w:space="0" w:color="auto" w:frame="1"/>
        </w:rPr>
        <w:t>&lt;ДАННЫЕ ИЗЪЯТЫ&gt;</w:t>
      </w:r>
      <w:r w:rsidR="00483FBB">
        <w:rPr>
          <w:bdr w:val="none" w:sz="0" w:space="0" w:color="auto" w:frame="1"/>
        </w:rPr>
        <w:t>)</w:t>
      </w:r>
      <w:r>
        <w:rPr>
          <w:color w:val="000000"/>
        </w:rPr>
        <w:t>, должны были быть пр</w:t>
      </w:r>
      <w:r w:rsidR="00483FBB">
        <w:rPr>
          <w:color w:val="000000"/>
        </w:rPr>
        <w:t xml:space="preserve">едставлены в срок, не позднее </w:t>
      </w:r>
      <w:r w:rsidR="006314E0">
        <w:rPr>
          <w:color w:val="000000"/>
        </w:rPr>
        <w:t>2</w:t>
      </w:r>
      <w:r w:rsidR="00483FBB">
        <w:rPr>
          <w:color w:val="000000"/>
        </w:rPr>
        <w:t>6 декабря</w:t>
      </w:r>
      <w:r>
        <w:rPr>
          <w:color w:val="000000"/>
        </w:rPr>
        <w:t xml:space="preserve"> 2023 года.</w:t>
      </w:r>
    </w:p>
    <w:p w:rsidR="001D7DBC" w:rsidRPr="00991C5E" w:rsidP="0018108D" w14:paraId="0F93A960" w14:textId="70855E4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6314E0" w:rsidR="006314E0">
        <w:rPr>
          <w:color w:val="000000"/>
        </w:rPr>
        <w:t>ООО «</w:t>
      </w:r>
      <w:r w:rsidRPr="00483FBB" w:rsidR="00483FBB">
        <w:rPr>
          <w:color w:val="000000"/>
        </w:rPr>
        <w:t>Автобаза № 4»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была. </w:t>
      </w:r>
      <w:r w:rsidR="006314E0">
        <w:rPr>
          <w:color w:val="000000"/>
        </w:rPr>
        <w:t xml:space="preserve">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1E48A9" w14:paraId="185E6F46" w14:textId="661EADC1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844EAD">
        <w:rPr>
          <w:color w:val="000000"/>
        </w:rPr>
        <w:t>08</w:t>
      </w:r>
      <w:r w:rsidR="00E92D1E">
        <w:rPr>
          <w:color w:val="000000"/>
        </w:rPr>
        <w:t xml:space="preserve"> </w:t>
      </w:r>
      <w:r w:rsidR="00D2621E">
        <w:rPr>
          <w:color w:val="000000"/>
        </w:rPr>
        <w:t>а</w:t>
      </w:r>
      <w:r w:rsidR="00844EAD">
        <w:rPr>
          <w:color w:val="000000"/>
        </w:rPr>
        <w:t>пре</w:t>
      </w:r>
      <w:r w:rsidR="00D2621E">
        <w:rPr>
          <w:color w:val="000000"/>
        </w:rPr>
        <w:t>л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DC2860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844EAD">
        <w:rPr>
          <w:color w:val="000000"/>
        </w:rPr>
        <w:t>-2</w:t>
      </w:r>
      <w:r w:rsidR="00D2621E">
        <w:rPr>
          <w:color w:val="000000"/>
        </w:rPr>
        <w:t xml:space="preserve">), </w:t>
      </w:r>
      <w:r w:rsidR="001E48A9">
        <w:rPr>
          <w:color w:val="000000"/>
        </w:rPr>
        <w:t>копию формы ЕФС-1</w:t>
      </w:r>
      <w:r w:rsidRPr="001E48A9" w:rsidR="001E48A9">
        <w:rPr>
          <w:color w:val="000000"/>
        </w:rPr>
        <w:t>(л.д.3),</w:t>
      </w:r>
      <w:r w:rsidR="001E48A9">
        <w:rPr>
          <w:color w:val="000000"/>
        </w:rPr>
        <w:t xml:space="preserve"> копию уведомления о доставке (</w:t>
      </w:r>
      <w:r w:rsidR="001E48A9">
        <w:rPr>
          <w:color w:val="000000"/>
        </w:rPr>
        <w:t>л.д</w:t>
      </w:r>
      <w:r w:rsidR="001E48A9">
        <w:rPr>
          <w:color w:val="000000"/>
        </w:rPr>
        <w:t xml:space="preserve">. 4-5), </w:t>
      </w:r>
      <w:r w:rsidR="007B5908">
        <w:rPr>
          <w:color w:val="000000"/>
        </w:rPr>
        <w:t xml:space="preserve">копию акта от 27 февраля 2024 года о выявлении правонарушения в сфере законодательства Российской Федерации об индивидуальном (персонифицированном) учёте в системах обязательного пенсионного страхования и обязательного социального страхования (л.д.6), </w:t>
      </w:r>
      <w:r w:rsidRPr="00991C5E">
        <w:rPr>
          <w:color w:val="000000"/>
        </w:rPr>
        <w:t xml:space="preserve">копию </w:t>
      </w:r>
      <w:r w:rsidR="001E48A9">
        <w:rPr>
          <w:color w:val="000000"/>
        </w:rPr>
        <w:t>выписки из ЕГРЮЛ (</w:t>
      </w:r>
      <w:r w:rsidR="001E48A9">
        <w:rPr>
          <w:color w:val="000000"/>
        </w:rPr>
        <w:t>л.д</w:t>
      </w:r>
      <w:r w:rsidR="001E48A9">
        <w:rPr>
          <w:color w:val="000000"/>
        </w:rPr>
        <w:t>. 13-15</w:t>
      </w:r>
      <w:r w:rsidR="00683FD4">
        <w:rPr>
          <w:color w:val="000000"/>
        </w:rPr>
        <w:t>)</w:t>
      </w:r>
      <w:r w:rsidRPr="00991C5E">
        <w:rPr>
          <w:color w:val="000000"/>
        </w:rPr>
        <w:t>,</w:t>
      </w:r>
      <w:r w:rsidR="001E48A9">
        <w:rPr>
          <w:color w:val="000000"/>
        </w:rPr>
        <w:t xml:space="preserve"> копию приказа (распоряжения) о приёме на работу работника (л.д.18), копию должностной инструкции (л.д.19-20) </w:t>
      </w:r>
      <w:r w:rsidRPr="00991C5E">
        <w:rPr>
          <w:color w:val="000000"/>
        </w:rPr>
        <w:t>и иные материалы дела, как надлежащие доказательства.</w:t>
      </w:r>
    </w:p>
    <w:p w:rsidR="00991C5E" w:rsidRPr="00991C5E" w:rsidP="00991C5E" w14:paraId="79DF7D75" w14:textId="4B78F12D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E48A9">
        <w:rPr>
          <w:bdr w:val="none" w:sz="0" w:space="0" w:color="auto" w:frame="1"/>
        </w:rPr>
        <w:t>г</w:t>
      </w:r>
      <w:r w:rsidRPr="001E48A9" w:rsidR="001E48A9">
        <w:rPr>
          <w:bdr w:val="none" w:sz="0" w:space="0" w:color="auto" w:frame="1"/>
        </w:rPr>
        <w:t>лавный бухгалтер ООО «Автобаза № 4» Мануйленко В.А.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</w:t>
      </w:r>
      <w:r w:rsidR="001E48A9">
        <w:rPr>
          <w:color w:val="000000"/>
        </w:rPr>
        <w:t>а</w:t>
      </w:r>
      <w:r w:rsidRPr="00991C5E">
        <w:rPr>
          <w:color w:val="000000"/>
        </w:rPr>
        <w:t xml:space="preserve">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CF0E27" w:rsidRPr="00991C5E" w:rsidP="001E48A9" w14:paraId="6FAD63D3" w14:textId="45F83000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3ED67FF8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1E48A9" w:rsidR="001E48A9">
        <w:rPr>
          <w:bdr w:val="none" w:sz="0" w:space="0" w:color="auto" w:frame="1"/>
        </w:rPr>
        <w:t xml:space="preserve">главного бухгалтера Общества с ограниченной ответственностью «Автобаза № 4» </w:t>
      </w:r>
      <w:r w:rsidR="001E48A9">
        <w:rPr>
          <w:bdr w:val="none" w:sz="0" w:space="0" w:color="auto" w:frame="1"/>
        </w:rPr>
        <w:t>Мануйленко Валентину Александровну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1E48A9">
        <w:rPr>
          <w:color w:val="000000"/>
        </w:rPr>
        <w:t>ой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1E48A9">
        <w:t xml:space="preserve"> ей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p w:rsidR="00E674E5" w:rsidP="00650DBB" w14:paraId="555AE72C" w14:textId="6A7D402B">
      <w:pPr>
        <w:pStyle w:val="20"/>
        <w:shd w:val="clear" w:color="auto" w:fill="auto"/>
        <w:tabs>
          <w:tab w:val="left" w:pos="8222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sectPr w:rsidSect="001E48A9"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E48A9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95E3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2F5D6D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3FBB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14E0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3FD4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B5908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44EAD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00EF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021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2621E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2860"/>
    <w:rsid w:val="00DC532D"/>
    <w:rsid w:val="00DC58EB"/>
    <w:rsid w:val="00DC5C27"/>
    <w:rsid w:val="00DC7BCD"/>
    <w:rsid w:val="00DD4934"/>
    <w:rsid w:val="00DE35CA"/>
    <w:rsid w:val="00DE4D76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6898-01D4-43DA-B6D0-FD3F5232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