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438" w:rsidP="003F4438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№5-4-151/2019</w:t>
      </w:r>
    </w:p>
    <w:p w:rsidR="003F4438" w:rsidP="003F4438">
      <w:pPr>
        <w:jc w:val="both"/>
        <w:rPr>
          <w:sz w:val="28"/>
          <w:szCs w:val="28"/>
        </w:rPr>
      </w:pPr>
    </w:p>
    <w:p w:rsidR="003F4438" w:rsidP="003F4438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F4438" w:rsidP="003F4438">
      <w:pPr>
        <w:jc w:val="center"/>
        <w:rPr>
          <w:sz w:val="28"/>
          <w:szCs w:val="28"/>
        </w:rPr>
      </w:pPr>
    </w:p>
    <w:p w:rsidR="003F4438" w:rsidP="003F4438">
      <w:pPr>
        <w:jc w:val="both"/>
        <w:rPr>
          <w:sz w:val="28"/>
          <w:szCs w:val="28"/>
        </w:rPr>
      </w:pPr>
      <w:r>
        <w:rPr>
          <w:sz w:val="28"/>
          <w:szCs w:val="28"/>
        </w:rPr>
        <w:t>18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3F4438" w:rsidP="003F4438">
      <w:pPr>
        <w:jc w:val="both"/>
        <w:rPr>
          <w:sz w:val="28"/>
          <w:szCs w:val="28"/>
        </w:rPr>
      </w:pPr>
    </w:p>
    <w:p w:rsidR="003F4438" w:rsidP="003F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F4438" w:rsidP="003F4438">
      <w:pPr>
        <w:ind w:left="396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Котова Виктора Тимофеевича, 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гражданина Российской Федерации, директора ООО «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</w:t>
      </w:r>
    </w:p>
    <w:p w:rsidR="003F4438" w:rsidP="003F443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3F4438" w:rsidP="003F4438">
      <w:pPr>
        <w:suppressAutoHyphens/>
        <w:jc w:val="center"/>
        <w:rPr>
          <w:sz w:val="28"/>
          <w:szCs w:val="28"/>
        </w:rPr>
      </w:pPr>
    </w:p>
    <w:p w:rsidR="003F4438" w:rsidP="003F4438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F4438" w:rsidP="003F4438">
      <w:pPr>
        <w:suppressAutoHyphens/>
        <w:jc w:val="center"/>
        <w:rPr>
          <w:bCs/>
          <w:color w:val="000000"/>
          <w:sz w:val="28"/>
          <w:szCs w:val="28"/>
        </w:rPr>
      </w:pP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Котов Виктор Тимофеевич, являясь </w:t>
      </w:r>
      <w:r>
        <w:rPr>
          <w:sz w:val="28"/>
          <w:szCs w:val="28"/>
          <w:shd w:val="clear" w:color="auto" w:fill="FFFFFF"/>
        </w:rPr>
        <w:t xml:space="preserve">директором </w:t>
      </w:r>
      <w:r>
        <w:rPr>
          <w:sz w:val="28"/>
          <w:szCs w:val="28"/>
        </w:rPr>
        <w:t>Общества с ограниченной ответственностью «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(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налоговую декларацию по налогу на прибыль за 1 квартал 2018 года (по форме КНД 1151006).</w:t>
      </w: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Налоговая декларацию по налогу на прибыль за 1 квартал 2018 года подана в ИФНС России по г. Симферополю директором ООО «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Котовым В.Т. - 03.05.2018 года, предельный срок представления которой –</w:t>
      </w:r>
      <w:r>
        <w:rPr>
          <w:sz w:val="28"/>
          <w:szCs w:val="28"/>
        </w:rPr>
        <w:t xml:space="preserve"> 28.04.2018 г., то есть документ был представлен с нарушением установленного срока.</w:t>
      </w:r>
    </w:p>
    <w:p w:rsidR="003F4438" w:rsidP="003F4438">
      <w:pPr>
        <w:pStyle w:val="BodyText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Директор ООО «</w:t>
      </w:r>
      <w:r w:rsidR="00B7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 Котов В.Т. в судебное заседание не явился, о времени и месте его проведения извещен надлежащим образом.</w:t>
      </w: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</w:t>
      </w:r>
      <w:r>
        <w:rPr>
          <w:sz w:val="28"/>
          <w:szCs w:val="28"/>
          <w:shd w:val="clear" w:color="auto" w:fill="FFFFFF"/>
        </w:rPr>
        <w:t>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времени и месте судебного рассмотрения дела об административном правонарушении, Котов В.Т. был извещен судебной повесткой. Мировому судье поступало заявление Котова В.Т., в котором он просит рассмотреть дело об административном правонарушении в его отсутствие, признает вину в совершенном административном правонарушении.</w:t>
      </w: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3F4438" w:rsidP="003F443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 xml:space="preserve">Котова В.Т.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3F4438" w:rsidP="003F443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Виновность Котова В.Т. 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B7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г., которым подтверждаются обстоятельства совершенного правонарушения,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="00B7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г., которым подтверждается, что налоговая декларация по налогу на прибыль за 1 квартал 2018 года подана с нарушением установленного срока (л.д.14-15);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квитанция о приеме налоговой декларации (расчета) в электронном виде, которой подтверждается подача расчета с пропус</w:t>
      </w:r>
      <w:r w:rsidR="00A76F43">
        <w:rPr>
          <w:rFonts w:ascii="Times New Roman" w:hAnsi="Times New Roman" w:cs="Times New Roman"/>
          <w:sz w:val="28"/>
          <w:szCs w:val="28"/>
        </w:rPr>
        <w:t>ком установленного срока (л.д.17</w:t>
      </w:r>
      <w:r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Согласно, имеющейся в материалах дела выписки из ЕГРЮЛ от </w:t>
      </w:r>
      <w:r w:rsidR="00561E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A76F43">
        <w:rPr>
          <w:rFonts w:ascii="Times New Roman" w:hAnsi="Times New Roman" w:cs="Times New Roman"/>
          <w:szCs w:val="28"/>
        </w:rPr>
        <w:t xml:space="preserve"> г. (л.д.22-23</w:t>
      </w:r>
      <w:r>
        <w:rPr>
          <w:rFonts w:ascii="Times New Roman" w:hAnsi="Times New Roman" w:cs="Times New Roman"/>
          <w:szCs w:val="28"/>
        </w:rPr>
        <w:t xml:space="preserve">), </w:t>
      </w:r>
      <w:r w:rsidR="00A76F43">
        <w:rPr>
          <w:rFonts w:ascii="Times New Roman" w:hAnsi="Times New Roman" w:cs="Times New Roman"/>
          <w:szCs w:val="28"/>
        </w:rPr>
        <w:t>Котов В.Т</w:t>
      </w:r>
      <w:r>
        <w:rPr>
          <w:rFonts w:ascii="Times New Roman" w:hAnsi="Times New Roman" w:cs="Times New Roman"/>
          <w:szCs w:val="28"/>
        </w:rPr>
        <w:t>. на момент совершения административного правонарушения являлся директором Общества с ограниченной ответственностью «</w:t>
      </w:r>
      <w:r w:rsidR="00B723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hAnsi="Times New Roman" w:cs="Times New Roman"/>
          <w:szCs w:val="28"/>
        </w:rPr>
        <w:t>».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Данных о том, что он ранее привлекался к административной ответственности, не имеется.</w:t>
      </w:r>
    </w:p>
    <w:p w:rsidR="003F4438" w:rsidP="003F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При таких обстоятельствах, в действиях директора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B7237D">
        <w:rPr>
          <w:rFonts w:ascii="Times New Roman" w:hAnsi="Times New Roman" w:cs="Times New Roman"/>
          <w:color w:val="000000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6F43">
        <w:rPr>
          <w:rFonts w:ascii="Times New Roman" w:hAnsi="Times New Roman" w:cs="Times New Roman"/>
          <w:sz w:val="28"/>
          <w:szCs w:val="28"/>
        </w:rPr>
        <w:t>Котова В.Т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F4438" w:rsidP="003F44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</w:t>
      </w:r>
      <w:r w:rsidR="00A76F43">
        <w:rPr>
          <w:sz w:val="28"/>
          <w:szCs w:val="28"/>
        </w:rPr>
        <w:t>Котова В.Т</w:t>
      </w:r>
      <w:r>
        <w:rPr>
          <w:color w:val="000000"/>
          <w:sz w:val="28"/>
          <w:szCs w:val="28"/>
        </w:rPr>
        <w:t xml:space="preserve">., который согласно материалов дела ранее не привлекался к административной ответственности, мировой судья считает необходимым назначить директору ООО </w:t>
      </w:r>
      <w:r>
        <w:rPr>
          <w:sz w:val="28"/>
          <w:szCs w:val="28"/>
        </w:rPr>
        <w:t>«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 w:rsidR="00A76F43">
        <w:rPr>
          <w:sz w:val="28"/>
          <w:szCs w:val="28"/>
        </w:rPr>
        <w:t>Котову В.Т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3F4438" w:rsidP="003F4438">
      <w:pPr>
        <w:pStyle w:val="BodyTextIndent"/>
        <w:ind w:firstLine="708"/>
        <w:rPr>
          <w:rStyle w:val="apple-converted-space"/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Cs w:val="28"/>
        </w:rPr>
        <w:t xml:space="preserve">На основании изложенного, руководствуясь ст. ст. 29.9, 29.10 </w:t>
      </w:r>
      <w:r>
        <w:rPr>
          <w:rFonts w:ascii="Times New Roman" w:hAnsi="Times New Roman" w:cs="Times New Roman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 –</w:t>
      </w:r>
    </w:p>
    <w:p w:rsidR="003F4438" w:rsidP="003F4438">
      <w:pPr>
        <w:pStyle w:val="BodyTextIndent"/>
        <w:ind w:hanging="142"/>
        <w:jc w:val="center"/>
      </w:pPr>
      <w:r>
        <w:rPr>
          <w:rFonts w:ascii="Times New Roman" w:hAnsi="Times New Roman" w:cs="Times New Roman"/>
          <w:szCs w:val="28"/>
        </w:rPr>
        <w:t>ПОСТАНОВИЛ:</w:t>
      </w:r>
    </w:p>
    <w:p w:rsidR="003F4438" w:rsidP="003F4438">
      <w:pPr>
        <w:pStyle w:val="BodyTextIndent"/>
        <w:ind w:firstLine="708"/>
        <w:rPr>
          <w:szCs w:val="28"/>
        </w:rPr>
      </w:pPr>
    </w:p>
    <w:p w:rsidR="003F4438" w:rsidP="003F4438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Котова Виктора Тимофеевича</w:t>
      </w:r>
      <w:r>
        <w:rPr>
          <w:sz w:val="28"/>
          <w:szCs w:val="28"/>
        </w:rPr>
        <w:t>, директора Общества с ограниченной ответственностью «</w:t>
      </w:r>
      <w:r w:rsidR="00B7237D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</w:t>
      </w:r>
      <w:r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3F4438" w:rsidP="003F4438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Получатель - УФК по Республике Крым (ИФНС по г. Симферополю)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ИНН 7707831115, КПП 910201001, ОКТМО 35701000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Банк получателя – Отделение Республика Крым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БИК 043510001, р/с 40101810335100010001</w:t>
      </w:r>
    </w:p>
    <w:p w:rsidR="003F4438" w:rsidP="003F4438">
      <w:pPr>
        <w:pStyle w:val="BodyTextIndent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КБК 182 1 16 03030 01 6000 140</w:t>
      </w:r>
    </w:p>
    <w:p w:rsidR="003F4438" w:rsidP="003F44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3F4438" w:rsidP="003F4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76F43">
        <w:rPr>
          <w:sz w:val="28"/>
          <w:szCs w:val="28"/>
        </w:rPr>
        <w:t>Котову В.Т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F4438" w:rsidP="003F44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A76F43">
        <w:rPr>
          <w:sz w:val="28"/>
          <w:szCs w:val="28"/>
        </w:rPr>
        <w:t>Котову В.Т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F4438" w:rsidP="003F44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F4438" w:rsidP="003F443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F4438" w:rsidP="003F4438">
      <w:pPr>
        <w:ind w:firstLine="708"/>
        <w:jc w:val="both"/>
        <w:rPr>
          <w:sz w:val="28"/>
          <w:szCs w:val="28"/>
        </w:rPr>
      </w:pPr>
    </w:p>
    <w:p w:rsidR="003F4438" w:rsidP="003F4438">
      <w:pPr>
        <w:ind w:firstLine="708"/>
        <w:jc w:val="both"/>
        <w:rPr>
          <w:sz w:val="28"/>
          <w:szCs w:val="28"/>
        </w:rPr>
      </w:pPr>
    </w:p>
    <w:p w:rsidR="003F4438" w:rsidP="003F4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996">
        <w:rPr>
          <w:sz w:val="28"/>
          <w:szCs w:val="28"/>
        </w:rPr>
        <w:tab/>
      </w:r>
      <w:r w:rsidRPr="00F56996">
        <w:rPr>
          <w:sz w:val="28"/>
          <w:szCs w:val="28"/>
        </w:rPr>
        <w:tab/>
      </w:r>
      <w:r w:rsidRPr="00F569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7237D">
        <w:rPr>
          <w:sz w:val="28"/>
          <w:szCs w:val="28"/>
        </w:rPr>
        <w:t xml:space="preserve">     </w:t>
      </w:r>
      <w:r>
        <w:rPr>
          <w:sz w:val="28"/>
          <w:szCs w:val="28"/>
        </w:rPr>
        <w:t>Д.В. Киреев</w:t>
      </w:r>
    </w:p>
    <w:p w:rsidR="003F4438" w:rsidP="003F4438"/>
    <w:p w:rsidR="003F4438" w:rsidP="003F4438"/>
    <w:p w:rsidR="00284C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BE"/>
    <w:rsid w:val="00284C0A"/>
    <w:rsid w:val="003F4438"/>
    <w:rsid w:val="00561E57"/>
    <w:rsid w:val="00740CBE"/>
    <w:rsid w:val="00A76F43"/>
    <w:rsid w:val="00B7237D"/>
    <w:rsid w:val="00F56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9D6DA-A285-450F-8617-5DB6E161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F443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3F443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3F4438"/>
    <w:pPr>
      <w:suppressAutoHyphens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F4438"/>
    <w:rPr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3F4438"/>
    <w:pPr>
      <w:suppressAutoHyphens/>
      <w:ind w:firstLine="720"/>
      <w:jc w:val="both"/>
    </w:pPr>
    <w:rPr>
      <w:rFonts w:asciiTheme="minorHAnsi" w:eastAsiaTheme="minorHAnsi" w:hAnsiTheme="minorHAnsi" w:cstheme="minorBidi"/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F4438"/>
    <w:rPr>
      <w:sz w:val="28"/>
      <w:szCs w:val="24"/>
      <w:lang w:eastAsia="ar-SA"/>
    </w:rPr>
  </w:style>
  <w:style w:type="paragraph" w:customStyle="1" w:styleId="ConsPlusNormal">
    <w:name w:val="ConsPlusNormal"/>
    <w:semiHidden/>
    <w:rsid w:val="003F4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3F4438"/>
  </w:style>
  <w:style w:type="character" w:customStyle="1" w:styleId="snippetequal">
    <w:name w:val="snippet_equal"/>
    <w:rsid w:val="003F4438"/>
  </w:style>
  <w:style w:type="paragraph" w:styleId="BalloonText">
    <w:name w:val="Balloon Text"/>
    <w:basedOn w:val="Normal"/>
    <w:link w:val="a1"/>
    <w:uiPriority w:val="99"/>
    <w:semiHidden/>
    <w:unhideWhenUsed/>
    <w:rsid w:val="00A76F4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6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