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RPr="00071019" w:rsidP="00D72961">
      <w:pPr>
        <w:tabs>
          <w:tab w:val="left" w:pos="1560"/>
        </w:tabs>
        <w:spacing w:after="0" w:line="233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10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 №5-4-</w:t>
      </w:r>
      <w:r w:rsidRPr="00071019" w:rsidR="006822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Pr="00071019" w:rsidR="00FC16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86</w:t>
      </w:r>
      <w:r w:rsidRPr="000710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Pr="00071019" w:rsidR="00190C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Pr="00071019" w:rsidR="006822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</w:p>
    <w:p w:rsidR="0019489B" w:rsidRPr="00071019" w:rsidP="00D2609F">
      <w:pPr>
        <w:spacing w:after="0" w:line="233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6011B" w:rsidRPr="00071019" w:rsidP="00D2609F">
      <w:pPr>
        <w:spacing w:after="0" w:line="233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10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Pr="000710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 С Т А Н О В Л Е Н И Е</w:t>
      </w:r>
    </w:p>
    <w:p w:rsidR="00F6011B" w:rsidRPr="00071019" w:rsidP="00D2609F">
      <w:pPr>
        <w:spacing w:after="0" w:line="233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6011B" w:rsidRPr="00071019" w:rsidP="00D2609F">
      <w:pPr>
        <w:spacing w:after="0" w:line="233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10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Pr="00071019" w:rsidR="00FC16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7 мая </w:t>
      </w:r>
      <w:r w:rsidRPr="000710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Pr="00071019" w:rsidR="00190C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Pr="00071019" w:rsidR="006822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Pr="00071019" w:rsidR="00190C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0710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года</w:t>
      </w:r>
      <w:r w:rsidRPr="000710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0710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0710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0710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0710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0710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0710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    </w:t>
      </w:r>
      <w:r w:rsidRPr="00071019" w:rsidR="00D729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</w:t>
      </w:r>
      <w:r w:rsidRPr="000710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г. Симферополь</w:t>
      </w:r>
    </w:p>
    <w:p w:rsidR="002E6FE6" w:rsidRPr="00071019" w:rsidP="00D72961">
      <w:pPr>
        <w:spacing w:after="0" w:line="233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6011B" w:rsidRPr="00071019" w:rsidP="00D2609F">
      <w:pPr>
        <w:spacing w:after="0" w:line="233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10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</w:t>
      </w:r>
      <w:r w:rsidRPr="00071019" w:rsidR="003D75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ирово</w:t>
      </w:r>
      <w:r w:rsidRPr="000710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й </w:t>
      </w:r>
      <w:r w:rsidRPr="00071019" w:rsidR="003D75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судь</w:t>
      </w:r>
      <w:r w:rsidRPr="000710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</w:t>
      </w:r>
      <w:r w:rsidRPr="00071019" w:rsidR="003D75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судебного участка №4 Железнодорожного судебного района города Симферополь (Железнодорожный район городского округа Симферополь) Республики Крым </w:t>
      </w:r>
      <w:r w:rsidRPr="000710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Киреев Д.В.</w:t>
      </w:r>
      <w:r w:rsidRPr="000710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рассмотрев дело об административном правонарушении, в отношении:</w:t>
      </w:r>
    </w:p>
    <w:p w:rsidR="00FC1651" w:rsidRPr="00071019" w:rsidP="00D72961">
      <w:pPr>
        <w:spacing w:after="0" w:line="216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071019">
        <w:rPr>
          <w:rFonts w:ascii="Times New Roman" w:hAnsi="Times New Roman"/>
          <w:sz w:val="24"/>
          <w:szCs w:val="24"/>
        </w:rPr>
        <w:t>Морговки</w:t>
      </w:r>
      <w:r w:rsidRPr="00071019">
        <w:rPr>
          <w:rFonts w:ascii="Times New Roman" w:hAnsi="Times New Roman"/>
          <w:sz w:val="24"/>
          <w:szCs w:val="24"/>
        </w:rPr>
        <w:t xml:space="preserve"> Дениса Леонидовича, </w:t>
      </w:r>
      <w:r w:rsidRPr="00071019" w:rsidR="007A5EDA">
        <w:rPr>
          <w:rFonts w:ascii="Times New Roman" w:hAnsi="Times New Roman"/>
          <w:sz w:val="24"/>
          <w:szCs w:val="24"/>
        </w:rPr>
        <w:t>ДАННЫЕ ИЗЪЯТЫ</w:t>
      </w:r>
      <w:r w:rsidRPr="00071019">
        <w:rPr>
          <w:rFonts w:ascii="Times New Roman" w:hAnsi="Times New Roman"/>
          <w:sz w:val="24"/>
          <w:szCs w:val="24"/>
        </w:rPr>
        <w:t xml:space="preserve">, </w:t>
      </w:r>
    </w:p>
    <w:p w:rsidR="00FC1651" w:rsidRPr="00071019" w:rsidP="00D729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019">
        <w:rPr>
          <w:rFonts w:ascii="Times New Roman" w:eastAsia="Times New Roman" w:hAnsi="Times New Roman"/>
          <w:sz w:val="24"/>
          <w:szCs w:val="24"/>
          <w:lang w:eastAsia="ru-RU"/>
        </w:rPr>
        <w:t>по признакам состава административного правонарушения</w:t>
      </w:r>
      <w:r w:rsidRPr="00071019">
        <w:rPr>
          <w:rFonts w:ascii="Times New Roman" w:eastAsia="Times New Roman" w:hAnsi="Times New Roman"/>
          <w:sz w:val="24"/>
          <w:szCs w:val="24"/>
          <w:lang w:eastAsia="ru-RU"/>
        </w:rPr>
        <w:t>, предусмотренно</w:t>
      </w:r>
      <w:r w:rsidRPr="00071019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071019">
        <w:rPr>
          <w:rFonts w:ascii="Times New Roman" w:eastAsia="Times New Roman" w:hAnsi="Times New Roman"/>
          <w:sz w:val="24"/>
          <w:szCs w:val="24"/>
          <w:lang w:eastAsia="ru-RU"/>
        </w:rPr>
        <w:t xml:space="preserve"> ч.1 ст. 15.6. Кодекса Российской Федерации об административных правонарушениях,</w:t>
      </w:r>
    </w:p>
    <w:p w:rsidR="00FC1651" w:rsidRPr="00071019" w:rsidP="00FC1651">
      <w:pPr>
        <w:suppressAutoHyphens/>
        <w:spacing w:after="0" w:line="22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1651" w:rsidRPr="00071019" w:rsidP="00FC1651">
      <w:pPr>
        <w:suppressAutoHyphens/>
        <w:spacing w:after="0" w:line="228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71019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FC1651" w:rsidRPr="00071019" w:rsidP="00FC1651">
      <w:pPr>
        <w:suppressAutoHyphens/>
        <w:spacing w:after="0" w:line="228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C1651" w:rsidRPr="00071019" w:rsidP="00D72961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71019">
        <w:rPr>
          <w:rFonts w:ascii="Times New Roman" w:hAnsi="Times New Roman"/>
          <w:sz w:val="24"/>
          <w:szCs w:val="24"/>
        </w:rPr>
        <w:t>Морговка</w:t>
      </w:r>
      <w:r w:rsidRPr="00071019">
        <w:rPr>
          <w:rFonts w:ascii="Times New Roman" w:hAnsi="Times New Roman"/>
          <w:sz w:val="24"/>
          <w:szCs w:val="24"/>
        </w:rPr>
        <w:t xml:space="preserve"> Денис Леонидович, являясь</w:t>
      </w:r>
      <w:r w:rsidRPr="00071019"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директором</w:t>
      </w:r>
      <w:r w:rsidRPr="00071019">
        <w:rPr>
          <w:rFonts w:ascii="Times New Roman" w:hAnsi="Times New Roman"/>
          <w:sz w:val="24"/>
          <w:szCs w:val="24"/>
        </w:rPr>
        <w:t xml:space="preserve"> ООО </w:t>
      </w:r>
      <w:r w:rsidRPr="00071019" w:rsidR="007A5EDA">
        <w:rPr>
          <w:rFonts w:ascii="Times New Roman" w:hAnsi="Times New Roman"/>
          <w:sz w:val="24"/>
          <w:szCs w:val="24"/>
        </w:rPr>
        <w:t xml:space="preserve">ДАННЫЕ ИЗЪЯТЫ </w:t>
      </w:r>
      <w:r w:rsidRPr="00071019">
        <w:rPr>
          <w:rFonts w:ascii="Times New Roman" w:hAnsi="Times New Roman"/>
          <w:sz w:val="24"/>
          <w:szCs w:val="24"/>
        </w:rPr>
        <w:t>(</w:t>
      </w:r>
      <w:r w:rsidRPr="00071019" w:rsidR="007A5EDA">
        <w:rPr>
          <w:rFonts w:ascii="Times New Roman" w:hAnsi="Times New Roman"/>
          <w:sz w:val="24"/>
          <w:szCs w:val="24"/>
        </w:rPr>
        <w:t>АДРЕС</w:t>
      </w:r>
      <w:r w:rsidRPr="00071019">
        <w:rPr>
          <w:rFonts w:ascii="Times New Roman" w:hAnsi="Times New Roman"/>
          <w:sz w:val="24"/>
          <w:szCs w:val="24"/>
        </w:rPr>
        <w:t>)</w:t>
      </w:r>
      <w:r w:rsidRPr="0007101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7101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не представил в налоговый орган в установленный законодательством о налогах и сборах срок, оформленные в установленном порядке документы и (или) иные сведения, необходимые для осуществления налогового контроля согласно требования ИФНС России по г. Симферополю.</w:t>
      </w:r>
    </w:p>
    <w:p w:rsidR="00FC1651" w:rsidRPr="00071019" w:rsidP="00D72961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ru-RU"/>
        </w:rPr>
      </w:pPr>
      <w:r w:rsidRPr="0007101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соответствии с пунктом 5 статьи 93.1 Налогового кодекса Ро</w:t>
      </w:r>
      <w:r w:rsidRPr="0007101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ссийской Федерации </w:t>
      </w:r>
      <w:r w:rsidRPr="00071019">
        <w:rPr>
          <w:rFonts w:ascii="Times New Roman" w:hAnsi="Times New Roman" w:eastAsiaTheme="minorHAnsi"/>
          <w:sz w:val="24"/>
          <w:szCs w:val="24"/>
          <w:lang w:eastAsia="ru-RU"/>
        </w:rPr>
        <w:t xml:space="preserve">Лицо, получившее требование о представлении документов (информации) в соответствии с </w:t>
      </w:r>
      <w:hyperlink r:id="rId4" w:history="1">
        <w:r w:rsidRPr="00071019">
          <w:rPr>
            <w:rFonts w:ascii="Times New Roman" w:hAnsi="Times New Roman" w:eastAsiaTheme="minorHAnsi"/>
            <w:sz w:val="24"/>
            <w:szCs w:val="24"/>
            <w:lang w:eastAsia="ru-RU"/>
          </w:rPr>
          <w:t>пунктами 1</w:t>
        </w:r>
      </w:hyperlink>
      <w:r w:rsidRPr="00071019">
        <w:rPr>
          <w:rFonts w:ascii="Times New Roman" w:hAnsi="Times New Roman" w:eastAsiaTheme="minorHAnsi"/>
          <w:sz w:val="24"/>
          <w:szCs w:val="24"/>
          <w:lang w:eastAsia="ru-RU"/>
        </w:rPr>
        <w:t xml:space="preserve"> и </w:t>
      </w:r>
      <w:hyperlink r:id="rId5" w:history="1">
        <w:r w:rsidRPr="00071019">
          <w:rPr>
            <w:rFonts w:ascii="Times New Roman" w:hAnsi="Times New Roman" w:eastAsiaTheme="minorHAnsi"/>
            <w:sz w:val="24"/>
            <w:szCs w:val="24"/>
            <w:lang w:eastAsia="ru-RU"/>
          </w:rPr>
          <w:t>1.1</w:t>
        </w:r>
      </w:hyperlink>
      <w:r w:rsidRPr="00071019">
        <w:rPr>
          <w:rFonts w:ascii="Times New Roman" w:hAnsi="Times New Roman" w:eastAsiaTheme="minorHAnsi"/>
          <w:sz w:val="24"/>
          <w:szCs w:val="24"/>
          <w:lang w:eastAsia="ru-RU"/>
        </w:rPr>
        <w:t xml:space="preserve"> настоящей статьи, исполняет его в течение пяти дней со дня получения или в тот же срок уведомляет, что не располагает </w:t>
      </w:r>
      <w:r w:rsidRPr="00071019">
        <w:rPr>
          <w:rFonts w:ascii="Times New Roman" w:hAnsi="Times New Roman" w:eastAsiaTheme="minorHAnsi"/>
          <w:sz w:val="24"/>
          <w:szCs w:val="24"/>
          <w:lang w:eastAsia="ru-RU"/>
        </w:rPr>
        <w:t>истребуемыми</w:t>
      </w:r>
      <w:r w:rsidRPr="00071019">
        <w:rPr>
          <w:rFonts w:ascii="Times New Roman" w:hAnsi="Times New Roman" w:eastAsiaTheme="minorHAnsi"/>
          <w:sz w:val="24"/>
          <w:szCs w:val="24"/>
          <w:lang w:eastAsia="ru-RU"/>
        </w:rPr>
        <w:t xml:space="preserve"> документами (информацией). Лицо, получившее требование о представлении документов (информации) в соответствии с </w:t>
      </w:r>
      <w:hyperlink r:id="rId6" w:history="1">
        <w:r w:rsidRPr="00071019">
          <w:rPr>
            <w:rFonts w:ascii="Times New Roman" w:hAnsi="Times New Roman" w:eastAsiaTheme="minorHAnsi"/>
            <w:sz w:val="24"/>
            <w:szCs w:val="24"/>
            <w:lang w:eastAsia="ru-RU"/>
          </w:rPr>
          <w:t>пунктами 2</w:t>
        </w:r>
      </w:hyperlink>
      <w:r w:rsidRPr="00071019">
        <w:rPr>
          <w:rFonts w:ascii="Times New Roman" w:hAnsi="Times New Roman" w:eastAsiaTheme="minorHAnsi"/>
          <w:sz w:val="24"/>
          <w:szCs w:val="24"/>
          <w:lang w:eastAsia="ru-RU"/>
        </w:rPr>
        <w:t xml:space="preserve"> и </w:t>
      </w:r>
      <w:hyperlink r:id="rId7" w:history="1">
        <w:r w:rsidRPr="00071019">
          <w:rPr>
            <w:rFonts w:ascii="Times New Roman" w:hAnsi="Times New Roman" w:eastAsiaTheme="minorHAnsi"/>
            <w:sz w:val="24"/>
            <w:szCs w:val="24"/>
            <w:lang w:eastAsia="ru-RU"/>
          </w:rPr>
          <w:t>2.1</w:t>
        </w:r>
      </w:hyperlink>
      <w:r w:rsidRPr="00071019">
        <w:rPr>
          <w:rFonts w:ascii="Times New Roman" w:hAnsi="Times New Roman" w:eastAsiaTheme="minorHAnsi"/>
          <w:sz w:val="24"/>
          <w:szCs w:val="24"/>
          <w:lang w:eastAsia="ru-RU"/>
        </w:rPr>
        <w:t xml:space="preserve"> настоящей статьи, исполняет его в течение десяти дней со дня получения или в тот же срок уведомляет, что не располагает </w:t>
      </w:r>
      <w:r w:rsidRPr="00071019">
        <w:rPr>
          <w:rFonts w:ascii="Times New Roman" w:hAnsi="Times New Roman" w:eastAsiaTheme="minorHAnsi"/>
          <w:sz w:val="24"/>
          <w:szCs w:val="24"/>
          <w:lang w:eastAsia="ru-RU"/>
        </w:rPr>
        <w:t>истребуемыми</w:t>
      </w:r>
      <w:r w:rsidRPr="00071019">
        <w:rPr>
          <w:rFonts w:ascii="Times New Roman" w:hAnsi="Times New Roman" w:eastAsiaTheme="minorHAnsi"/>
          <w:sz w:val="24"/>
          <w:szCs w:val="24"/>
          <w:lang w:eastAsia="ru-RU"/>
        </w:rPr>
        <w:t xml:space="preserve"> документами (информацией). </w:t>
      </w:r>
      <w:r w:rsidRPr="00071019">
        <w:rPr>
          <w:rFonts w:ascii="Times New Roman" w:hAnsi="Times New Roman" w:eastAsiaTheme="minorHAnsi"/>
          <w:sz w:val="24"/>
          <w:szCs w:val="24"/>
          <w:lang w:eastAsia="ru-RU"/>
        </w:rPr>
        <w:t xml:space="preserve">Если </w:t>
      </w:r>
      <w:r w:rsidRPr="00071019">
        <w:rPr>
          <w:rFonts w:ascii="Times New Roman" w:hAnsi="Times New Roman" w:eastAsiaTheme="minorHAnsi"/>
          <w:sz w:val="24"/>
          <w:szCs w:val="24"/>
          <w:lang w:eastAsia="ru-RU"/>
        </w:rPr>
        <w:t>истребуемые</w:t>
      </w:r>
      <w:r w:rsidRPr="00071019">
        <w:rPr>
          <w:rFonts w:ascii="Times New Roman" w:hAnsi="Times New Roman" w:eastAsiaTheme="minorHAnsi"/>
          <w:sz w:val="24"/>
          <w:szCs w:val="24"/>
          <w:lang w:eastAsia="ru-RU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FC1651" w:rsidRPr="00071019" w:rsidP="00D72961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ru-RU"/>
        </w:rPr>
      </w:pPr>
      <w:r w:rsidRPr="00071019">
        <w:rPr>
          <w:rFonts w:ascii="Times New Roman" w:hAnsi="Times New Roman" w:eastAsiaTheme="minorHAnsi"/>
          <w:sz w:val="24"/>
          <w:szCs w:val="24"/>
          <w:lang w:eastAsia="ru-RU"/>
        </w:rPr>
        <w:t>Истребуемые</w:t>
      </w:r>
      <w:r w:rsidRPr="00071019">
        <w:rPr>
          <w:rFonts w:ascii="Times New Roman" w:hAnsi="Times New Roman" w:eastAsiaTheme="minorHAnsi"/>
          <w:sz w:val="24"/>
          <w:szCs w:val="24"/>
          <w:lang w:eastAsia="ru-RU"/>
        </w:rPr>
        <w:t xml:space="preserve"> документы представляются с учетом положений, предусмотренных </w:t>
      </w:r>
      <w:hyperlink r:id="rId8" w:history="1">
        <w:r w:rsidRPr="00071019">
          <w:rPr>
            <w:rFonts w:ascii="Times New Roman" w:hAnsi="Times New Roman" w:eastAsiaTheme="minorHAnsi"/>
            <w:sz w:val="24"/>
            <w:szCs w:val="24"/>
            <w:lang w:eastAsia="ru-RU"/>
          </w:rPr>
          <w:t>пунктами 2</w:t>
        </w:r>
      </w:hyperlink>
      <w:r w:rsidRPr="00071019">
        <w:rPr>
          <w:rFonts w:ascii="Times New Roman" w:hAnsi="Times New Roman" w:eastAsiaTheme="minorHAnsi"/>
          <w:sz w:val="24"/>
          <w:szCs w:val="24"/>
          <w:lang w:eastAsia="ru-RU"/>
        </w:rPr>
        <w:t xml:space="preserve"> и </w:t>
      </w:r>
      <w:hyperlink r:id="rId9" w:history="1">
        <w:r w:rsidRPr="00071019">
          <w:rPr>
            <w:rFonts w:ascii="Times New Roman" w:hAnsi="Times New Roman" w:eastAsiaTheme="minorHAnsi"/>
            <w:sz w:val="24"/>
            <w:szCs w:val="24"/>
            <w:lang w:eastAsia="ru-RU"/>
          </w:rPr>
          <w:t>5 статьи 93</w:t>
        </w:r>
      </w:hyperlink>
      <w:r w:rsidRPr="00071019">
        <w:rPr>
          <w:rFonts w:ascii="Times New Roman" w:hAnsi="Times New Roman" w:eastAsiaTheme="minorHAnsi"/>
          <w:sz w:val="24"/>
          <w:szCs w:val="24"/>
          <w:lang w:eastAsia="ru-RU"/>
        </w:rPr>
        <w:t xml:space="preserve"> настоящего Кодекса. Указанное в настоящем пункте уведомление представляется в порядке, предусмотренном </w:t>
      </w:r>
      <w:hyperlink r:id="rId10" w:history="1">
        <w:r w:rsidRPr="00071019">
          <w:rPr>
            <w:rFonts w:ascii="Times New Roman" w:hAnsi="Times New Roman" w:eastAsiaTheme="minorHAnsi"/>
            <w:sz w:val="24"/>
            <w:szCs w:val="24"/>
            <w:lang w:eastAsia="ru-RU"/>
          </w:rPr>
          <w:t>пунктом 3 статьи 93</w:t>
        </w:r>
      </w:hyperlink>
      <w:r w:rsidRPr="00071019">
        <w:rPr>
          <w:rFonts w:ascii="Times New Roman" w:hAnsi="Times New Roman" w:eastAsiaTheme="minorHAnsi"/>
          <w:sz w:val="24"/>
          <w:szCs w:val="24"/>
          <w:lang w:eastAsia="ru-RU"/>
        </w:rPr>
        <w:t xml:space="preserve"> настоящего Кодекса.</w:t>
      </w:r>
    </w:p>
    <w:p w:rsidR="00FC1651" w:rsidRPr="00071019" w:rsidP="00D72961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7101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Согласно п. 5 ст.23 Налогового кодекса Российской Федерации за невыполнение или ненадлежащее выполнение возложенных на налогоплательщика (плательщика сборов) обязанностей он несет ответственность в соответствии с законодательством Российской Федерации.</w:t>
      </w:r>
    </w:p>
    <w:p w:rsidR="00FC1651" w:rsidRPr="00071019" w:rsidP="00D72961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71019">
        <w:rPr>
          <w:rFonts w:ascii="Times New Roman" w:hAnsi="Times New Roman"/>
          <w:sz w:val="24"/>
          <w:szCs w:val="24"/>
          <w:shd w:val="clear" w:color="auto" w:fill="FFFFFF"/>
        </w:rPr>
        <w:t>В судебное заседание</w:t>
      </w:r>
      <w:r w:rsidRPr="00071019">
        <w:rPr>
          <w:rFonts w:ascii="Times New Roman" w:hAnsi="Times New Roman"/>
          <w:sz w:val="24"/>
          <w:szCs w:val="24"/>
        </w:rPr>
        <w:t xml:space="preserve"> </w:t>
      </w:r>
      <w:r w:rsidRPr="00071019">
        <w:rPr>
          <w:rFonts w:ascii="Times New Roman" w:hAnsi="Times New Roman"/>
          <w:sz w:val="24"/>
          <w:szCs w:val="24"/>
        </w:rPr>
        <w:t>Морговка</w:t>
      </w:r>
      <w:r w:rsidRPr="00071019">
        <w:rPr>
          <w:rFonts w:ascii="Times New Roman" w:hAnsi="Times New Roman"/>
          <w:sz w:val="24"/>
          <w:szCs w:val="24"/>
        </w:rPr>
        <w:t xml:space="preserve"> Денис Леонидович </w:t>
      </w:r>
      <w:r w:rsidRPr="00071019">
        <w:rPr>
          <w:rFonts w:ascii="Times New Roman" w:hAnsi="Times New Roman"/>
          <w:sz w:val="24"/>
          <w:szCs w:val="24"/>
          <w:shd w:val="clear" w:color="auto" w:fill="FFFFFF"/>
        </w:rPr>
        <w:t>не явился, о времени и месте его проведения извещен надлежащим образом, о причинах неявки в суд не сообщил</w:t>
      </w:r>
      <w:r w:rsidRPr="0007101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FC1651" w:rsidRPr="00071019" w:rsidP="00D72961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9">
        <w:rPr>
          <w:rFonts w:ascii="Times New Roman" w:hAnsi="Times New Roman"/>
          <w:sz w:val="24"/>
          <w:szCs w:val="24"/>
        </w:rPr>
        <w:t xml:space="preserve"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071019">
        <w:rPr>
          <w:rFonts w:ascii="Times New Roman" w:hAnsi="Times New Roman"/>
          <w:sz w:val="24"/>
          <w:szCs w:val="24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071019">
        <w:rPr>
          <w:rFonts w:ascii="Times New Roman" w:hAnsi="Times New Roman"/>
          <w:sz w:val="24"/>
          <w:szCs w:val="24"/>
        </w:rPr>
        <w:t xml:space="preserve"> считается надлежаще извещенным о времени</w:t>
      </w:r>
      <w:r w:rsidRPr="00071019">
        <w:rPr>
          <w:rFonts w:ascii="Times New Roman" w:hAnsi="Times New Roman"/>
          <w:sz w:val="24"/>
          <w:szCs w:val="24"/>
        </w:rPr>
        <w:t xml:space="preserve"> и </w:t>
      </w:r>
      <w:r w:rsidRPr="00071019">
        <w:rPr>
          <w:rFonts w:ascii="Times New Roman" w:hAnsi="Times New Roman"/>
          <w:sz w:val="24"/>
          <w:szCs w:val="24"/>
        </w:rPr>
        <w:t>месте</w:t>
      </w:r>
      <w:r w:rsidRPr="00071019">
        <w:rPr>
          <w:rFonts w:ascii="Times New Roman" w:hAnsi="Times New Roman"/>
          <w:sz w:val="24"/>
          <w:szCs w:val="24"/>
        </w:rPr>
        <w:t xml:space="preserve"> рассмотрения дела об административном правонарушении.</w:t>
      </w:r>
    </w:p>
    <w:p w:rsidR="00FC1651" w:rsidRPr="00071019" w:rsidP="00D72961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9">
        <w:rPr>
          <w:rFonts w:ascii="Times New Roman" w:hAnsi="Times New Roman"/>
          <w:sz w:val="24"/>
          <w:szCs w:val="24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FC1651" w:rsidRPr="00071019" w:rsidP="00D72961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71019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Pr="0007101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сследовав протокол об административном правонарушении и другие материалы дела, мировой судья приходит к выводу о том, что в действиях указанного должностного лица содержится состав административного правонарушения, предусмотренного ч.1 </w:t>
      </w:r>
      <w:r w:rsidRPr="00071019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ст.15.6</w:t>
      </w:r>
      <w:r w:rsidRPr="0007101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7101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правонарушениях.</w:t>
      </w:r>
    </w:p>
    <w:p w:rsidR="00FC1651" w:rsidRPr="00071019" w:rsidP="00D72961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7101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Как следует из материалов дела, в связи с проведением Инспекцией ФНС России по г. Симферополю мероприятий налогового контроля в отношен</w:t>
      </w:r>
      <w:r w:rsidRPr="0007101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ии </w:t>
      </w:r>
      <w:r w:rsidRPr="00071019" w:rsidR="007A5EDA">
        <w:rPr>
          <w:rFonts w:ascii="Times New Roman" w:hAnsi="Times New Roman"/>
          <w:sz w:val="24"/>
          <w:szCs w:val="24"/>
        </w:rPr>
        <w:t>ООО</w:t>
      </w:r>
      <w:r w:rsidRPr="00071019" w:rsidR="007A5EDA">
        <w:rPr>
          <w:rFonts w:ascii="Times New Roman" w:hAnsi="Times New Roman"/>
          <w:sz w:val="24"/>
          <w:szCs w:val="24"/>
        </w:rPr>
        <w:t xml:space="preserve"> ДАННЫЕ ИЗЪЯТЫ </w:t>
      </w:r>
      <w:r w:rsidRPr="0007101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на основании п.2 ст.93.1 НК РФ в адрес </w:t>
      </w:r>
      <w:r w:rsidRPr="00071019">
        <w:rPr>
          <w:rFonts w:ascii="Times New Roman" w:hAnsi="Times New Roman"/>
          <w:sz w:val="24"/>
          <w:szCs w:val="24"/>
        </w:rPr>
        <w:t xml:space="preserve">ООО </w:t>
      </w:r>
      <w:r w:rsidRPr="00071019" w:rsidR="007A5EDA">
        <w:rPr>
          <w:rFonts w:ascii="Times New Roman" w:hAnsi="Times New Roman"/>
          <w:sz w:val="24"/>
          <w:szCs w:val="24"/>
        </w:rPr>
        <w:t xml:space="preserve">ДАННЫЕ ИЗЪЯТЫ </w:t>
      </w:r>
      <w:r w:rsidRPr="00071019">
        <w:rPr>
          <w:rFonts w:ascii="Times New Roman" w:hAnsi="Times New Roman"/>
          <w:sz w:val="24"/>
          <w:szCs w:val="24"/>
        </w:rPr>
        <w:t>(</w:t>
      </w:r>
      <w:r w:rsidRPr="00071019" w:rsidR="007A5EDA">
        <w:rPr>
          <w:rFonts w:ascii="Times New Roman" w:hAnsi="Times New Roman"/>
          <w:sz w:val="24"/>
          <w:szCs w:val="24"/>
        </w:rPr>
        <w:t>АДРЕС)</w:t>
      </w:r>
      <w:r w:rsidRPr="00071019">
        <w:rPr>
          <w:rFonts w:ascii="Times New Roman" w:hAnsi="Times New Roman"/>
          <w:sz w:val="24"/>
          <w:szCs w:val="24"/>
        </w:rPr>
        <w:t xml:space="preserve"> </w:t>
      </w:r>
      <w:r w:rsidRPr="0007101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направлено требование о предоставлении документов (информации) от 28.05.2021 г. № 21-08/6608 (далее – требование).</w:t>
      </w:r>
    </w:p>
    <w:p w:rsidR="00FC1651" w:rsidRPr="00071019" w:rsidP="00D72961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7101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Указанное требование </w:t>
      </w:r>
      <w:r w:rsidRPr="0007101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направлено по ТКС в адрес </w:t>
      </w:r>
      <w:r w:rsidRPr="00071019">
        <w:rPr>
          <w:rFonts w:ascii="Times New Roman" w:hAnsi="Times New Roman"/>
          <w:sz w:val="24"/>
          <w:szCs w:val="24"/>
        </w:rPr>
        <w:t xml:space="preserve">ООО </w:t>
      </w:r>
      <w:r w:rsidRPr="00071019" w:rsidR="007A5EDA">
        <w:rPr>
          <w:rFonts w:ascii="Times New Roman" w:hAnsi="Times New Roman"/>
          <w:sz w:val="24"/>
          <w:szCs w:val="24"/>
        </w:rPr>
        <w:t>ДАННЫЕ ИЗЪЯТЫ</w:t>
      </w:r>
      <w:r w:rsidRPr="00071019" w:rsidR="007A5EDA">
        <w:rPr>
          <w:rFonts w:ascii="Times New Roman" w:hAnsi="Times New Roman"/>
          <w:sz w:val="24"/>
          <w:szCs w:val="24"/>
        </w:rPr>
        <w:t xml:space="preserve"> </w:t>
      </w:r>
      <w:r w:rsidRPr="00071019">
        <w:rPr>
          <w:rFonts w:ascii="Times New Roman" w:hAnsi="Times New Roman"/>
          <w:sz w:val="24"/>
          <w:szCs w:val="24"/>
        </w:rPr>
        <w:t>(</w:t>
      </w:r>
      <w:r w:rsidRPr="00071019" w:rsidR="007A5EDA">
        <w:rPr>
          <w:rFonts w:ascii="Times New Roman" w:hAnsi="Times New Roman"/>
          <w:sz w:val="24"/>
          <w:szCs w:val="24"/>
        </w:rPr>
        <w:t>АДРЕС</w:t>
      </w:r>
      <w:r w:rsidRPr="00071019">
        <w:rPr>
          <w:rFonts w:ascii="Times New Roman" w:hAnsi="Times New Roman"/>
          <w:sz w:val="24"/>
          <w:szCs w:val="24"/>
        </w:rPr>
        <w:t xml:space="preserve">) </w:t>
      </w:r>
      <w:r w:rsidRPr="0007101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 получено адресатом – 31.05.2021 года.</w:t>
      </w:r>
    </w:p>
    <w:p w:rsidR="00FC1651" w:rsidRPr="00071019" w:rsidP="00D72961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71019">
        <w:rPr>
          <w:rFonts w:ascii="Times New Roman" w:hAnsi="Times New Roman"/>
          <w:sz w:val="24"/>
          <w:szCs w:val="24"/>
        </w:rPr>
        <w:t xml:space="preserve">Предельный срок представления </w:t>
      </w:r>
      <w:r w:rsidRPr="00071019">
        <w:rPr>
          <w:rFonts w:ascii="Times New Roman" w:hAnsi="Times New Roman"/>
          <w:sz w:val="24"/>
          <w:szCs w:val="24"/>
        </w:rPr>
        <w:t>истребуемых</w:t>
      </w:r>
      <w:r w:rsidRPr="00071019">
        <w:rPr>
          <w:rFonts w:ascii="Times New Roman" w:hAnsi="Times New Roman"/>
          <w:sz w:val="24"/>
          <w:szCs w:val="24"/>
        </w:rPr>
        <w:t xml:space="preserve"> документов – 07.06.2021 года. В указанный срок</w:t>
      </w:r>
      <w:r w:rsidRPr="0007101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71019">
        <w:rPr>
          <w:rFonts w:ascii="Times New Roman" w:hAnsi="Times New Roman"/>
          <w:sz w:val="24"/>
          <w:szCs w:val="24"/>
        </w:rPr>
        <w:t>истребуемые</w:t>
      </w:r>
      <w:r w:rsidRPr="00071019">
        <w:rPr>
          <w:rFonts w:ascii="Times New Roman" w:hAnsi="Times New Roman"/>
          <w:sz w:val="24"/>
          <w:szCs w:val="24"/>
        </w:rPr>
        <w:t xml:space="preserve"> документы (информация) налогоплательщиком представлены не были, письменное уведомление о невозможности их представления в установленный срок, </w:t>
      </w:r>
      <w:r w:rsidRPr="00071019">
        <w:rPr>
          <w:rFonts w:ascii="Times New Roman" w:hAnsi="Times New Roman"/>
          <w:bCs/>
          <w:sz w:val="24"/>
          <w:szCs w:val="24"/>
        </w:rPr>
        <w:t xml:space="preserve">а также ходатайств о продлении сроков представления </w:t>
      </w:r>
      <w:r w:rsidRPr="00071019">
        <w:rPr>
          <w:rFonts w:ascii="Times New Roman" w:hAnsi="Times New Roman"/>
          <w:sz w:val="24"/>
          <w:szCs w:val="24"/>
        </w:rPr>
        <w:t xml:space="preserve">документов (информации) </w:t>
      </w:r>
      <w:r w:rsidRPr="00071019">
        <w:rPr>
          <w:rFonts w:ascii="Times New Roman" w:hAnsi="Times New Roman"/>
          <w:bCs/>
          <w:sz w:val="24"/>
          <w:szCs w:val="24"/>
        </w:rPr>
        <w:t>не представлено.</w:t>
      </w:r>
    </w:p>
    <w:p w:rsidR="00FC1651" w:rsidRPr="00071019" w:rsidP="00D72961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71019">
        <w:rPr>
          <w:rFonts w:ascii="Times New Roman" w:hAnsi="Times New Roman"/>
          <w:bCs/>
          <w:sz w:val="24"/>
          <w:szCs w:val="24"/>
        </w:rPr>
        <w:t>В соответствии со ст. 165.1 Гражданского кодекса Российской Федерации, 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 Сообщение считается доставленным и в тех случаях, если оно не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C1651" w:rsidRPr="00071019" w:rsidP="00D72961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71019">
        <w:rPr>
          <w:rFonts w:ascii="Times New Roman" w:hAnsi="Times New Roman"/>
          <w:bCs/>
          <w:sz w:val="24"/>
          <w:szCs w:val="24"/>
        </w:rPr>
        <w:t>В соответствии с п.1 Постановления Пленума ВАС от 30.07.2013г. №61 «О некоторых вопросах практики рассмотрения споров, связанных с достоверностью адреса юридического лица» адрес постоянно действующего исполнительного органа юридического лица отражается в едином государственном реестре юридических лиц (далее-ЕГРЮЛ) для целей осуществления связи с юридическим лицом.</w:t>
      </w:r>
    </w:p>
    <w:p w:rsidR="00FC1651" w:rsidRPr="00071019" w:rsidP="00D72961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71019">
        <w:rPr>
          <w:rFonts w:ascii="Times New Roman" w:hAnsi="Times New Roman"/>
          <w:bCs/>
          <w:sz w:val="24"/>
          <w:szCs w:val="24"/>
        </w:rPr>
        <w:t>Юридическое лицо несет риск последствий неполучения юридически значимых сообщений, поступивших по его адресу, указанному в ЕГРЮЛ, а также риск отсутствия по этому адресу своего представителя, и такое юридическое лицо не вправе в отношениях с лицами, добросовестно полагавшимися на данные ЕГРЮЛ об адресе юридического лица, ссылаться на данные, не внесенные в указанный реестр.</w:t>
      </w:r>
    </w:p>
    <w:p w:rsidR="00FC1651" w:rsidRPr="00071019" w:rsidP="00D72961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1019">
        <w:rPr>
          <w:rFonts w:ascii="Times New Roman" w:hAnsi="Times New Roman"/>
          <w:bCs/>
          <w:sz w:val="24"/>
          <w:szCs w:val="24"/>
        </w:rPr>
        <w:t xml:space="preserve">Таким образом, в нарушение требований ст.93.1 НК РФ должностное лицо </w:t>
      </w:r>
      <w:r w:rsidRPr="00071019">
        <w:rPr>
          <w:rFonts w:ascii="Times New Roman" w:hAnsi="Times New Roman"/>
          <w:sz w:val="24"/>
          <w:szCs w:val="24"/>
        </w:rPr>
        <w:t xml:space="preserve">ООО </w:t>
      </w:r>
      <w:r w:rsidRPr="00071019" w:rsidR="007A5EDA">
        <w:rPr>
          <w:rFonts w:ascii="Times New Roman" w:hAnsi="Times New Roman"/>
          <w:sz w:val="24"/>
          <w:szCs w:val="24"/>
        </w:rPr>
        <w:t xml:space="preserve">ДАННЫЕ </w:t>
      </w:r>
      <w:r w:rsidRPr="00071019" w:rsidR="007A5EDA">
        <w:rPr>
          <w:rFonts w:ascii="Times New Roman" w:hAnsi="Times New Roman"/>
          <w:sz w:val="24"/>
          <w:szCs w:val="24"/>
        </w:rPr>
        <w:t>ИЗЪЯТЫ</w:t>
      </w:r>
      <w:r w:rsidRPr="00071019">
        <w:rPr>
          <w:rFonts w:ascii="Times New Roman" w:hAnsi="Times New Roman"/>
          <w:sz w:val="24"/>
          <w:szCs w:val="24"/>
        </w:rPr>
        <w:t xml:space="preserve"> </w:t>
      </w:r>
      <w:r w:rsidRPr="00071019">
        <w:rPr>
          <w:rFonts w:ascii="Times New Roman" w:hAnsi="Times New Roman"/>
          <w:bCs/>
          <w:sz w:val="24"/>
          <w:szCs w:val="24"/>
        </w:rPr>
        <w:t xml:space="preserve">не обеспечило предоставление информации (сведений) по требованию налогового органа, что образует состав административного правонарушения, предусмотренного ч. 1 ст. 15.6. </w:t>
      </w:r>
      <w:r w:rsidRPr="00071019">
        <w:rPr>
          <w:rFonts w:ascii="Times New Roman" w:hAnsi="Times New Roman"/>
          <w:bCs/>
          <w:sz w:val="24"/>
          <w:szCs w:val="24"/>
        </w:rPr>
        <w:t xml:space="preserve">КоАП РФ, </w:t>
      </w:r>
      <w:r w:rsidRPr="00071019">
        <w:rPr>
          <w:rFonts w:ascii="Times New Roman" w:eastAsia="Times New Roman" w:hAnsi="Times New Roman"/>
          <w:sz w:val="24"/>
          <w:szCs w:val="24"/>
          <w:lang w:eastAsia="ar-SA"/>
        </w:rPr>
        <w:t>а именно: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 </w:t>
      </w:r>
      <w:hyperlink r:id="rId11" w:anchor="dst4235" w:history="1">
        <w:r w:rsidRPr="00071019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ar-SA"/>
          </w:rPr>
          <w:t>частью 2</w:t>
        </w:r>
      </w:hyperlink>
      <w:r w:rsidRPr="00071019">
        <w:rPr>
          <w:rFonts w:ascii="Times New Roman" w:eastAsia="Times New Roman" w:hAnsi="Times New Roman"/>
          <w:sz w:val="24"/>
          <w:szCs w:val="24"/>
          <w:lang w:eastAsia="ar-SA"/>
        </w:rPr>
        <w:t> настоящей статьи.</w:t>
      </w:r>
    </w:p>
    <w:p w:rsidR="00FC1651" w:rsidRPr="00071019" w:rsidP="00D72961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019">
        <w:rPr>
          <w:rFonts w:ascii="Times New Roman" w:eastAsia="Times New Roman" w:hAnsi="Times New Roman"/>
          <w:sz w:val="24"/>
          <w:szCs w:val="24"/>
          <w:lang w:eastAsia="ar-SA"/>
        </w:rPr>
        <w:t>Виновность</w:t>
      </w:r>
      <w:r w:rsidRPr="00071019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 xml:space="preserve"> директора </w:t>
      </w:r>
      <w:r w:rsidRPr="00071019">
        <w:rPr>
          <w:rFonts w:ascii="Times New Roman" w:hAnsi="Times New Roman"/>
          <w:sz w:val="24"/>
          <w:szCs w:val="24"/>
        </w:rPr>
        <w:t xml:space="preserve">ООО </w:t>
      </w:r>
      <w:r w:rsidRPr="00071019" w:rsidR="007A5EDA">
        <w:rPr>
          <w:rFonts w:ascii="Times New Roman" w:hAnsi="Times New Roman"/>
          <w:sz w:val="24"/>
          <w:szCs w:val="24"/>
        </w:rPr>
        <w:t xml:space="preserve">ДАННЫЕ ИЗЪЯТЫ </w:t>
      </w:r>
      <w:r w:rsidRPr="00071019">
        <w:rPr>
          <w:rFonts w:ascii="Times New Roman" w:hAnsi="Times New Roman"/>
          <w:sz w:val="24"/>
          <w:szCs w:val="24"/>
        </w:rPr>
        <w:t>Морговки</w:t>
      </w:r>
      <w:r w:rsidRPr="00071019">
        <w:rPr>
          <w:rFonts w:ascii="Times New Roman" w:hAnsi="Times New Roman"/>
          <w:sz w:val="24"/>
          <w:szCs w:val="24"/>
        </w:rPr>
        <w:t xml:space="preserve"> Д.Л. </w:t>
      </w:r>
      <w:r w:rsidRPr="0007101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071019">
        <w:rPr>
          <w:rFonts w:ascii="Times New Roman" w:eastAsia="Times New Roman" w:hAnsi="Times New Roman"/>
          <w:sz w:val="24"/>
          <w:szCs w:val="24"/>
          <w:lang w:eastAsia="ar-SA"/>
        </w:rPr>
        <w:t xml:space="preserve"> совершении административного правонарушения, предусмотренного ч.1 ст.15.6 КоАП РФ </w:t>
      </w:r>
      <w:r w:rsidRPr="00071019">
        <w:rPr>
          <w:rFonts w:ascii="Times New Roman" w:hAnsi="Times New Roman"/>
          <w:sz w:val="24"/>
          <w:szCs w:val="24"/>
        </w:rPr>
        <w:t>подтверждается протоколом об административном правонарушении от 18.04.2022 года, копией требования начальника Инспекции ФНС по г. Симферополю о предоставлении документов (информации) от 28.05.2021 года, копией акта об обнаружении фактов, свидетельствующих о предусмотренных Налоговым кодексом РФ налоговых правонарушениях от 18.02.2021 года №15/1720</w:t>
      </w:r>
      <w:r w:rsidRPr="00071019">
        <w:rPr>
          <w:rFonts w:ascii="Times New Roman" w:hAnsi="Times New Roman"/>
          <w:sz w:val="24"/>
          <w:szCs w:val="24"/>
        </w:rPr>
        <w:t xml:space="preserve"> и иными материалами дела.</w:t>
      </w:r>
    </w:p>
    <w:p w:rsidR="009C76FD" w:rsidRPr="00071019" w:rsidP="00D72961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7101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</w:t>
      </w:r>
    </w:p>
    <w:p w:rsidR="000035A8" w:rsidRPr="00071019" w:rsidP="00D72961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7101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Установленных </w:t>
      </w:r>
      <w:r w:rsidRPr="00071019" w:rsidR="007A502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законом </w:t>
      </w:r>
      <w:r w:rsidRPr="00071019" w:rsidR="007A502A">
        <w:rPr>
          <w:rStyle w:val="snippetequal"/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оснований для прекращения </w:t>
      </w:r>
      <w:r w:rsidRPr="00071019" w:rsidR="007A502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производства по делу не имеется.</w:t>
      </w:r>
    </w:p>
    <w:p w:rsidR="000035A8" w:rsidRPr="00071019" w:rsidP="00D72961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1019">
        <w:rPr>
          <w:rFonts w:ascii="Times New Roman" w:hAnsi="Times New Roman"/>
          <w:color w:val="000000" w:themeColor="text1"/>
          <w:sz w:val="24"/>
          <w:szCs w:val="24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071019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должностного лица общества </w:t>
      </w:r>
      <w:r w:rsidRPr="00071019">
        <w:rPr>
          <w:rFonts w:ascii="Times New Roman" w:hAnsi="Times New Roman"/>
          <w:color w:val="000000" w:themeColor="text1"/>
          <w:sz w:val="24"/>
          <w:szCs w:val="24"/>
        </w:rPr>
        <w:t>при возбуждении производства по делу об административном правонарушении соблюдены.</w:t>
      </w:r>
    </w:p>
    <w:p w:rsidR="000035A8" w:rsidRPr="00071019" w:rsidP="00D72961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1019">
        <w:rPr>
          <w:rFonts w:ascii="Times New Roman" w:hAnsi="Times New Roman"/>
          <w:color w:val="000000" w:themeColor="text1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035A8" w:rsidRPr="00071019" w:rsidP="00D72961">
      <w:pPr>
        <w:spacing w:after="0" w:line="233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1019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0035A8" w:rsidRPr="00071019" w:rsidP="00D72961">
      <w:pPr>
        <w:spacing w:after="0" w:line="233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1019">
        <w:rPr>
          <w:rFonts w:ascii="Times New Roman" w:hAnsi="Times New Roman"/>
          <w:color w:val="000000" w:themeColor="text1"/>
          <w:sz w:val="24"/>
          <w:szCs w:val="24"/>
        </w:rPr>
        <w:t>В соответствии с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071019">
        <w:rPr>
          <w:rFonts w:ascii="Times New Roman" w:hAnsi="Times New Roman"/>
          <w:color w:val="000000" w:themeColor="text1"/>
          <w:sz w:val="24"/>
          <w:szCs w:val="24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035A8" w:rsidRPr="00071019" w:rsidP="00D72961">
      <w:pPr>
        <w:spacing w:after="0" w:line="233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1019">
        <w:rPr>
          <w:rFonts w:ascii="Times New Roman" w:hAnsi="Times New Roman"/>
          <w:color w:val="000000" w:themeColor="text1"/>
          <w:sz w:val="24"/>
          <w:szCs w:val="24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C2746A" w:rsidRPr="00071019" w:rsidP="00D72961">
      <w:pPr>
        <w:spacing w:after="0" w:line="233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1019">
        <w:rPr>
          <w:rFonts w:ascii="Times New Roman" w:hAnsi="Times New Roman"/>
          <w:color w:val="000000" w:themeColor="text1"/>
          <w:sz w:val="24"/>
          <w:szCs w:val="24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071019">
        <w:rPr>
          <w:rFonts w:ascii="Times New Roman" w:hAnsi="Times New Roman"/>
          <w:color w:val="000000" w:themeColor="text1"/>
          <w:sz w:val="24"/>
          <w:szCs w:val="24"/>
        </w:rPr>
        <w:t xml:space="preserve"> при отсутствии имущественного ущерба.</w:t>
      </w:r>
    </w:p>
    <w:p w:rsidR="00C2746A" w:rsidRPr="00071019" w:rsidP="00D72961">
      <w:pPr>
        <w:spacing w:after="0" w:line="233" w:lineRule="auto"/>
        <w:ind w:firstLine="708"/>
        <w:jc w:val="both"/>
        <w:rPr>
          <w:rFonts w:ascii="Times New Roman" w:hAnsi="Times New Roman" w:eastAsiaTheme="minorHAnsi"/>
          <w:color w:val="000000" w:themeColor="text1"/>
          <w:sz w:val="24"/>
          <w:szCs w:val="24"/>
          <w:lang w:eastAsia="ru-RU"/>
        </w:rPr>
      </w:pPr>
      <w:r w:rsidRPr="00071019">
        <w:rPr>
          <w:rFonts w:ascii="Times New Roman" w:hAnsi="Times New Roman" w:eastAsiaTheme="minorHAnsi"/>
          <w:color w:val="000000" w:themeColor="text1"/>
          <w:sz w:val="24"/>
          <w:szCs w:val="24"/>
          <w:lang w:eastAsia="ru-RU"/>
        </w:rPr>
        <w:t xml:space="preserve">Ч.3 ст. 3.4 </w:t>
      </w:r>
      <w:r w:rsidRPr="00071019">
        <w:rPr>
          <w:rFonts w:ascii="Times New Roman" w:hAnsi="Times New Roman"/>
          <w:color w:val="000000" w:themeColor="text1"/>
          <w:sz w:val="24"/>
          <w:szCs w:val="24"/>
        </w:rPr>
        <w:t>Кодекса Российской Федерации об административных правонарушениях</w:t>
      </w:r>
      <w:r w:rsidRPr="00071019">
        <w:rPr>
          <w:rFonts w:ascii="Times New Roman" w:hAnsi="Times New Roman" w:eastAsiaTheme="minorHAnsi"/>
          <w:color w:val="000000" w:themeColor="text1"/>
          <w:sz w:val="24"/>
          <w:szCs w:val="24"/>
          <w:lang w:eastAsia="ru-RU"/>
        </w:rPr>
        <w:t xml:space="preserve"> предусмотрено, что в случаях, если назначение административного наказания в виде предупреждения не предусмотрено соответствующей статьей </w:t>
      </w:r>
      <w:hyperlink r:id="rId12" w:history="1">
        <w:r w:rsidRPr="00071019">
          <w:rPr>
            <w:rFonts w:ascii="Times New Roman" w:hAnsi="Times New Roman" w:eastAsiaTheme="minorHAnsi"/>
            <w:color w:val="000000" w:themeColor="text1"/>
            <w:sz w:val="24"/>
            <w:szCs w:val="24"/>
            <w:lang w:eastAsia="ru-RU"/>
          </w:rPr>
          <w:t>раздела II</w:t>
        </w:r>
      </w:hyperlink>
      <w:r w:rsidRPr="00071019">
        <w:rPr>
          <w:rFonts w:ascii="Times New Roman" w:hAnsi="Times New Roman" w:eastAsiaTheme="minorHAnsi"/>
          <w:color w:val="000000" w:themeColor="text1"/>
          <w:sz w:val="24"/>
          <w:szCs w:val="24"/>
          <w:lang w:eastAsia="ru-RU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</w:t>
      </w:r>
      <w:r w:rsidRPr="00071019">
        <w:rPr>
          <w:rFonts w:ascii="Times New Roman" w:hAnsi="Times New Roman" w:eastAsiaTheme="minorHAnsi"/>
          <w:color w:val="000000" w:themeColor="text1"/>
          <w:sz w:val="24"/>
          <w:szCs w:val="24"/>
          <w:lang w:eastAsia="ru-RU"/>
        </w:rPr>
        <w:t xml:space="preserve"> образования юридического лица, или юридическому лицу, а также их работникам на предупреждение в соответствии со </w:t>
      </w:r>
      <w:hyperlink r:id="rId13" w:history="1">
        <w:r w:rsidRPr="00071019">
          <w:rPr>
            <w:rFonts w:ascii="Times New Roman" w:hAnsi="Times New Roman" w:eastAsiaTheme="minorHAnsi"/>
            <w:color w:val="000000" w:themeColor="text1"/>
            <w:sz w:val="24"/>
            <w:szCs w:val="24"/>
            <w:lang w:eastAsia="ru-RU"/>
          </w:rPr>
          <w:t>статьей 4.1.1</w:t>
        </w:r>
      </w:hyperlink>
      <w:r w:rsidRPr="00071019">
        <w:rPr>
          <w:rFonts w:ascii="Times New Roman" w:hAnsi="Times New Roman" w:eastAsiaTheme="minorHAnsi"/>
          <w:color w:val="000000" w:themeColor="text1"/>
          <w:sz w:val="24"/>
          <w:szCs w:val="24"/>
          <w:lang w:eastAsia="ru-RU"/>
        </w:rPr>
        <w:t xml:space="preserve"> настоящего Кодекса.</w:t>
      </w:r>
    </w:p>
    <w:p w:rsidR="000035A8" w:rsidRPr="00071019" w:rsidP="00D72961">
      <w:pPr>
        <w:spacing w:after="0" w:line="233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1019">
        <w:rPr>
          <w:rFonts w:ascii="Times New Roman" w:hAnsi="Times New Roman"/>
          <w:color w:val="000000" w:themeColor="text1"/>
          <w:sz w:val="24"/>
          <w:szCs w:val="24"/>
        </w:rPr>
        <w:t>С учетом взаимосвязанных положений ч. 2</w:t>
      </w:r>
      <w:r w:rsidRPr="00071019" w:rsidR="00C2746A">
        <w:rPr>
          <w:rFonts w:ascii="Times New Roman" w:hAnsi="Times New Roman"/>
          <w:color w:val="000000" w:themeColor="text1"/>
          <w:sz w:val="24"/>
          <w:szCs w:val="24"/>
        </w:rPr>
        <w:t xml:space="preserve"> и ч. 3</w:t>
      </w:r>
      <w:r w:rsidRPr="00071019">
        <w:rPr>
          <w:rFonts w:ascii="Times New Roman" w:hAnsi="Times New Roman"/>
          <w:color w:val="000000" w:themeColor="text1"/>
          <w:sz w:val="24"/>
          <w:szCs w:val="24"/>
        </w:rPr>
        <w:t xml:space="preserve"> ст. 3.4 и ч. 1 ст. 4.1.1 Кодекса Российской Федерации об административных правонарушениях замен</w:t>
      </w:r>
      <w:r w:rsidRPr="00071019" w:rsidR="00C2746A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071019">
        <w:rPr>
          <w:rFonts w:ascii="Times New Roman" w:hAnsi="Times New Roman"/>
          <w:color w:val="000000" w:themeColor="text1"/>
          <w:sz w:val="24"/>
          <w:szCs w:val="24"/>
        </w:rPr>
        <w:t xml:space="preserve"> наказания в виде административного штрафа предупреждением </w:t>
      </w:r>
      <w:r w:rsidRPr="00071019" w:rsidR="00C2746A">
        <w:rPr>
          <w:rFonts w:ascii="Times New Roman" w:hAnsi="Times New Roman"/>
          <w:color w:val="000000" w:themeColor="text1"/>
          <w:sz w:val="24"/>
          <w:szCs w:val="24"/>
        </w:rPr>
        <w:t xml:space="preserve">производится </w:t>
      </w:r>
      <w:r w:rsidRPr="00071019">
        <w:rPr>
          <w:rFonts w:ascii="Times New Roman" w:hAnsi="Times New Roman"/>
          <w:color w:val="000000" w:themeColor="text1"/>
          <w:sz w:val="24"/>
          <w:szCs w:val="24"/>
        </w:rPr>
        <w:t xml:space="preserve">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0035A8" w:rsidRPr="00071019" w:rsidP="00D72961">
      <w:pPr>
        <w:spacing w:after="0" w:line="233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1019">
        <w:rPr>
          <w:rFonts w:ascii="Times New Roman" w:hAnsi="Times New Roman"/>
          <w:color w:val="000000" w:themeColor="text1"/>
          <w:sz w:val="24"/>
          <w:szCs w:val="24"/>
        </w:rPr>
        <w:t>Согласно данным официального сайта Федеральной Налоговой Службы Российской Федерации (https://rmsp.nalog.ru/) вышеуказанное Общество на момент совершения</w:t>
      </w:r>
      <w:r w:rsidRPr="00071019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ее должностным лицом </w:t>
      </w:r>
      <w:r w:rsidRPr="00071019">
        <w:rPr>
          <w:rFonts w:ascii="Times New Roman" w:hAnsi="Times New Roman"/>
          <w:color w:val="000000" w:themeColor="text1"/>
          <w:sz w:val="24"/>
          <w:szCs w:val="24"/>
        </w:rPr>
        <w:t xml:space="preserve">правонарушения было включено  в реестр субъектов малого предпринимательства и являлось </w:t>
      </w:r>
      <w:r w:rsidRPr="00071019">
        <w:rPr>
          <w:rFonts w:ascii="Times New Roman" w:hAnsi="Times New Roman"/>
          <w:color w:val="000000" w:themeColor="text1"/>
          <w:sz w:val="24"/>
          <w:szCs w:val="24"/>
        </w:rPr>
        <w:t>микропредприятием</w:t>
      </w:r>
      <w:r w:rsidRPr="0007101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035A8" w:rsidRPr="00071019" w:rsidP="00D72961">
      <w:pPr>
        <w:spacing w:after="0" w:line="233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1019">
        <w:rPr>
          <w:rFonts w:ascii="Times New Roman" w:hAnsi="Times New Roman"/>
          <w:color w:val="000000" w:themeColor="text1"/>
          <w:sz w:val="24"/>
          <w:szCs w:val="24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</w:t>
      </w:r>
      <w:r w:rsidRPr="00071019">
        <w:rPr>
          <w:rFonts w:ascii="Times New Roman" w:hAnsi="Times New Roman"/>
          <w:color w:val="000000" w:themeColor="text1"/>
          <w:sz w:val="24"/>
          <w:szCs w:val="24"/>
        </w:rPr>
        <w:t>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которое ранее к административной ответственности (на момент совершения вмененного правонарушения) не привлекалось за аналогичные правонарушения (иные данные в материалах дела отсутствуют), отсутствие</w:t>
      </w:r>
      <w:r w:rsidRPr="000710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71019">
        <w:rPr>
          <w:rFonts w:ascii="Times New Roman" w:hAnsi="Times New Roman"/>
          <w:color w:val="000000" w:themeColor="text1"/>
          <w:sz w:val="24"/>
          <w:szCs w:val="24"/>
        </w:rPr>
        <w:t>обстоятельств, смягчающих и 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</w:t>
      </w:r>
      <w:r w:rsidRPr="00071019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должностному лицу общества </w:t>
      </w:r>
      <w:r w:rsidRPr="00071019">
        <w:rPr>
          <w:rFonts w:ascii="Times New Roman" w:hAnsi="Times New Roman"/>
          <w:color w:val="000000" w:themeColor="text1"/>
          <w:sz w:val="24"/>
          <w:szCs w:val="24"/>
        </w:rPr>
        <w:t xml:space="preserve">наказание в пределах санкции статьи, по которой квалифицированы его бездействия, с применением ч. 1 ст. 4.1.1 Кодекса Российской Федерации об административных правонарушениях.  </w:t>
      </w:r>
    </w:p>
    <w:p w:rsidR="000035A8" w:rsidRPr="00071019" w:rsidP="00D72961">
      <w:pPr>
        <w:spacing w:after="0" w:line="233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1019">
        <w:rPr>
          <w:rFonts w:ascii="Times New Roman" w:hAnsi="Times New Roman"/>
          <w:color w:val="000000" w:themeColor="text1"/>
          <w:sz w:val="24"/>
          <w:szCs w:val="24"/>
        </w:rPr>
        <w:t xml:space="preserve">Руководствуясь </w:t>
      </w:r>
      <w:r w:rsidRPr="00071019">
        <w:rPr>
          <w:rFonts w:ascii="Times New Roman" w:hAnsi="Times New Roman"/>
          <w:color w:val="000000" w:themeColor="text1"/>
          <w:sz w:val="24"/>
          <w:szCs w:val="24"/>
        </w:rPr>
        <w:t>ст.ст</w:t>
      </w:r>
      <w:r w:rsidRPr="00071019">
        <w:rPr>
          <w:rFonts w:ascii="Times New Roman" w:hAnsi="Times New Roman"/>
          <w:color w:val="000000" w:themeColor="text1"/>
          <w:sz w:val="24"/>
          <w:szCs w:val="24"/>
        </w:rPr>
        <w:t xml:space="preserve">. 3.4, 4.1, 4.1.1, 29.9, 29.10, 29.11 Кодекса Российской Федерации об административных правонарушениях, мировой судья – </w:t>
      </w:r>
    </w:p>
    <w:p w:rsidR="000035A8" w:rsidRPr="00071019" w:rsidP="00D2609F">
      <w:pPr>
        <w:spacing w:after="0" w:line="233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71019">
        <w:rPr>
          <w:rFonts w:ascii="Times New Roman" w:hAnsi="Times New Roman"/>
          <w:color w:val="000000" w:themeColor="text1"/>
          <w:sz w:val="24"/>
          <w:szCs w:val="24"/>
        </w:rPr>
        <w:t>ПОСТАНОВИЛ:</w:t>
      </w:r>
    </w:p>
    <w:p w:rsidR="000035A8" w:rsidRPr="00071019" w:rsidP="00D2609F">
      <w:pPr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35A8" w:rsidRPr="00071019" w:rsidP="00D72961">
      <w:pPr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10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Директора</w:t>
      </w:r>
      <w:r w:rsidRPr="000710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71019" w:rsidR="00D72961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071019">
        <w:rPr>
          <w:rFonts w:ascii="Times New Roman" w:hAnsi="Times New Roman" w:eastAsiaTheme="minorHAnsi"/>
          <w:color w:val="000000" w:themeColor="text1"/>
          <w:sz w:val="24"/>
          <w:szCs w:val="24"/>
        </w:rPr>
        <w:t>бщества с ограниченной ответственностью</w:t>
      </w:r>
      <w:r w:rsidRPr="000710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71019" w:rsidR="007A5EDA">
        <w:rPr>
          <w:rFonts w:ascii="Times New Roman" w:hAnsi="Times New Roman"/>
          <w:sz w:val="24"/>
          <w:szCs w:val="24"/>
        </w:rPr>
        <w:t xml:space="preserve">ДАННЫЕ ИЗЪЯТЫ </w:t>
      </w:r>
      <w:r w:rsidRPr="00071019" w:rsidR="001D554D">
        <w:rPr>
          <w:rFonts w:ascii="Times New Roman" w:eastAsia="HG Mincho Light J" w:hAnsi="Times New Roman"/>
          <w:color w:val="000000" w:themeColor="text1"/>
          <w:sz w:val="24"/>
          <w:szCs w:val="24"/>
          <w:lang w:eastAsia="ru-RU"/>
        </w:rPr>
        <w:t>Морговку</w:t>
      </w:r>
      <w:r w:rsidRPr="00071019" w:rsidR="001D554D">
        <w:rPr>
          <w:rFonts w:ascii="Times New Roman" w:eastAsia="HG Mincho Light J" w:hAnsi="Times New Roman"/>
          <w:color w:val="000000" w:themeColor="text1"/>
          <w:sz w:val="24"/>
          <w:szCs w:val="24"/>
          <w:lang w:eastAsia="ru-RU"/>
        </w:rPr>
        <w:t xml:space="preserve"> Дениса Л</w:t>
      </w:r>
      <w:r w:rsidRPr="00071019" w:rsidR="00FC1651">
        <w:rPr>
          <w:rFonts w:ascii="Times New Roman" w:eastAsia="HG Mincho Light J" w:hAnsi="Times New Roman"/>
          <w:color w:val="000000" w:themeColor="text1"/>
          <w:sz w:val="24"/>
          <w:szCs w:val="24"/>
          <w:lang w:eastAsia="ru-RU"/>
        </w:rPr>
        <w:t xml:space="preserve">еонидовича </w:t>
      </w:r>
      <w:r w:rsidRPr="00071019">
        <w:rPr>
          <w:rFonts w:ascii="Times New Roman" w:hAnsi="Times New Roman"/>
          <w:color w:val="000000" w:themeColor="text1"/>
          <w:sz w:val="24"/>
          <w:szCs w:val="24"/>
        </w:rPr>
        <w:t>признать</w:t>
      </w:r>
      <w:r w:rsidRPr="00071019">
        <w:rPr>
          <w:rFonts w:ascii="Times New Roman" w:hAnsi="Times New Roman"/>
          <w:color w:val="000000" w:themeColor="text1"/>
          <w:sz w:val="24"/>
          <w:szCs w:val="24"/>
        </w:rPr>
        <w:t xml:space="preserve"> виновн</w:t>
      </w:r>
      <w:r w:rsidRPr="00071019" w:rsidR="00FC1651">
        <w:rPr>
          <w:rFonts w:ascii="Times New Roman" w:hAnsi="Times New Roman"/>
          <w:color w:val="000000" w:themeColor="text1"/>
          <w:sz w:val="24"/>
          <w:szCs w:val="24"/>
        </w:rPr>
        <w:t xml:space="preserve">ым </w:t>
      </w:r>
      <w:r w:rsidRPr="00071019">
        <w:rPr>
          <w:rFonts w:ascii="Times New Roman" w:hAnsi="Times New Roman"/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15.6  Кодекса Российской Федерации об административных правонарушениях и назначить е</w:t>
      </w:r>
      <w:r w:rsidRPr="00071019" w:rsidR="00FC1651">
        <w:rPr>
          <w:rFonts w:ascii="Times New Roman" w:hAnsi="Times New Roman"/>
          <w:color w:val="000000" w:themeColor="text1"/>
          <w:sz w:val="24"/>
          <w:szCs w:val="24"/>
        </w:rPr>
        <w:t xml:space="preserve">му </w:t>
      </w:r>
      <w:r w:rsidRPr="00071019">
        <w:rPr>
          <w:rFonts w:ascii="Times New Roman" w:hAnsi="Times New Roman"/>
          <w:color w:val="000000" w:themeColor="text1"/>
          <w:sz w:val="24"/>
          <w:szCs w:val="24"/>
        </w:rPr>
        <w:t>наказание в виде штрафа в размере 300 (трехсот) рублей.</w:t>
      </w:r>
    </w:p>
    <w:p w:rsidR="000035A8" w:rsidRPr="00071019" w:rsidP="00D72961">
      <w:pPr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1019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со ст.4.1.1 Кодекса Российской Федерации об административных правонарушениях, назначенное наказание </w:t>
      </w:r>
      <w:r w:rsidRPr="00071019">
        <w:rPr>
          <w:rFonts w:ascii="Times New Roman" w:hAnsi="Times New Roman"/>
          <w:color w:val="000000" w:themeColor="text1"/>
          <w:sz w:val="24"/>
          <w:szCs w:val="24"/>
        </w:rPr>
        <w:t>заменить на предупреждение</w:t>
      </w:r>
      <w:r w:rsidRPr="0007101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035A8" w:rsidRPr="00071019" w:rsidP="00D72961">
      <w:pPr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1019">
        <w:rPr>
          <w:rFonts w:ascii="Times New Roman" w:hAnsi="Times New Roman"/>
          <w:color w:val="000000" w:themeColor="text1"/>
          <w:sz w:val="24"/>
          <w:szCs w:val="24"/>
        </w:rPr>
        <w:t>Копию постановления направить в Инспекцию Федеральной налоговой службы по г. Симферополю.</w:t>
      </w:r>
    </w:p>
    <w:p w:rsidR="000035A8" w:rsidRPr="00071019" w:rsidP="00D72961">
      <w:pPr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1019">
        <w:rPr>
          <w:rFonts w:ascii="Times New Roman" w:hAnsi="Times New Roman"/>
          <w:color w:val="000000" w:themeColor="text1"/>
          <w:sz w:val="24"/>
          <w:szCs w:val="24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035A8" w:rsidRPr="00071019" w:rsidP="00D72961">
      <w:pPr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35A8" w:rsidRPr="00071019" w:rsidP="00D72961">
      <w:pPr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1019">
        <w:rPr>
          <w:rFonts w:ascii="Times New Roman" w:hAnsi="Times New Roman"/>
          <w:color w:val="000000" w:themeColor="text1"/>
          <w:sz w:val="24"/>
          <w:szCs w:val="24"/>
        </w:rPr>
        <w:t>Мировой судья</w:t>
      </w:r>
      <w:r w:rsidRPr="0007101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07101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071019">
        <w:rPr>
          <w:rFonts w:ascii="Times New Roman" w:hAnsi="Times New Roman"/>
          <w:color w:val="000000" w:themeColor="text1"/>
          <w:sz w:val="24"/>
          <w:szCs w:val="24"/>
        </w:rPr>
        <w:tab/>
        <w:t>подпись</w:t>
      </w:r>
      <w:r w:rsidRPr="0007101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07101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071019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Д.В. Киреев</w:t>
      </w:r>
    </w:p>
    <w:p w:rsidR="000035A8" w:rsidRPr="00071019" w:rsidP="00D2609F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</w:p>
    <w:sectPr w:rsidSect="00D72961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EA"/>
    <w:rsid w:val="000035A8"/>
    <w:rsid w:val="00017CB9"/>
    <w:rsid w:val="00056F12"/>
    <w:rsid w:val="00071019"/>
    <w:rsid w:val="00142CBC"/>
    <w:rsid w:val="00190C36"/>
    <w:rsid w:val="0019489B"/>
    <w:rsid w:val="001D554D"/>
    <w:rsid w:val="001D7AB1"/>
    <w:rsid w:val="001E0B61"/>
    <w:rsid w:val="002B07E5"/>
    <w:rsid w:val="002B2326"/>
    <w:rsid w:val="002E51EA"/>
    <w:rsid w:val="002E6FE6"/>
    <w:rsid w:val="003224F7"/>
    <w:rsid w:val="00335748"/>
    <w:rsid w:val="003607B7"/>
    <w:rsid w:val="003673E6"/>
    <w:rsid w:val="003B65AD"/>
    <w:rsid w:val="003C0403"/>
    <w:rsid w:val="003D7579"/>
    <w:rsid w:val="004A0BFE"/>
    <w:rsid w:val="004D15AA"/>
    <w:rsid w:val="004E4B4F"/>
    <w:rsid w:val="0056039D"/>
    <w:rsid w:val="00596792"/>
    <w:rsid w:val="005B5628"/>
    <w:rsid w:val="005D2F47"/>
    <w:rsid w:val="005D767D"/>
    <w:rsid w:val="00640DEA"/>
    <w:rsid w:val="00675590"/>
    <w:rsid w:val="0068228A"/>
    <w:rsid w:val="006A0FDA"/>
    <w:rsid w:val="00714922"/>
    <w:rsid w:val="007377C1"/>
    <w:rsid w:val="00784B77"/>
    <w:rsid w:val="007A502A"/>
    <w:rsid w:val="007A5EDA"/>
    <w:rsid w:val="007F4FF8"/>
    <w:rsid w:val="008148B2"/>
    <w:rsid w:val="00816B77"/>
    <w:rsid w:val="009007A8"/>
    <w:rsid w:val="00905CF7"/>
    <w:rsid w:val="00966011"/>
    <w:rsid w:val="00977F46"/>
    <w:rsid w:val="00986324"/>
    <w:rsid w:val="009C76FD"/>
    <w:rsid w:val="009D3BA3"/>
    <w:rsid w:val="009D62E7"/>
    <w:rsid w:val="009E5364"/>
    <w:rsid w:val="009F70E8"/>
    <w:rsid w:val="00A00173"/>
    <w:rsid w:val="00A2730E"/>
    <w:rsid w:val="00A35365"/>
    <w:rsid w:val="00A40BBA"/>
    <w:rsid w:val="00A71E58"/>
    <w:rsid w:val="00AA29F4"/>
    <w:rsid w:val="00AF2C6F"/>
    <w:rsid w:val="00B00D5A"/>
    <w:rsid w:val="00B02A47"/>
    <w:rsid w:val="00C2746A"/>
    <w:rsid w:val="00D2609F"/>
    <w:rsid w:val="00D72961"/>
    <w:rsid w:val="00D9679C"/>
    <w:rsid w:val="00DA7EBE"/>
    <w:rsid w:val="00DB1099"/>
    <w:rsid w:val="00DE7B2F"/>
    <w:rsid w:val="00E03E0C"/>
    <w:rsid w:val="00E8471E"/>
    <w:rsid w:val="00ED5599"/>
    <w:rsid w:val="00EF5D9E"/>
    <w:rsid w:val="00F50990"/>
    <w:rsid w:val="00F6011B"/>
    <w:rsid w:val="00F767FB"/>
    <w:rsid w:val="00FC1651"/>
    <w:rsid w:val="00FC1801"/>
    <w:rsid w:val="00FC70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11B"/>
    <w:pPr>
      <w:spacing w:line="254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335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35748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a1"/>
    <w:uiPriority w:val="99"/>
    <w:unhideWhenUsed/>
    <w:rsid w:val="00335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35748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DefaultParagraphFont"/>
    <w:rsid w:val="00905CF7"/>
  </w:style>
  <w:style w:type="character" w:customStyle="1" w:styleId="snippetequal">
    <w:name w:val="snippet_equal"/>
    <w:basedOn w:val="DefaultParagraphFont"/>
    <w:rsid w:val="00905CF7"/>
  </w:style>
  <w:style w:type="paragraph" w:styleId="BodyTextIndent">
    <w:name w:val="Body Text Indent"/>
    <w:basedOn w:val="Normal"/>
    <w:link w:val="a2"/>
    <w:semiHidden/>
    <w:unhideWhenUsed/>
    <w:rsid w:val="000035A8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0035A8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21867D9138AE46B22979779FD4AA4770D4375A83AFAF877EBD846FF755FA747980867322C220EE3F4232E4B162E4B91B0A09EA12458X7s0O" TargetMode="External" /><Relationship Id="rId11" Type="http://schemas.openxmlformats.org/officeDocument/2006/relationships/hyperlink" Target="http://www.consultant.ru/document/cons_doc_LAW_346760/49cecdb1f37bf65e15402238312edd2bdd48b0e5/" TargetMode="External" /><Relationship Id="rId12" Type="http://schemas.openxmlformats.org/officeDocument/2006/relationships/hyperlink" Target="consultantplus://offline/ref=222C0816D136EDBAD47C55EC0B7A326BE5C2051783A5C74ABC20F6FBD0991DE02EAAA45D2D501EFA46A9761974FF070918BFE89ACB471909f3KEJ" TargetMode="External" /><Relationship Id="rId13" Type="http://schemas.openxmlformats.org/officeDocument/2006/relationships/hyperlink" Target="consultantplus://offline/ref=222C0816D136EDBAD47C55EC0B7A326BE5C2051783A5C74ABC20F6FBD0991DE02EAAA45B2F521FF611F3661D3DAA0D171FA5F69CD547f1KBJ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70FE33AD552DF810E273377E399CA66D5CDA30AF508264497CD3DC89A7658FA4F1F5D1F99BB74AFB7C6337B255413EFA6B9810D2EBsFqDO" TargetMode="External" /><Relationship Id="rId5" Type="http://schemas.openxmlformats.org/officeDocument/2006/relationships/hyperlink" Target="consultantplus://offline/ref=6C70FE33AD552DF810E273377E399CA66D5CDA30AF508264497CD3DC89A7658FA4F1F5D7FA99B64AFB7C6337B255413EFA6B9810D2EBsFqDO" TargetMode="External" /><Relationship Id="rId6" Type="http://schemas.openxmlformats.org/officeDocument/2006/relationships/hyperlink" Target="consultantplus://offline/ref=6C70FE33AD552DF810E273377E399CA66D5CDA30AF508264497CD3DC89A7658FA4F1F5D7FD94BE4AFB7C6337B255413EFA6B9810D2EBsFqDO" TargetMode="External" /><Relationship Id="rId7" Type="http://schemas.openxmlformats.org/officeDocument/2006/relationships/hyperlink" Target="consultantplus://offline/ref=6C70FE33AD552DF810E273377E399CA66D5CDA30AF508264497CD3DC89A7658FA4F1F5D1F09ABB4AFB7C6337B255413EFA6B9810D2EBsFqDO" TargetMode="External" /><Relationship Id="rId8" Type="http://schemas.openxmlformats.org/officeDocument/2006/relationships/hyperlink" Target="consultantplus://offline/ref=021867D9138AE46B22979779FD4AA4770D4375A83AFAF877EBD846FF755FA747980867352A250EE3F4232E4B162E4B91B0A09EA12458X7s0O" TargetMode="External" /><Relationship Id="rId9" Type="http://schemas.openxmlformats.org/officeDocument/2006/relationships/hyperlink" Target="consultantplus://offline/ref=021867D9138AE46B22979779FD4AA4770D4375A83AFAF877EBD846FF755FA74798086734252D0AE3F4232E4B162E4B91B0A09EA12458X7s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