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7918" w:rsidRPr="00124A26" w:rsidP="00F77918" w14:paraId="143EE2C8" w14:textId="77777777">
      <w:pPr>
        <w:spacing w:line="228" w:lineRule="auto"/>
        <w:jc w:val="right"/>
        <w:rPr>
          <w:sz w:val="28"/>
          <w:szCs w:val="28"/>
        </w:rPr>
      </w:pPr>
      <w:r w:rsidRPr="00124A26">
        <w:rPr>
          <w:sz w:val="28"/>
          <w:szCs w:val="28"/>
        </w:rPr>
        <w:t>Дело №5-4-</w:t>
      </w:r>
      <w:r w:rsidRPr="00124A26" w:rsidR="00542DA1">
        <w:rPr>
          <w:sz w:val="28"/>
          <w:szCs w:val="28"/>
        </w:rPr>
        <w:t>1</w:t>
      </w:r>
      <w:r w:rsidR="00EA4446">
        <w:rPr>
          <w:sz w:val="28"/>
          <w:szCs w:val="28"/>
        </w:rPr>
        <w:t>89</w:t>
      </w:r>
      <w:r w:rsidRPr="00124A26">
        <w:rPr>
          <w:sz w:val="28"/>
          <w:szCs w:val="28"/>
        </w:rPr>
        <w:t>/20</w:t>
      </w:r>
      <w:r w:rsidRPr="00124A26" w:rsidR="00A43D96">
        <w:rPr>
          <w:sz w:val="28"/>
          <w:szCs w:val="28"/>
        </w:rPr>
        <w:t>20</w:t>
      </w:r>
    </w:p>
    <w:p w:rsidR="00F77918" w:rsidRPr="00124A26" w:rsidP="00F77918" w14:paraId="4B8EC77B" w14:textId="77777777">
      <w:pPr>
        <w:spacing w:line="228" w:lineRule="auto"/>
        <w:jc w:val="right"/>
        <w:rPr>
          <w:sz w:val="28"/>
          <w:szCs w:val="28"/>
        </w:rPr>
      </w:pPr>
    </w:p>
    <w:p w:rsidR="00F77918" w:rsidRPr="00124A26" w:rsidP="00F77918" w14:paraId="3F8795B2" w14:textId="77777777">
      <w:pPr>
        <w:widowControl/>
        <w:suppressAutoHyphens w:val="0"/>
        <w:spacing w:line="228" w:lineRule="auto"/>
        <w:jc w:val="center"/>
        <w:rPr>
          <w:rFonts w:eastAsia="Times New Roman"/>
          <w:color w:val="auto"/>
          <w:sz w:val="28"/>
          <w:szCs w:val="28"/>
          <w:lang w:eastAsia="ru-RU"/>
        </w:rPr>
      </w:pPr>
      <w:r w:rsidRPr="00124A26">
        <w:rPr>
          <w:rFonts w:eastAsia="Times New Roman"/>
          <w:color w:val="auto"/>
          <w:sz w:val="28"/>
          <w:szCs w:val="28"/>
          <w:lang w:eastAsia="ru-RU"/>
        </w:rPr>
        <w:t>П О С Т А Н О В Л Е Н И Е</w:t>
      </w:r>
    </w:p>
    <w:p w:rsidR="00F77918" w:rsidRPr="00124A26" w:rsidP="00F77918" w14:paraId="4F86A99A" w14:textId="77777777">
      <w:pPr>
        <w:widowControl/>
        <w:suppressAutoHyphens w:val="0"/>
        <w:spacing w:line="228" w:lineRule="auto"/>
        <w:rPr>
          <w:rFonts w:eastAsia="Times New Roman"/>
          <w:color w:val="auto"/>
          <w:sz w:val="28"/>
          <w:szCs w:val="28"/>
          <w:lang w:eastAsia="ru-RU"/>
        </w:rPr>
      </w:pPr>
    </w:p>
    <w:p w:rsidR="00F77918" w:rsidRPr="00124A26" w:rsidP="00F77918" w14:paraId="7C254DE9" w14:textId="77777777">
      <w:pPr>
        <w:widowControl/>
        <w:suppressAutoHyphens w:val="0"/>
        <w:spacing w:line="228" w:lineRule="auto"/>
        <w:rPr>
          <w:rFonts w:eastAsia="Times New Roman"/>
          <w:color w:val="auto"/>
          <w:sz w:val="28"/>
          <w:szCs w:val="28"/>
          <w:lang w:eastAsia="ru-RU"/>
        </w:rPr>
      </w:pPr>
      <w:r>
        <w:rPr>
          <w:rFonts w:eastAsia="Times New Roman"/>
          <w:color w:val="auto"/>
          <w:sz w:val="28"/>
          <w:szCs w:val="28"/>
          <w:lang w:eastAsia="ru-RU"/>
        </w:rPr>
        <w:t xml:space="preserve">28 мая </w:t>
      </w:r>
      <w:r w:rsidRPr="00124A26" w:rsidR="00A55A9B">
        <w:rPr>
          <w:rFonts w:eastAsia="Times New Roman"/>
          <w:color w:val="auto"/>
          <w:sz w:val="28"/>
          <w:szCs w:val="28"/>
          <w:lang w:eastAsia="ru-RU"/>
        </w:rPr>
        <w:t xml:space="preserve"> </w:t>
      </w:r>
      <w:r w:rsidRPr="00124A26">
        <w:rPr>
          <w:rFonts w:eastAsia="Times New Roman"/>
          <w:color w:val="auto"/>
          <w:sz w:val="28"/>
          <w:szCs w:val="28"/>
          <w:lang w:eastAsia="ru-RU"/>
        </w:rPr>
        <w:t>20</w:t>
      </w:r>
      <w:r w:rsidRPr="00124A26" w:rsidR="00A43D96">
        <w:rPr>
          <w:rFonts w:eastAsia="Times New Roman"/>
          <w:color w:val="auto"/>
          <w:sz w:val="28"/>
          <w:szCs w:val="28"/>
          <w:lang w:eastAsia="ru-RU"/>
        </w:rPr>
        <w:t xml:space="preserve">20 </w:t>
      </w:r>
      <w:r w:rsidRPr="00124A26">
        <w:rPr>
          <w:rFonts w:eastAsia="Times New Roman"/>
          <w:color w:val="auto"/>
          <w:sz w:val="28"/>
          <w:szCs w:val="28"/>
          <w:lang w:eastAsia="ru-RU"/>
        </w:rPr>
        <w:t>года</w:t>
      </w:r>
      <w:r w:rsidRPr="00124A26">
        <w:rPr>
          <w:rFonts w:eastAsia="Times New Roman"/>
          <w:color w:val="auto"/>
          <w:sz w:val="28"/>
          <w:szCs w:val="28"/>
          <w:lang w:eastAsia="ru-RU"/>
        </w:rPr>
        <w:tab/>
      </w:r>
      <w:r w:rsidRPr="00124A26">
        <w:rPr>
          <w:rFonts w:eastAsia="Times New Roman"/>
          <w:color w:val="auto"/>
          <w:sz w:val="28"/>
          <w:szCs w:val="28"/>
          <w:lang w:eastAsia="ru-RU"/>
        </w:rPr>
        <w:tab/>
      </w:r>
      <w:r w:rsidRPr="00124A26">
        <w:rPr>
          <w:rFonts w:eastAsia="Times New Roman"/>
          <w:color w:val="auto"/>
          <w:sz w:val="28"/>
          <w:szCs w:val="28"/>
          <w:lang w:eastAsia="ru-RU"/>
        </w:rPr>
        <w:tab/>
      </w:r>
      <w:r w:rsidRPr="00124A26">
        <w:rPr>
          <w:rFonts w:eastAsia="Times New Roman"/>
          <w:color w:val="auto"/>
          <w:sz w:val="28"/>
          <w:szCs w:val="28"/>
          <w:lang w:eastAsia="ru-RU"/>
        </w:rPr>
        <w:tab/>
      </w:r>
      <w:r w:rsidRPr="00124A26">
        <w:rPr>
          <w:rFonts w:eastAsia="Times New Roman"/>
          <w:color w:val="auto"/>
          <w:sz w:val="28"/>
          <w:szCs w:val="28"/>
          <w:lang w:eastAsia="ru-RU"/>
        </w:rPr>
        <w:tab/>
      </w:r>
      <w:r>
        <w:rPr>
          <w:rFonts w:eastAsia="Times New Roman"/>
          <w:color w:val="auto"/>
          <w:sz w:val="28"/>
          <w:szCs w:val="28"/>
          <w:lang w:eastAsia="ru-RU"/>
        </w:rPr>
        <w:tab/>
        <w:t xml:space="preserve">   </w:t>
      </w:r>
      <w:r w:rsidRPr="00124A26">
        <w:rPr>
          <w:rFonts w:eastAsia="Times New Roman"/>
          <w:color w:val="auto"/>
          <w:sz w:val="28"/>
          <w:szCs w:val="28"/>
          <w:lang w:eastAsia="ru-RU"/>
        </w:rPr>
        <w:tab/>
      </w:r>
      <w:r w:rsidRPr="00124A26">
        <w:rPr>
          <w:rFonts w:eastAsia="Times New Roman"/>
          <w:color w:val="auto"/>
          <w:sz w:val="28"/>
          <w:szCs w:val="28"/>
          <w:lang w:eastAsia="ru-RU"/>
        </w:rPr>
        <w:tab/>
        <w:t xml:space="preserve"> </w:t>
      </w:r>
      <w:r>
        <w:rPr>
          <w:rFonts w:eastAsia="Times New Roman"/>
          <w:color w:val="auto"/>
          <w:sz w:val="28"/>
          <w:szCs w:val="28"/>
          <w:lang w:eastAsia="ru-RU"/>
        </w:rPr>
        <w:t xml:space="preserve">  </w:t>
      </w:r>
      <w:r w:rsidRPr="00124A26">
        <w:rPr>
          <w:rFonts w:eastAsia="Times New Roman"/>
          <w:color w:val="auto"/>
          <w:sz w:val="28"/>
          <w:szCs w:val="28"/>
          <w:lang w:eastAsia="ru-RU"/>
        </w:rPr>
        <w:t>г. Симферополь</w:t>
      </w:r>
    </w:p>
    <w:p w:rsidR="00F77918" w:rsidRPr="00124A26" w:rsidP="00F77918" w14:paraId="3E2AE319" w14:textId="77777777">
      <w:pPr>
        <w:widowControl/>
        <w:suppressAutoHyphens w:val="0"/>
        <w:spacing w:line="228" w:lineRule="auto"/>
        <w:rPr>
          <w:rFonts w:eastAsia="Times New Roman"/>
          <w:color w:val="auto"/>
          <w:sz w:val="28"/>
          <w:szCs w:val="28"/>
          <w:lang w:eastAsia="ru-RU"/>
        </w:rPr>
      </w:pPr>
    </w:p>
    <w:p w:rsidR="00F77918" w:rsidRPr="00124A26" w:rsidP="00F77918" w14:paraId="0E570EE0" w14:textId="77777777">
      <w:pPr>
        <w:spacing w:line="228" w:lineRule="auto"/>
        <w:ind w:firstLine="709"/>
        <w:jc w:val="both"/>
        <w:rPr>
          <w:sz w:val="28"/>
          <w:szCs w:val="28"/>
        </w:rPr>
      </w:pPr>
      <w:r w:rsidRPr="00124A26">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DE23D0" w:rsidRPr="00124A26" w:rsidP="00EA4446" w14:paraId="3CE26438" w14:textId="77777777">
      <w:pPr>
        <w:spacing w:line="216" w:lineRule="auto"/>
        <w:ind w:left="4248"/>
        <w:jc w:val="both"/>
        <w:rPr>
          <w:sz w:val="28"/>
          <w:szCs w:val="28"/>
        </w:rPr>
      </w:pPr>
      <w:r>
        <w:rPr>
          <w:sz w:val="28"/>
          <w:szCs w:val="28"/>
        </w:rPr>
        <w:t>Рудумана</w:t>
      </w:r>
      <w:r>
        <w:rPr>
          <w:sz w:val="28"/>
          <w:szCs w:val="28"/>
        </w:rPr>
        <w:t xml:space="preserve"> Григория Васильевича, </w:t>
      </w:r>
      <w:r w:rsidR="006C658B">
        <w:rPr>
          <w:sz w:val="28"/>
          <w:szCs w:val="28"/>
        </w:rPr>
        <w:t>&lt;ДАННЫЕ ИЗЪЯТЫ&gt;</w:t>
      </w:r>
      <w:r>
        <w:rPr>
          <w:sz w:val="28"/>
          <w:szCs w:val="28"/>
        </w:rPr>
        <w:t>,</w:t>
      </w:r>
      <w:r>
        <w:rPr>
          <w:rFonts w:eastAsia="Times New Roman"/>
          <w:sz w:val="28"/>
          <w:szCs w:val="28"/>
          <w:lang w:eastAsia="ru-RU"/>
        </w:rPr>
        <w:t xml:space="preserve"> </w:t>
      </w:r>
    </w:p>
    <w:p w:rsidR="00F77918" w:rsidRPr="00124A26" w:rsidP="00F77918" w14:paraId="542B7EB3" w14:textId="77777777">
      <w:pPr>
        <w:widowControl/>
        <w:suppressAutoHyphens w:val="0"/>
        <w:spacing w:line="228" w:lineRule="auto"/>
        <w:jc w:val="both"/>
        <w:rPr>
          <w:rFonts w:eastAsia="Times New Roman"/>
          <w:color w:val="auto"/>
          <w:sz w:val="28"/>
          <w:szCs w:val="28"/>
          <w:lang w:eastAsia="ru-RU"/>
        </w:rPr>
      </w:pPr>
      <w:r w:rsidRPr="00124A26">
        <w:rPr>
          <w:rFonts w:eastAsia="Times New Roman"/>
          <w:color w:val="auto"/>
          <w:sz w:val="28"/>
          <w:szCs w:val="28"/>
          <w:lang w:eastAsia="ru-RU"/>
        </w:rPr>
        <w:t>о привлечении к административной ответственности по ч.1 ст.12.26. Кодекса Российской Федерации об административных правонарушениях,</w:t>
      </w:r>
    </w:p>
    <w:p w:rsidR="00F77918" w:rsidRPr="00124A26" w:rsidP="00F77918" w14:paraId="23A8885F"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p>
    <w:p w:rsidR="00F77918" w:rsidRPr="00124A26" w:rsidP="00F77918" w14:paraId="13847B35" w14:textId="77777777">
      <w:pPr>
        <w:widowControl/>
        <w:suppressAutoHyphens w:val="0"/>
        <w:autoSpaceDE w:val="0"/>
        <w:autoSpaceDN w:val="0"/>
        <w:adjustRightInd w:val="0"/>
        <w:spacing w:line="228" w:lineRule="auto"/>
        <w:jc w:val="center"/>
        <w:rPr>
          <w:rFonts w:eastAsia="Times New Roman"/>
          <w:color w:val="auto"/>
          <w:sz w:val="28"/>
          <w:szCs w:val="28"/>
          <w:lang w:eastAsia="ru-RU"/>
        </w:rPr>
      </w:pPr>
      <w:r w:rsidRPr="00124A26">
        <w:rPr>
          <w:rFonts w:eastAsia="Times New Roman"/>
          <w:color w:val="auto"/>
          <w:sz w:val="28"/>
          <w:szCs w:val="28"/>
          <w:lang w:eastAsia="ru-RU"/>
        </w:rPr>
        <w:t>УСТАНОВИЛ:</w:t>
      </w:r>
    </w:p>
    <w:p w:rsidR="00F77918" w:rsidRPr="00124A26" w:rsidP="00F77918" w14:paraId="5C7759CC" w14:textId="77777777">
      <w:pPr>
        <w:widowControl/>
        <w:suppressAutoHyphens w:val="0"/>
        <w:autoSpaceDE w:val="0"/>
        <w:autoSpaceDN w:val="0"/>
        <w:adjustRightInd w:val="0"/>
        <w:spacing w:line="228" w:lineRule="auto"/>
        <w:jc w:val="center"/>
        <w:rPr>
          <w:rFonts w:eastAsia="Times New Roman"/>
          <w:color w:val="auto"/>
          <w:sz w:val="28"/>
          <w:szCs w:val="28"/>
          <w:lang w:eastAsia="ru-RU"/>
        </w:rPr>
      </w:pPr>
    </w:p>
    <w:p w:rsidR="00F77918" w:rsidRPr="00124A26" w:rsidP="00F77918" w14:paraId="69BCD421" w14:textId="77777777">
      <w:pPr>
        <w:widowControl/>
        <w:suppressAutoHyphens w:val="0"/>
        <w:spacing w:line="228" w:lineRule="auto"/>
        <w:ind w:firstLine="708"/>
        <w:jc w:val="both"/>
        <w:rPr>
          <w:rFonts w:eastAsia="Times New Roman"/>
          <w:color w:val="auto"/>
          <w:sz w:val="28"/>
          <w:szCs w:val="28"/>
          <w:lang w:eastAsia="ru-RU"/>
        </w:rPr>
      </w:pPr>
      <w:r>
        <w:rPr>
          <w:sz w:val="28"/>
          <w:szCs w:val="28"/>
        </w:rPr>
        <w:t>Рудуман</w:t>
      </w:r>
      <w:r>
        <w:rPr>
          <w:sz w:val="28"/>
          <w:szCs w:val="28"/>
        </w:rPr>
        <w:t xml:space="preserve"> Григорий Васильевич</w:t>
      </w:r>
      <w:r w:rsidRPr="00124A26">
        <w:rPr>
          <w:rFonts w:eastAsia="Times New Roman"/>
          <w:color w:val="auto"/>
          <w:sz w:val="28"/>
          <w:szCs w:val="28"/>
          <w:lang w:eastAsia="ru-RU"/>
        </w:rPr>
        <w:t xml:space="preserve">, </w:t>
      </w:r>
      <w:r w:rsidR="006C658B">
        <w:rPr>
          <w:sz w:val="28"/>
          <w:szCs w:val="28"/>
        </w:rPr>
        <w:t xml:space="preserve">&lt;ДАННЫЕ ИЗЪЯТЫ&gt; </w:t>
      </w:r>
      <w:r w:rsidRPr="00124A26" w:rsidR="00085497">
        <w:rPr>
          <w:rFonts w:eastAsia="Times New Roman"/>
          <w:color w:val="auto"/>
          <w:sz w:val="28"/>
          <w:szCs w:val="28"/>
          <w:lang w:eastAsia="ru-RU"/>
        </w:rPr>
        <w:t>года</w:t>
      </w:r>
      <w:r w:rsidRPr="00124A26" w:rsidR="00A55A9B">
        <w:rPr>
          <w:rFonts w:eastAsia="Times New Roman"/>
          <w:color w:val="auto"/>
          <w:sz w:val="28"/>
          <w:szCs w:val="28"/>
          <w:lang w:eastAsia="ru-RU"/>
        </w:rPr>
        <w:t xml:space="preserve"> </w:t>
      </w:r>
      <w:r w:rsidRPr="00124A26">
        <w:rPr>
          <w:rFonts w:eastAsia="Times New Roman"/>
          <w:color w:val="auto"/>
          <w:sz w:val="28"/>
          <w:szCs w:val="28"/>
          <w:lang w:eastAsia="ru-RU"/>
        </w:rPr>
        <w:t xml:space="preserve">в </w:t>
      </w:r>
      <w:r>
        <w:rPr>
          <w:rFonts w:eastAsia="Times New Roman"/>
          <w:color w:val="auto"/>
          <w:sz w:val="28"/>
          <w:szCs w:val="28"/>
          <w:lang w:eastAsia="ru-RU"/>
        </w:rPr>
        <w:t>01</w:t>
      </w:r>
      <w:r w:rsidRPr="00124A26" w:rsidR="00A55A9B">
        <w:rPr>
          <w:rFonts w:eastAsia="Times New Roman"/>
          <w:color w:val="auto"/>
          <w:sz w:val="28"/>
          <w:szCs w:val="28"/>
          <w:lang w:eastAsia="ru-RU"/>
        </w:rPr>
        <w:t xml:space="preserve"> </w:t>
      </w:r>
      <w:r w:rsidRPr="00124A26">
        <w:rPr>
          <w:rFonts w:eastAsia="Times New Roman"/>
          <w:color w:val="auto"/>
          <w:sz w:val="28"/>
          <w:szCs w:val="28"/>
          <w:lang w:eastAsia="ru-RU"/>
        </w:rPr>
        <w:t>час</w:t>
      </w:r>
      <w:r w:rsidRPr="00124A26" w:rsidR="00A55A9B">
        <w:rPr>
          <w:rFonts w:eastAsia="Times New Roman"/>
          <w:color w:val="auto"/>
          <w:sz w:val="28"/>
          <w:szCs w:val="28"/>
          <w:lang w:eastAsia="ru-RU"/>
        </w:rPr>
        <w:t xml:space="preserve"> </w:t>
      </w:r>
      <w:r>
        <w:rPr>
          <w:rFonts w:eastAsia="Times New Roman"/>
          <w:color w:val="auto"/>
          <w:sz w:val="28"/>
          <w:szCs w:val="28"/>
          <w:lang w:eastAsia="ru-RU"/>
        </w:rPr>
        <w:t>00</w:t>
      </w:r>
      <w:r w:rsidRPr="00124A26" w:rsidR="00A55A9B">
        <w:rPr>
          <w:rFonts w:eastAsia="Times New Roman"/>
          <w:color w:val="auto"/>
          <w:sz w:val="28"/>
          <w:szCs w:val="28"/>
          <w:lang w:eastAsia="ru-RU"/>
        </w:rPr>
        <w:t xml:space="preserve"> </w:t>
      </w:r>
      <w:r w:rsidRPr="00124A26">
        <w:rPr>
          <w:rFonts w:eastAsia="Times New Roman"/>
          <w:color w:val="auto"/>
          <w:sz w:val="28"/>
          <w:szCs w:val="28"/>
          <w:lang w:eastAsia="ru-RU"/>
        </w:rPr>
        <w:t>минут в гор</w:t>
      </w:r>
      <w:r w:rsidRPr="00124A26" w:rsidR="00FB0B91">
        <w:rPr>
          <w:rFonts w:eastAsia="Times New Roman"/>
          <w:color w:val="auto"/>
          <w:sz w:val="28"/>
          <w:szCs w:val="28"/>
          <w:lang w:eastAsia="ru-RU"/>
        </w:rPr>
        <w:t xml:space="preserve">оде Симферополе на ул. </w:t>
      </w:r>
      <w:r w:rsidR="006C658B">
        <w:rPr>
          <w:sz w:val="28"/>
          <w:szCs w:val="28"/>
        </w:rPr>
        <w:t>&lt;ДАННЫЕ ИЗЪЯТЫ&gt;</w:t>
      </w:r>
      <w:r w:rsidRPr="00124A26">
        <w:rPr>
          <w:rFonts w:eastAsia="Times New Roman"/>
          <w:color w:val="auto"/>
          <w:sz w:val="28"/>
          <w:szCs w:val="28"/>
          <w:lang w:eastAsia="ru-RU"/>
        </w:rPr>
        <w:t>, управляя транспортным средством, авто</w:t>
      </w:r>
      <w:r w:rsidRPr="00124A26" w:rsidR="00FB0B91">
        <w:rPr>
          <w:rFonts w:eastAsia="Times New Roman"/>
          <w:color w:val="auto"/>
          <w:sz w:val="28"/>
          <w:szCs w:val="28"/>
          <w:lang w:eastAsia="ru-RU"/>
        </w:rPr>
        <w:t xml:space="preserve">мобилем марки </w:t>
      </w:r>
      <w:r w:rsidR="006C658B">
        <w:rPr>
          <w:sz w:val="28"/>
          <w:szCs w:val="28"/>
        </w:rPr>
        <w:t>&lt;ДАННЫЕ ИЗЪЯТЫ&gt;</w:t>
      </w:r>
      <w:r w:rsidRPr="00124A26">
        <w:rPr>
          <w:rFonts w:eastAsia="Times New Roman"/>
          <w:color w:val="auto"/>
          <w:sz w:val="28"/>
          <w:szCs w:val="28"/>
          <w:lang w:eastAsia="ru-RU"/>
        </w:rPr>
        <w:t>, государственный реги</w:t>
      </w:r>
      <w:r w:rsidRPr="00124A26" w:rsidR="00FB0B91">
        <w:rPr>
          <w:rFonts w:eastAsia="Times New Roman"/>
          <w:color w:val="auto"/>
          <w:sz w:val="28"/>
          <w:szCs w:val="28"/>
          <w:lang w:eastAsia="ru-RU"/>
        </w:rPr>
        <w:t xml:space="preserve">страционный знак </w:t>
      </w:r>
      <w:r w:rsidR="006C658B">
        <w:rPr>
          <w:sz w:val="28"/>
          <w:szCs w:val="28"/>
        </w:rPr>
        <w:t>&lt;ДАННЫЕ ИЗЪЯТЫ&gt;</w:t>
      </w:r>
      <w:r w:rsidRPr="00124A26" w:rsidR="00B17617">
        <w:rPr>
          <w:rFonts w:eastAsia="Times New Roman"/>
          <w:color w:val="auto"/>
          <w:sz w:val="28"/>
          <w:szCs w:val="28"/>
          <w:lang w:eastAsia="ru-RU"/>
        </w:rPr>
        <w:t>,</w:t>
      </w:r>
      <w:r w:rsidRPr="00124A26">
        <w:rPr>
          <w:rFonts w:eastAsia="Times New Roman"/>
          <w:color w:val="auto"/>
          <w:sz w:val="28"/>
          <w:szCs w:val="28"/>
          <w:lang w:eastAsia="ru-RU"/>
        </w:rPr>
        <w:t xml:space="preserve"> принадлежащ</w:t>
      </w:r>
      <w:r w:rsidRPr="00124A26" w:rsidR="00A55A9B">
        <w:rPr>
          <w:rFonts w:eastAsia="Times New Roman"/>
          <w:color w:val="auto"/>
          <w:sz w:val="28"/>
          <w:szCs w:val="28"/>
          <w:lang w:eastAsia="ru-RU"/>
        </w:rPr>
        <w:t xml:space="preserve">им </w:t>
      </w:r>
      <w:r>
        <w:rPr>
          <w:rFonts w:eastAsia="Times New Roman"/>
          <w:color w:val="auto"/>
          <w:sz w:val="28"/>
          <w:szCs w:val="28"/>
          <w:lang w:eastAsia="ru-RU"/>
        </w:rPr>
        <w:t xml:space="preserve">ему </w:t>
      </w:r>
      <w:r w:rsidRPr="00124A26" w:rsidR="00542DA1">
        <w:rPr>
          <w:rFonts w:eastAsia="Times New Roman"/>
          <w:color w:val="auto"/>
          <w:sz w:val="28"/>
          <w:szCs w:val="28"/>
          <w:lang w:eastAsia="ru-RU"/>
        </w:rPr>
        <w:t>на праве собственности</w:t>
      </w:r>
      <w:r w:rsidRPr="00124A26" w:rsidR="00A55A9B">
        <w:rPr>
          <w:rFonts w:eastAsia="Times New Roman"/>
          <w:color w:val="auto"/>
          <w:sz w:val="28"/>
          <w:szCs w:val="28"/>
          <w:lang w:eastAsia="ru-RU"/>
        </w:rPr>
        <w:t xml:space="preserve">, </w:t>
      </w:r>
      <w:r w:rsidRPr="00124A26">
        <w:rPr>
          <w:rFonts w:eastAsia="Times New Roman"/>
          <w:color w:val="auto"/>
          <w:sz w:val="28"/>
          <w:szCs w:val="28"/>
          <w:lang w:eastAsia="ru-RU"/>
        </w:rPr>
        <w:t xml:space="preserve">был остановлен </w:t>
      </w:r>
      <w:r w:rsidRPr="00124A26" w:rsidR="00980C03">
        <w:rPr>
          <w:rFonts w:eastAsia="Times New Roman"/>
          <w:color w:val="auto"/>
          <w:sz w:val="28"/>
          <w:szCs w:val="28"/>
          <w:lang w:eastAsia="ru-RU"/>
        </w:rPr>
        <w:t xml:space="preserve">инспектором </w:t>
      </w:r>
      <w:r>
        <w:rPr>
          <w:rFonts w:eastAsia="Times New Roman"/>
          <w:color w:val="auto"/>
          <w:sz w:val="28"/>
          <w:szCs w:val="28"/>
          <w:lang w:eastAsia="ru-RU"/>
        </w:rPr>
        <w:t xml:space="preserve">взвода № 1 ОСР </w:t>
      </w:r>
      <w:r w:rsidRPr="00124A26" w:rsidR="00980C03">
        <w:rPr>
          <w:rFonts w:eastAsia="Times New Roman"/>
          <w:color w:val="auto"/>
          <w:sz w:val="28"/>
          <w:szCs w:val="28"/>
          <w:lang w:eastAsia="ru-RU"/>
        </w:rPr>
        <w:t xml:space="preserve">ДПС </w:t>
      </w:r>
      <w:r w:rsidRPr="00124A26">
        <w:rPr>
          <w:rFonts w:eastAsia="Times New Roman"/>
          <w:color w:val="auto"/>
          <w:sz w:val="28"/>
          <w:szCs w:val="28"/>
          <w:lang w:eastAsia="ru-RU"/>
        </w:rPr>
        <w:t>ГИБДД МВД</w:t>
      </w:r>
      <w:r w:rsidRPr="00124A26" w:rsidR="00B17617">
        <w:rPr>
          <w:rFonts w:eastAsia="Times New Roman"/>
          <w:color w:val="auto"/>
          <w:sz w:val="28"/>
          <w:szCs w:val="28"/>
          <w:lang w:eastAsia="ru-RU"/>
        </w:rPr>
        <w:t xml:space="preserve"> </w:t>
      </w:r>
      <w:r w:rsidRPr="00124A26" w:rsidR="00DE23D0">
        <w:rPr>
          <w:rFonts w:eastAsia="Times New Roman"/>
          <w:color w:val="auto"/>
          <w:sz w:val="28"/>
          <w:szCs w:val="28"/>
          <w:lang w:eastAsia="ru-RU"/>
        </w:rPr>
        <w:t>по РК и</w:t>
      </w:r>
      <w:r w:rsidRPr="00124A26">
        <w:rPr>
          <w:rFonts w:eastAsia="Times New Roman"/>
          <w:color w:val="auto"/>
          <w:sz w:val="28"/>
          <w:szCs w:val="28"/>
          <w:lang w:eastAsia="ru-RU"/>
        </w:rPr>
        <w:t xml:space="preserve"> по законному требованию сотрудника ГИБДД, 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61210D" w:rsidRPr="0061210D" w:rsidP="0061210D" w14:paraId="0C22DAD8" w14:textId="77777777">
      <w:pPr>
        <w:widowControl/>
        <w:suppressAutoHyphens w:val="0"/>
        <w:spacing w:line="228" w:lineRule="auto"/>
        <w:ind w:firstLine="708"/>
        <w:jc w:val="both"/>
        <w:rPr>
          <w:color w:val="auto"/>
          <w:sz w:val="28"/>
          <w:szCs w:val="28"/>
        </w:rPr>
      </w:pPr>
      <w:r>
        <w:rPr>
          <w:sz w:val="28"/>
          <w:szCs w:val="28"/>
        </w:rPr>
        <w:t>Рудуман</w:t>
      </w:r>
      <w:r>
        <w:rPr>
          <w:sz w:val="28"/>
          <w:szCs w:val="28"/>
        </w:rPr>
        <w:t xml:space="preserve"> Г.В. </w:t>
      </w:r>
      <w:r w:rsidRPr="00124A26" w:rsidR="00DE23D0">
        <w:rPr>
          <w:sz w:val="28"/>
          <w:szCs w:val="28"/>
        </w:rPr>
        <w:t xml:space="preserve">в судебное заседание не явился, </w:t>
      </w:r>
      <w:r>
        <w:rPr>
          <w:color w:val="auto"/>
          <w:sz w:val="28"/>
          <w:szCs w:val="28"/>
        </w:rPr>
        <w:t>о</w:t>
      </w:r>
      <w:r w:rsidR="00FB48D0">
        <w:rPr>
          <w:color w:val="auto"/>
          <w:sz w:val="28"/>
          <w:szCs w:val="28"/>
        </w:rPr>
        <w:t xml:space="preserve"> дате, </w:t>
      </w:r>
      <w:r>
        <w:rPr>
          <w:color w:val="auto"/>
          <w:sz w:val="28"/>
          <w:szCs w:val="28"/>
        </w:rPr>
        <w:t xml:space="preserve"> времени и месте его проведения </w:t>
      </w:r>
      <w:r w:rsidR="00FB48D0">
        <w:rPr>
          <w:color w:val="auto"/>
          <w:sz w:val="28"/>
          <w:szCs w:val="28"/>
        </w:rPr>
        <w:t xml:space="preserve">извещен судебными повестками по адресам, указанным в протоколе об административном </w:t>
      </w:r>
      <w:r w:rsidRPr="00FB48D0" w:rsidR="00FB48D0">
        <w:rPr>
          <w:color w:val="000000" w:themeColor="text1"/>
          <w:sz w:val="28"/>
          <w:szCs w:val="28"/>
        </w:rPr>
        <w:t>правонарушении</w:t>
      </w:r>
      <w:r w:rsidR="00FB48D0">
        <w:rPr>
          <w:color w:val="000000" w:themeColor="text1"/>
          <w:sz w:val="28"/>
          <w:szCs w:val="28"/>
        </w:rPr>
        <w:t>.</w:t>
      </w:r>
      <w:r w:rsidR="00FB48D0">
        <w:rPr>
          <w:color w:val="FF0000"/>
          <w:sz w:val="28"/>
          <w:szCs w:val="28"/>
        </w:rPr>
        <w:t xml:space="preserve"> </w:t>
      </w:r>
      <w:r w:rsidR="00FB48D0">
        <w:rPr>
          <w:rFonts w:eastAsiaTheme="minorHAnsi"/>
          <w:sz w:val="28"/>
          <w:szCs w:val="28"/>
        </w:rPr>
        <w:t>П</w:t>
      </w:r>
      <w:r w:rsidRPr="00E03DE1" w:rsidR="00FB48D0">
        <w:rPr>
          <w:rFonts w:eastAsiaTheme="minorHAnsi"/>
          <w:sz w:val="28"/>
          <w:szCs w:val="28"/>
        </w:rPr>
        <w:t xml:space="preserve">очтовая корреспонденция, направленная по месту </w:t>
      </w:r>
      <w:r w:rsidR="00FB48D0">
        <w:rPr>
          <w:rFonts w:eastAsiaTheme="minorHAnsi"/>
          <w:sz w:val="28"/>
          <w:szCs w:val="28"/>
        </w:rPr>
        <w:t xml:space="preserve">жительства </w:t>
      </w:r>
      <w:r w:rsidRPr="00E03DE1" w:rsidR="00FB48D0">
        <w:rPr>
          <w:rFonts w:eastAsiaTheme="minorHAnsi"/>
          <w:sz w:val="28"/>
          <w:szCs w:val="28"/>
        </w:rPr>
        <w:t>лица, в отношении которого ведется производство по делу об административном правонарушении, адресат</w:t>
      </w:r>
      <w:r w:rsidR="00FB48D0">
        <w:rPr>
          <w:rFonts w:eastAsiaTheme="minorHAnsi"/>
          <w:sz w:val="28"/>
          <w:szCs w:val="28"/>
        </w:rPr>
        <w:t xml:space="preserve">ом </w:t>
      </w:r>
      <w:r w:rsidRPr="00E03DE1" w:rsidR="00FB48D0">
        <w:rPr>
          <w:rFonts w:eastAsiaTheme="minorHAnsi"/>
          <w:sz w:val="28"/>
          <w:szCs w:val="28"/>
        </w:rPr>
        <w:t xml:space="preserve">не получена, возвращена отправителю с отметкой почтового отделения связи «истек срок хранения», </w:t>
      </w:r>
      <w:r w:rsidR="00FB48D0">
        <w:rPr>
          <w:rFonts w:eastAsiaTheme="minorHAnsi"/>
          <w:sz w:val="28"/>
          <w:szCs w:val="28"/>
        </w:rPr>
        <w:t>п</w:t>
      </w:r>
      <w:r w:rsidRPr="00E03DE1" w:rsidR="00FB48D0">
        <w:rPr>
          <w:rFonts w:eastAsiaTheme="minorHAnsi"/>
          <w:sz w:val="28"/>
          <w:szCs w:val="28"/>
        </w:rPr>
        <w:t xml:space="preserve">очтовая корреспонденция, направленная по месту </w:t>
      </w:r>
      <w:r w:rsidR="00FB48D0">
        <w:rPr>
          <w:rFonts w:eastAsiaTheme="minorHAnsi"/>
          <w:sz w:val="28"/>
          <w:szCs w:val="28"/>
        </w:rPr>
        <w:t xml:space="preserve">регистрации </w:t>
      </w:r>
      <w:r w:rsidRPr="00E03DE1" w:rsidR="00FB48D0">
        <w:rPr>
          <w:rFonts w:eastAsiaTheme="minorHAnsi"/>
          <w:sz w:val="28"/>
          <w:szCs w:val="28"/>
        </w:rPr>
        <w:t>адресат</w:t>
      </w:r>
      <w:r w:rsidR="00FB48D0">
        <w:rPr>
          <w:rFonts w:eastAsiaTheme="minorHAnsi"/>
          <w:sz w:val="28"/>
          <w:szCs w:val="28"/>
        </w:rPr>
        <w:t xml:space="preserve">ом также </w:t>
      </w:r>
      <w:r w:rsidRPr="00E03DE1" w:rsidR="00FB48D0">
        <w:rPr>
          <w:rFonts w:eastAsiaTheme="minorHAnsi"/>
          <w:sz w:val="28"/>
          <w:szCs w:val="28"/>
        </w:rPr>
        <w:t>не получена, возвращена отправителю с отметкой почтового отделения связи «</w:t>
      </w:r>
      <w:r w:rsidR="00FB48D0">
        <w:rPr>
          <w:rFonts w:eastAsiaTheme="minorHAnsi"/>
          <w:sz w:val="28"/>
          <w:szCs w:val="28"/>
        </w:rPr>
        <w:t>возврат по иным обстоятельствам</w:t>
      </w:r>
      <w:r>
        <w:rPr>
          <w:rFonts w:eastAsiaTheme="minorHAnsi"/>
          <w:sz w:val="28"/>
          <w:szCs w:val="28"/>
        </w:rPr>
        <w:t xml:space="preserve">», о причинах неявки не сообщил, на телефонный звонок </w:t>
      </w:r>
      <w:r>
        <w:rPr>
          <w:rFonts w:eastAsiaTheme="minorHAnsi"/>
          <w:sz w:val="28"/>
          <w:szCs w:val="28"/>
        </w:rPr>
        <w:t>Рудуман</w:t>
      </w:r>
      <w:r>
        <w:rPr>
          <w:rFonts w:eastAsiaTheme="minorHAnsi"/>
          <w:sz w:val="28"/>
          <w:szCs w:val="28"/>
        </w:rPr>
        <w:t xml:space="preserve"> Г.В. не ответил, </w:t>
      </w:r>
      <w:r w:rsidRPr="00E03DE1">
        <w:rPr>
          <w:rFonts w:eastAsiaTheme="minorHAnsi"/>
          <w:sz w:val="28"/>
          <w:szCs w:val="28"/>
        </w:rPr>
        <w:t>ходатайств об отложении рассмотрении дела</w:t>
      </w:r>
      <w:r>
        <w:rPr>
          <w:rFonts w:eastAsiaTheme="minorHAnsi"/>
          <w:sz w:val="28"/>
          <w:szCs w:val="28"/>
        </w:rPr>
        <w:t xml:space="preserve"> или о рассмотрении дела без его участия </w:t>
      </w:r>
      <w:r w:rsidRPr="00E03DE1">
        <w:rPr>
          <w:rFonts w:eastAsiaTheme="minorHAnsi"/>
          <w:sz w:val="28"/>
          <w:szCs w:val="28"/>
        </w:rPr>
        <w:t>мировому судье не направил.</w:t>
      </w:r>
    </w:p>
    <w:p w:rsidR="0061210D" w:rsidRPr="0061210D" w:rsidP="0061210D" w14:paraId="303256AE" w14:textId="77777777">
      <w:pPr>
        <w:ind w:firstLine="708"/>
        <w:jc w:val="both"/>
        <w:rPr>
          <w:color w:val="000000" w:themeColor="text1"/>
          <w:sz w:val="28"/>
          <w:szCs w:val="28"/>
        </w:rPr>
      </w:pPr>
      <w:r w:rsidRPr="0061210D">
        <w:rPr>
          <w:color w:val="000000" w:themeColor="text1"/>
          <w:sz w:val="28"/>
          <w:szCs w:val="28"/>
        </w:rPr>
        <w:t xml:space="preserve">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положений </w:t>
      </w:r>
      <w:hyperlink r:id="rId4" w:history="1">
        <w:r w:rsidRPr="0061210D">
          <w:rPr>
            <w:rStyle w:val="Hyperlink"/>
            <w:color w:val="000000" w:themeColor="text1"/>
            <w:sz w:val="28"/>
            <w:szCs w:val="28"/>
            <w:u w:val="none"/>
          </w:rPr>
          <w:t>статьи 165.1</w:t>
        </w:r>
      </w:hyperlink>
      <w:r w:rsidRPr="0061210D">
        <w:rPr>
          <w:color w:val="000000" w:themeColor="text1"/>
          <w:sz w:val="28"/>
          <w:szCs w:val="28"/>
        </w:rPr>
        <w:t xml:space="preserve"> Гражданского кодекса Российской Федерации, по смыслу которых риск последствий неполучения юридически значимых сообщений, доставленных по надлежащему адресу, несет адресат (</w:t>
      </w:r>
      <w:hyperlink r:id="rId5" w:history="1">
        <w:r w:rsidRPr="0061210D">
          <w:rPr>
            <w:rStyle w:val="Hyperlink"/>
            <w:color w:val="000000" w:themeColor="text1"/>
            <w:sz w:val="28"/>
            <w:szCs w:val="28"/>
            <w:u w:val="none"/>
          </w:rPr>
          <w:t>пункт 63</w:t>
        </w:r>
      </w:hyperlink>
      <w:r w:rsidRPr="0061210D">
        <w:rPr>
          <w:color w:val="000000" w:themeColor="text1"/>
          <w:sz w:val="28"/>
          <w:szCs w:val="28"/>
        </w:rPr>
        <w:t xml:space="preserve"> Постановления Пленума Верховного Суда РФ от 23 июня 2015 года N 25 "О </w:t>
      </w:r>
      <w:r w:rsidRPr="0061210D">
        <w:rPr>
          <w:color w:val="000000" w:themeColor="text1"/>
          <w:sz w:val="28"/>
          <w:szCs w:val="28"/>
        </w:rPr>
        <w:t xml:space="preserve">применении судами некоторых положений раздела I части первой Гражданского кодекса Российской Федерации"), а также положений ст. 25.1 Кодекса Российской Федерации об административных правонарушениях, </w:t>
      </w:r>
      <w:r w:rsidRPr="0061210D">
        <w:rPr>
          <w:color w:val="000000" w:themeColor="text1"/>
          <w:sz w:val="28"/>
          <w:szCs w:val="28"/>
          <w:shd w:val="clear" w:color="auto" w:fill="FFFFFF"/>
        </w:rPr>
        <w:t>лицо, в отношении которого ведется производство по делу об административном правонарушении</w:t>
      </w:r>
      <w:r w:rsidRPr="0061210D">
        <w:rPr>
          <w:color w:val="000000" w:themeColor="text1"/>
          <w:sz w:val="28"/>
          <w:szCs w:val="28"/>
        </w:rPr>
        <w:t xml:space="preserve"> считается надлежаще извещенным о времени и месте рассмотрения дела об административном правонарушении.</w:t>
      </w:r>
    </w:p>
    <w:p w:rsidR="0061210D" w:rsidP="0061210D" w14:paraId="16340C42" w14:textId="77777777">
      <w:pPr>
        <w:widowControl/>
        <w:suppressAutoHyphens w:val="0"/>
        <w:ind w:firstLine="708"/>
        <w:jc w:val="both"/>
        <w:rPr>
          <w:sz w:val="28"/>
          <w:szCs w:val="28"/>
        </w:rPr>
      </w:pPr>
      <w:r w:rsidRPr="0061210D">
        <w:rPr>
          <w:color w:val="000000" w:themeColor="text1"/>
          <w:sz w:val="28"/>
          <w:szCs w:val="28"/>
        </w:rPr>
        <w:t xml:space="preserve">На ранее назначенные судебные заседания </w:t>
      </w:r>
      <w:r w:rsidRPr="0061210D">
        <w:rPr>
          <w:color w:val="000000" w:themeColor="text1"/>
          <w:sz w:val="28"/>
          <w:szCs w:val="28"/>
        </w:rPr>
        <w:t>Рудуман</w:t>
      </w:r>
      <w:r w:rsidRPr="0061210D">
        <w:rPr>
          <w:color w:val="000000" w:themeColor="text1"/>
          <w:sz w:val="28"/>
          <w:szCs w:val="28"/>
        </w:rPr>
        <w:t xml:space="preserve"> Г.В. неоднократно не являлся</w:t>
      </w:r>
      <w:r w:rsidR="00977AA1">
        <w:rPr>
          <w:color w:val="000000" w:themeColor="text1"/>
          <w:sz w:val="28"/>
          <w:szCs w:val="28"/>
        </w:rPr>
        <w:t>, на телефонные звонки не отвечал</w:t>
      </w:r>
      <w:r w:rsidRPr="0061210D">
        <w:rPr>
          <w:color w:val="000000" w:themeColor="text1"/>
          <w:sz w:val="28"/>
          <w:szCs w:val="28"/>
        </w:rPr>
        <w:t>, судебную повестку на 28 апреля 2020г. получил лично по адресу регистрации,</w:t>
      </w:r>
      <w:r w:rsidRPr="0061210D">
        <w:rPr>
          <w:rFonts w:eastAsiaTheme="minorHAnsi"/>
          <w:color w:val="000000" w:themeColor="text1"/>
          <w:sz w:val="28"/>
          <w:szCs w:val="28"/>
        </w:rPr>
        <w:t xml:space="preserve"> письменных ходатайств об отложении рассмотрении дела или о рассмотрении дела без его участия мировому судье также не поступало</w:t>
      </w:r>
      <w:r>
        <w:rPr>
          <w:rFonts w:eastAsiaTheme="minorHAnsi"/>
          <w:color w:val="000000" w:themeColor="text1"/>
          <w:sz w:val="28"/>
          <w:szCs w:val="28"/>
        </w:rPr>
        <w:t xml:space="preserve">, таким образом, судом предприняты исчерпывающие меры по извещению лица, </w:t>
      </w:r>
      <w:r>
        <w:rPr>
          <w:sz w:val="28"/>
          <w:szCs w:val="28"/>
        </w:rPr>
        <w:t xml:space="preserve">в отношении которого ведется производство по делу об административном правонарушении о дате, времени и месте судебного заседания. </w:t>
      </w:r>
      <w:r w:rsidR="00977AA1">
        <w:rPr>
          <w:sz w:val="28"/>
          <w:szCs w:val="28"/>
        </w:rPr>
        <w:t xml:space="preserve"> Также информация о судебных заседаниях и движении дела размещена на официальном сайте Мировых судей Республики Крым (</w:t>
      </w:r>
      <w:hyperlink r:id="rId6" w:history="1">
        <w:r w:rsidRPr="00977AA1" w:rsidR="00977AA1">
          <w:rPr>
            <w:rStyle w:val="Hyperlink"/>
            <w:color w:val="000000" w:themeColor="text1"/>
            <w:sz w:val="28"/>
            <w:szCs w:val="28"/>
            <w:u w:val="none"/>
          </w:rPr>
          <w:t>http://mirsud82.rk.gov.ru/</w:t>
        </w:r>
      </w:hyperlink>
      <w:r w:rsidRPr="00977AA1" w:rsidR="00977AA1">
        <w:rPr>
          <w:color w:val="000000" w:themeColor="text1"/>
          <w:sz w:val="28"/>
          <w:szCs w:val="28"/>
        </w:rPr>
        <w:t xml:space="preserve">), </w:t>
      </w:r>
    </w:p>
    <w:p w:rsidR="00977AA1" w:rsidRPr="0033720D" w:rsidP="00977AA1" w14:paraId="65C6F88C" w14:textId="77777777">
      <w:pPr>
        <w:autoSpaceDE w:val="0"/>
        <w:autoSpaceDN w:val="0"/>
        <w:adjustRightInd w:val="0"/>
        <w:ind w:firstLine="851"/>
        <w:jc w:val="both"/>
        <w:rPr>
          <w:sz w:val="28"/>
          <w:szCs w:val="28"/>
        </w:rPr>
      </w:pPr>
      <w:r>
        <w:rPr>
          <w:sz w:val="28"/>
          <w:szCs w:val="28"/>
        </w:rPr>
        <w:t xml:space="preserve">Вместе с тем, </w:t>
      </w:r>
      <w:r>
        <w:rPr>
          <w:sz w:val="28"/>
          <w:szCs w:val="28"/>
        </w:rPr>
        <w:t>Рудуман</w:t>
      </w:r>
      <w:r>
        <w:rPr>
          <w:sz w:val="28"/>
          <w:szCs w:val="28"/>
        </w:rPr>
        <w:t xml:space="preserve"> Г.В</w:t>
      </w:r>
      <w:r w:rsidRPr="0033720D">
        <w:rPr>
          <w:sz w:val="28"/>
          <w:szCs w:val="28"/>
        </w:rPr>
        <w:t>., будучи осведомленным о дате, времени и месте слушания дела об административном правонарушении, не был лишен возможности самостоятельно явиться в судебное заседание и/или реализовать свое право на защиту, в том числе обеспечить участие в рассмотрении дела об административном правон</w:t>
      </w:r>
      <w:r>
        <w:rPr>
          <w:sz w:val="28"/>
          <w:szCs w:val="28"/>
        </w:rPr>
        <w:t xml:space="preserve">арушении защитника (адвоката). </w:t>
      </w:r>
      <w:r>
        <w:rPr>
          <w:sz w:val="28"/>
          <w:szCs w:val="28"/>
        </w:rPr>
        <w:t>Рудуман</w:t>
      </w:r>
      <w:r>
        <w:rPr>
          <w:sz w:val="28"/>
          <w:szCs w:val="28"/>
        </w:rPr>
        <w:t xml:space="preserve"> Г.В. </w:t>
      </w:r>
      <w:r w:rsidRPr="0033720D">
        <w:rPr>
          <w:sz w:val="28"/>
          <w:szCs w:val="28"/>
        </w:rPr>
        <w:t>не реализовал свое право на защиту, не выразил свою правовую позицию по рассматриваемому делу.</w:t>
      </w:r>
    </w:p>
    <w:p w:rsidR="00EA4446" w:rsidP="00EA4446" w14:paraId="1D39F205" w14:textId="77777777">
      <w:pPr>
        <w:spacing w:line="228" w:lineRule="auto"/>
        <w:ind w:firstLine="708"/>
        <w:jc w:val="both"/>
        <w:rPr>
          <w:sz w:val="28"/>
          <w:szCs w:val="28"/>
          <w:shd w:val="clear" w:color="auto" w:fill="FFFFFF"/>
          <w:lang w:eastAsia="ru-RU"/>
        </w:rPr>
      </w:pPr>
      <w:r>
        <w:rPr>
          <w:sz w:val="28"/>
          <w:szCs w:val="28"/>
        </w:rPr>
        <w:t xml:space="preserve">Учитывая надлежащее извещение лица, </w:t>
      </w:r>
      <w:r w:rsidR="0061210D">
        <w:rPr>
          <w:sz w:val="28"/>
          <w:szCs w:val="28"/>
        </w:rPr>
        <w:t>в отношении которого ведется производство по делу об административном правонарушении</w:t>
      </w:r>
      <w:r>
        <w:rPr>
          <w:sz w:val="28"/>
          <w:szCs w:val="28"/>
        </w:rPr>
        <w:t>, мировой судья считает возможным рассмотреть дело в его отсутствие.</w:t>
      </w:r>
    </w:p>
    <w:p w:rsidR="00F77918" w:rsidRPr="00124A26" w:rsidP="00F77918" w14:paraId="53067784" w14:textId="77777777">
      <w:pPr>
        <w:widowControl/>
        <w:suppressAutoHyphens w:val="0"/>
        <w:spacing w:line="228" w:lineRule="auto"/>
        <w:ind w:firstLine="708"/>
        <w:jc w:val="both"/>
        <w:rPr>
          <w:rFonts w:eastAsia="Times New Roman"/>
          <w:color w:val="auto"/>
          <w:sz w:val="28"/>
          <w:szCs w:val="28"/>
          <w:lang w:eastAsia="ru-RU"/>
        </w:rPr>
      </w:pPr>
      <w:r w:rsidRPr="00124A26">
        <w:rPr>
          <w:color w:val="auto"/>
          <w:sz w:val="28"/>
          <w:szCs w:val="28"/>
        </w:rPr>
        <w:t>И</w:t>
      </w:r>
      <w:r w:rsidRPr="00124A26">
        <w:rPr>
          <w:rFonts w:eastAsia="Times New Roman"/>
          <w:color w:val="auto"/>
          <w:sz w:val="28"/>
          <w:szCs w:val="28"/>
          <w:lang w:eastAsia="ru-RU"/>
        </w:rPr>
        <w:t>сследовав материалы дела об административном правонарушении, мировой судья пришел к выводу о наличии в действиях</w:t>
      </w:r>
      <w:r w:rsidR="00EA4446">
        <w:rPr>
          <w:rFonts w:eastAsia="Times New Roman"/>
          <w:color w:val="auto"/>
          <w:sz w:val="28"/>
          <w:szCs w:val="28"/>
          <w:lang w:eastAsia="ru-RU"/>
        </w:rPr>
        <w:t xml:space="preserve"> </w:t>
      </w:r>
      <w:r w:rsidR="00EA4446">
        <w:rPr>
          <w:sz w:val="28"/>
          <w:szCs w:val="28"/>
        </w:rPr>
        <w:t>Рудумана</w:t>
      </w:r>
      <w:r w:rsidR="00EA4446">
        <w:rPr>
          <w:sz w:val="28"/>
          <w:szCs w:val="28"/>
        </w:rPr>
        <w:t xml:space="preserve"> Г.В.</w:t>
      </w:r>
      <w:r w:rsidRPr="00124A26">
        <w:rPr>
          <w:rFonts w:eastAsia="Times New Roman"/>
          <w:color w:val="auto"/>
          <w:sz w:val="28"/>
          <w:szCs w:val="28"/>
          <w:lang w:eastAsia="ru-RU"/>
        </w:rPr>
        <w:t xml:space="preserve"> </w:t>
      </w:r>
      <w:r w:rsidRPr="00124A26">
        <w:rPr>
          <w:rFonts w:eastAsia="Times New Roman"/>
          <w:color w:val="auto"/>
          <w:sz w:val="28"/>
          <w:szCs w:val="28"/>
          <w:lang w:eastAsia="ru-RU"/>
        </w:rPr>
        <w:t>состава административного правонарушения, предусмотренного ч.1 ст.12.26. КоАП Российской Федерации.</w:t>
      </w:r>
    </w:p>
    <w:p w:rsidR="00F77918" w:rsidRPr="00124A26" w:rsidP="00F77918" w14:paraId="3A23EAA8" w14:textId="77777777">
      <w:pPr>
        <w:widowControl/>
        <w:suppressAutoHyphens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EA4446" w:rsidRPr="00124A26" w:rsidP="00EA4446" w14:paraId="0EEDF17F" w14:textId="77777777">
      <w:pPr>
        <w:widowControl/>
        <w:suppressAutoHyphens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Согласно материалам дела,</w:t>
      </w:r>
      <w:r w:rsidRPr="00124A26" w:rsidR="00B17617">
        <w:rPr>
          <w:sz w:val="28"/>
          <w:szCs w:val="28"/>
        </w:rPr>
        <w:t xml:space="preserve"> </w:t>
      </w:r>
      <w:r>
        <w:rPr>
          <w:sz w:val="28"/>
          <w:szCs w:val="28"/>
        </w:rPr>
        <w:t>Рудуман</w:t>
      </w:r>
      <w:r>
        <w:rPr>
          <w:sz w:val="28"/>
          <w:szCs w:val="28"/>
        </w:rPr>
        <w:t xml:space="preserve"> Григорий Васильевич</w:t>
      </w:r>
      <w:r w:rsidRPr="00124A26">
        <w:rPr>
          <w:rFonts w:eastAsia="Times New Roman"/>
          <w:color w:val="auto"/>
          <w:sz w:val="28"/>
          <w:szCs w:val="28"/>
          <w:lang w:eastAsia="ru-RU"/>
        </w:rPr>
        <w:t xml:space="preserve">, </w:t>
      </w:r>
      <w:r w:rsidR="006C658B">
        <w:rPr>
          <w:sz w:val="28"/>
          <w:szCs w:val="28"/>
        </w:rPr>
        <w:t xml:space="preserve">&lt;ДАННЫЕ ИЗЪЯТЫ&gt; </w:t>
      </w:r>
      <w:r w:rsidRPr="00124A26">
        <w:rPr>
          <w:rFonts w:eastAsia="Times New Roman"/>
          <w:color w:val="auto"/>
          <w:sz w:val="28"/>
          <w:szCs w:val="28"/>
          <w:lang w:eastAsia="ru-RU"/>
        </w:rPr>
        <w:t xml:space="preserve">года в </w:t>
      </w:r>
      <w:r>
        <w:rPr>
          <w:rFonts w:eastAsia="Times New Roman"/>
          <w:color w:val="auto"/>
          <w:sz w:val="28"/>
          <w:szCs w:val="28"/>
          <w:lang w:eastAsia="ru-RU"/>
        </w:rPr>
        <w:t>01</w:t>
      </w:r>
      <w:r w:rsidRPr="00124A26">
        <w:rPr>
          <w:rFonts w:eastAsia="Times New Roman"/>
          <w:color w:val="auto"/>
          <w:sz w:val="28"/>
          <w:szCs w:val="28"/>
          <w:lang w:eastAsia="ru-RU"/>
        </w:rPr>
        <w:t xml:space="preserve"> час </w:t>
      </w:r>
      <w:r>
        <w:rPr>
          <w:rFonts w:eastAsia="Times New Roman"/>
          <w:color w:val="auto"/>
          <w:sz w:val="28"/>
          <w:szCs w:val="28"/>
          <w:lang w:eastAsia="ru-RU"/>
        </w:rPr>
        <w:t>00</w:t>
      </w:r>
      <w:r w:rsidRPr="00124A26">
        <w:rPr>
          <w:rFonts w:eastAsia="Times New Roman"/>
          <w:color w:val="auto"/>
          <w:sz w:val="28"/>
          <w:szCs w:val="28"/>
          <w:lang w:eastAsia="ru-RU"/>
        </w:rPr>
        <w:t xml:space="preserve"> минут в городе Симферополе на ул. </w:t>
      </w:r>
      <w:r w:rsidR="006C658B">
        <w:rPr>
          <w:sz w:val="28"/>
          <w:szCs w:val="28"/>
        </w:rPr>
        <w:t>&lt;ДАННЫЕ ИЗЪЯТЫ&gt;</w:t>
      </w:r>
      <w:r w:rsidRPr="00124A26">
        <w:rPr>
          <w:rFonts w:eastAsia="Times New Roman"/>
          <w:color w:val="auto"/>
          <w:sz w:val="28"/>
          <w:szCs w:val="28"/>
          <w:lang w:eastAsia="ru-RU"/>
        </w:rPr>
        <w:t xml:space="preserve">, управляя транспортным средством, автомобилем марки </w:t>
      </w:r>
      <w:r w:rsidR="006C658B">
        <w:rPr>
          <w:sz w:val="28"/>
          <w:szCs w:val="28"/>
        </w:rPr>
        <w:t>&lt;ДАННЫЕ ИЗЪЯТЫ&gt;</w:t>
      </w:r>
      <w:r w:rsidRPr="00124A26">
        <w:rPr>
          <w:rFonts w:eastAsia="Times New Roman"/>
          <w:color w:val="auto"/>
          <w:sz w:val="28"/>
          <w:szCs w:val="28"/>
          <w:lang w:eastAsia="ru-RU"/>
        </w:rPr>
        <w:t xml:space="preserve">, государственный регистрационный знак </w:t>
      </w:r>
      <w:r w:rsidR="006C658B">
        <w:rPr>
          <w:sz w:val="28"/>
          <w:szCs w:val="28"/>
        </w:rPr>
        <w:t>&lt;ДАННЫЕ ИЗЪЯТЫ&gt;</w:t>
      </w:r>
      <w:r w:rsidRPr="00124A26">
        <w:rPr>
          <w:rFonts w:eastAsia="Times New Roman"/>
          <w:color w:val="auto"/>
          <w:sz w:val="28"/>
          <w:szCs w:val="28"/>
          <w:lang w:eastAsia="ru-RU"/>
        </w:rPr>
        <w:t xml:space="preserve">, принадлежащим </w:t>
      </w:r>
      <w:r>
        <w:rPr>
          <w:rFonts w:eastAsia="Times New Roman"/>
          <w:color w:val="auto"/>
          <w:sz w:val="28"/>
          <w:szCs w:val="28"/>
          <w:lang w:eastAsia="ru-RU"/>
        </w:rPr>
        <w:t xml:space="preserve">ему </w:t>
      </w:r>
      <w:r w:rsidRPr="00124A26">
        <w:rPr>
          <w:rFonts w:eastAsia="Times New Roman"/>
          <w:color w:val="auto"/>
          <w:sz w:val="28"/>
          <w:szCs w:val="28"/>
          <w:lang w:eastAsia="ru-RU"/>
        </w:rPr>
        <w:t xml:space="preserve">на праве собственности, был остановлен </w:t>
      </w:r>
      <w:r w:rsidRPr="00124A26">
        <w:rPr>
          <w:rFonts w:eastAsia="Times New Roman"/>
          <w:color w:val="auto"/>
          <w:sz w:val="28"/>
          <w:szCs w:val="28"/>
          <w:lang w:eastAsia="ru-RU"/>
        </w:rPr>
        <w:t xml:space="preserve">инспектором </w:t>
      </w:r>
      <w:r>
        <w:rPr>
          <w:rFonts w:eastAsia="Times New Roman"/>
          <w:color w:val="auto"/>
          <w:sz w:val="28"/>
          <w:szCs w:val="28"/>
          <w:lang w:eastAsia="ru-RU"/>
        </w:rPr>
        <w:t xml:space="preserve">взвода № 1 ОСР </w:t>
      </w:r>
      <w:r w:rsidRPr="00124A26">
        <w:rPr>
          <w:rFonts w:eastAsia="Times New Roman"/>
          <w:color w:val="auto"/>
          <w:sz w:val="28"/>
          <w:szCs w:val="28"/>
          <w:lang w:eastAsia="ru-RU"/>
        </w:rPr>
        <w:t>ДПС ГИБДД МВД по РК и по законному требованию сотрудника ГИБДД, 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F77918" w:rsidRPr="00124A26" w:rsidP="00F77918" w14:paraId="59564D08" w14:textId="77777777">
      <w:pPr>
        <w:widowControl/>
        <w:suppressAutoHyphens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77918" w:rsidRPr="00124A26" w:rsidP="00F77918" w14:paraId="5ED61913" w14:textId="77777777">
      <w:pPr>
        <w:widowControl/>
        <w:suppressAutoHyphens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w:t>
      </w:r>
    </w:p>
    <w:p w:rsidR="00F77918" w:rsidRPr="00124A26" w:rsidP="00F77918" w14:paraId="568CE0B1" w14:textId="77777777">
      <w:pPr>
        <w:widowControl/>
        <w:suppressAutoHyphens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 xml:space="preserve">Согласно </w:t>
      </w:r>
      <w:hyperlink r:id="rId7" w:history="1">
        <w:r w:rsidRPr="00124A26">
          <w:rPr>
            <w:rStyle w:val="Hyperlink"/>
            <w:rFonts w:eastAsia="Times New Roman"/>
            <w:color w:val="000000" w:themeColor="text1"/>
            <w:sz w:val="28"/>
            <w:szCs w:val="28"/>
            <w:u w:val="none"/>
            <w:lang w:eastAsia="ru-RU"/>
          </w:rPr>
          <w:t>пункту 2.3.2</w:t>
        </w:r>
      </w:hyperlink>
      <w:r w:rsidRPr="00124A26">
        <w:rPr>
          <w:sz w:val="28"/>
          <w:szCs w:val="28"/>
        </w:rPr>
        <w:t xml:space="preserve">. </w:t>
      </w:r>
      <w:r w:rsidRPr="00124A26">
        <w:rPr>
          <w:rFonts w:eastAsia="Times New Roman"/>
          <w:color w:val="auto"/>
          <w:sz w:val="28"/>
          <w:szCs w:val="28"/>
          <w:lang w:eastAsia="ru-RU"/>
        </w:rPr>
        <w:t>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77918" w:rsidRPr="00124A26" w:rsidP="00F77918" w14:paraId="7594CAA0" w14:textId="7777777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auto"/>
          <w:sz w:val="28"/>
          <w:szCs w:val="28"/>
          <w:lang w:eastAsia="ru-RU"/>
        </w:rPr>
        <w:t xml:space="preserve">В п.1.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w:t>
      </w:r>
      <w:r w:rsidRPr="00124A26">
        <w:rPr>
          <w:rFonts w:eastAsia="Calibri"/>
          <w:color w:val="000000" w:themeColor="text1"/>
          <w:sz w:val="28"/>
          <w:szCs w:val="28"/>
          <w:lang w:eastAsia="ru-RU"/>
        </w:rPr>
        <w:t xml:space="preserve">при рассмотрении дел об административных правонарушениях, предусмотренных </w:t>
      </w:r>
      <w:hyperlink r:id="rId8" w:history="1">
        <w:r w:rsidRPr="00124A26">
          <w:rPr>
            <w:rStyle w:val="Hyperlink"/>
            <w:rFonts w:eastAsia="Calibri"/>
            <w:color w:val="000000" w:themeColor="text1"/>
            <w:sz w:val="28"/>
            <w:szCs w:val="28"/>
            <w:u w:val="none"/>
            <w:lang w:eastAsia="ru-RU"/>
          </w:rPr>
          <w:t>главой 12</w:t>
        </w:r>
      </w:hyperlink>
      <w:r w:rsidRPr="00124A26">
        <w:rPr>
          <w:rFonts w:eastAsia="Calibri"/>
          <w:color w:val="000000" w:themeColor="text1"/>
          <w:sz w:val="28"/>
          <w:szCs w:val="28"/>
          <w:lang w:eastAsia="ru-RU"/>
        </w:rPr>
        <w:t xml:space="preserve">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F77918" w:rsidRPr="00124A26" w:rsidP="00F77918" w14:paraId="682E64A4" w14:textId="7777777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000000" w:themeColor="text1"/>
          <w:sz w:val="28"/>
          <w:szCs w:val="28"/>
          <w:lang w:eastAsia="ru-RU"/>
        </w:rP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9" w:history="1">
        <w:r w:rsidRPr="00124A26">
          <w:rPr>
            <w:rStyle w:val="Hyperlink"/>
            <w:rFonts w:eastAsia="Calibri"/>
            <w:color w:val="000000" w:themeColor="text1"/>
            <w:sz w:val="28"/>
            <w:szCs w:val="28"/>
            <w:u w:val="none"/>
            <w:lang w:eastAsia="ru-RU"/>
          </w:rPr>
          <w:t>статье 12.8</w:t>
        </w:r>
      </w:hyperlink>
      <w:r w:rsidRPr="00124A26">
        <w:rPr>
          <w:rFonts w:eastAsia="Calibri"/>
          <w:color w:val="000000" w:themeColor="text1"/>
          <w:sz w:val="28"/>
          <w:szCs w:val="28"/>
          <w:lang w:eastAsia="ru-RU"/>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10" w:history="1">
        <w:r w:rsidRPr="00124A26">
          <w:rPr>
            <w:rStyle w:val="Hyperlink"/>
            <w:rFonts w:eastAsia="Calibri"/>
            <w:color w:val="000000" w:themeColor="text1"/>
            <w:sz w:val="28"/>
            <w:szCs w:val="28"/>
            <w:u w:val="none"/>
            <w:lang w:eastAsia="ru-RU"/>
          </w:rPr>
          <w:t>статье 12.26</w:t>
        </w:r>
      </w:hyperlink>
      <w:r w:rsidRPr="00124A26">
        <w:rPr>
          <w:rFonts w:eastAsia="Calibri"/>
          <w:color w:val="000000" w:themeColor="text1"/>
          <w:sz w:val="28"/>
          <w:szCs w:val="28"/>
          <w:lang w:eastAsia="ru-RU"/>
        </w:rPr>
        <w:t xml:space="preserve"> данного кодекса. </w:t>
      </w:r>
    </w:p>
    <w:p w:rsidR="00F77918" w:rsidRPr="00124A26" w:rsidP="00F77918" w14:paraId="56D7E5FB" w14:textId="7777777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000000" w:themeColor="text1"/>
          <w:sz w:val="28"/>
          <w:szCs w:val="28"/>
          <w:lang w:eastAsia="ru-RU"/>
        </w:rPr>
        <w:t xml:space="preserve">Определение факта нахождения лица в состоянии опьянения при управлении транспортным средством осуществляется посредством его </w:t>
      </w:r>
      <w:r w:rsidRPr="00124A26">
        <w:rPr>
          <w:rFonts w:eastAsia="Calibri"/>
          <w:color w:val="000000" w:themeColor="text1"/>
          <w:sz w:val="28"/>
          <w:szCs w:val="28"/>
          <w:lang w:eastAsia="ru-RU"/>
        </w:rPr>
        <w:t>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F77918" w:rsidRPr="00124A26" w:rsidP="00F77918" w14:paraId="339EB86F" w14:textId="7777777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000000" w:themeColor="text1"/>
          <w:sz w:val="28"/>
          <w:szCs w:val="28"/>
          <w:lang w:eastAsia="ru-RU"/>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F77918" w:rsidRPr="00124A26" w:rsidP="00F77918" w14:paraId="6B164387" w14:textId="77777777">
      <w:pPr>
        <w:widowControl/>
        <w:suppressAutoHyphens w:val="0"/>
        <w:autoSpaceDE w:val="0"/>
        <w:autoSpaceDN w:val="0"/>
        <w:adjustRightInd w:val="0"/>
        <w:spacing w:line="228" w:lineRule="auto"/>
        <w:ind w:firstLine="708"/>
        <w:jc w:val="both"/>
        <w:rPr>
          <w:rFonts w:eastAsia="Calibri"/>
          <w:color w:val="auto"/>
          <w:sz w:val="28"/>
          <w:szCs w:val="28"/>
          <w:lang w:eastAsia="ru-RU"/>
        </w:rPr>
      </w:pPr>
      <w:r w:rsidRPr="00124A26">
        <w:rPr>
          <w:rFonts w:eastAsia="Calibri"/>
          <w:color w:val="000000" w:themeColor="text1"/>
          <w:sz w:val="28"/>
          <w:szCs w:val="28"/>
          <w:lang w:eastAsia="ru-RU"/>
        </w:rPr>
        <w:t>Доказательством наличия у водителя состояния опьянения является</w:t>
      </w:r>
      <w:r w:rsidRPr="00124A26">
        <w:rPr>
          <w:rFonts w:eastAsia="Calibri"/>
          <w:color w:val="auto"/>
          <w:sz w:val="28"/>
          <w:szCs w:val="28"/>
          <w:lang w:eastAsia="ru-RU"/>
        </w:rPr>
        <w:t xml:space="preserve">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F77918" w:rsidRPr="00124A26" w:rsidP="00F77918" w14:paraId="50297DA4" w14:textId="77777777">
      <w:pPr>
        <w:widowControl/>
        <w:suppressAutoHyphens w:val="0"/>
        <w:autoSpaceDE w:val="0"/>
        <w:autoSpaceDN w:val="0"/>
        <w:adjustRightInd w:val="0"/>
        <w:spacing w:line="228" w:lineRule="auto"/>
        <w:ind w:firstLine="708"/>
        <w:jc w:val="both"/>
        <w:rPr>
          <w:rFonts w:eastAsia="Calibri"/>
          <w:color w:val="auto"/>
          <w:sz w:val="28"/>
          <w:szCs w:val="28"/>
          <w:lang w:eastAsia="ru-RU"/>
        </w:rPr>
      </w:pPr>
      <w:r w:rsidRPr="00124A26">
        <w:rPr>
          <w:rFonts w:eastAsia="Calibri"/>
          <w:color w:val="auto"/>
          <w:sz w:val="28"/>
          <w:szCs w:val="28"/>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F77918" w:rsidRPr="00124A26" w:rsidP="00F77918" w14:paraId="62C5D01F" w14:textId="7777777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auto"/>
          <w:sz w:val="28"/>
          <w:szCs w:val="28"/>
          <w:lang w:eastAsia="ru-RU"/>
        </w:rPr>
        <w:t xml:space="preserve">Обстоятельства, послужившие законным основанием для направления водителя </w:t>
      </w:r>
      <w:r w:rsidRPr="00124A26">
        <w:rPr>
          <w:rFonts w:eastAsia="Calibri"/>
          <w:color w:val="000000" w:themeColor="text1"/>
          <w:sz w:val="28"/>
          <w:szCs w:val="28"/>
          <w:lang w:eastAsia="ru-RU"/>
        </w:rPr>
        <w:t>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11" w:history="1">
        <w:r w:rsidRPr="00124A26">
          <w:rPr>
            <w:rStyle w:val="Hyperlink"/>
            <w:rFonts w:eastAsia="Calibri"/>
            <w:color w:val="000000" w:themeColor="text1"/>
            <w:sz w:val="28"/>
            <w:szCs w:val="28"/>
            <w:u w:val="none"/>
            <w:lang w:eastAsia="ru-RU"/>
          </w:rPr>
          <w:t>часть 4 статьи 27.12</w:t>
        </w:r>
      </w:hyperlink>
      <w:r w:rsidRPr="00124A26">
        <w:rPr>
          <w:rFonts w:eastAsia="Calibri"/>
          <w:color w:val="000000" w:themeColor="text1"/>
          <w:sz w:val="28"/>
          <w:szCs w:val="28"/>
          <w:lang w:eastAsia="ru-RU"/>
        </w:rPr>
        <w:t xml:space="preserve"> КоАП РФ).</w:t>
      </w:r>
    </w:p>
    <w:p w:rsidR="00F77918" w:rsidRPr="00124A26" w:rsidP="00F77918" w14:paraId="59CE2368" w14:textId="7777777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000000" w:themeColor="text1"/>
          <w:sz w:val="28"/>
          <w:szCs w:val="28"/>
          <w:lang w:eastAsia="ru-RU"/>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F77918" w:rsidRPr="00124A26" w:rsidP="00F77918" w14:paraId="54312712" w14:textId="7777777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000000" w:themeColor="text1"/>
          <w:sz w:val="28"/>
          <w:szCs w:val="28"/>
          <w:lang w:eastAsia="ru-RU"/>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10" w:history="1">
        <w:r w:rsidRPr="00124A26">
          <w:rPr>
            <w:rStyle w:val="Hyperlink"/>
            <w:rFonts w:eastAsia="Calibri"/>
            <w:color w:val="000000" w:themeColor="text1"/>
            <w:sz w:val="28"/>
            <w:szCs w:val="28"/>
            <w:u w:val="none"/>
            <w:lang w:eastAsia="ru-RU"/>
          </w:rPr>
          <w:t>статьей 12.26</w:t>
        </w:r>
      </w:hyperlink>
      <w:r w:rsidRPr="00124A26">
        <w:rPr>
          <w:rFonts w:eastAsia="Calibri"/>
          <w:color w:val="000000" w:themeColor="text1"/>
          <w:sz w:val="28"/>
          <w:szCs w:val="28"/>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w:t>
      </w:r>
      <w:r w:rsidRPr="00124A26">
        <w:rPr>
          <w:rFonts w:eastAsia="Calibri"/>
          <w:color w:val="000000" w:themeColor="text1"/>
          <w:sz w:val="28"/>
          <w:szCs w:val="28"/>
          <w:lang w:eastAsia="ru-RU"/>
        </w:rPr>
        <w:t>опьянения или акте медицинского освидетельствования на состояние опьянения, а также в протоколе об административном правонарушении.(п.11.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F77918" w:rsidRPr="00124A26" w:rsidP="00F77918" w14:paraId="7CB4B2A7"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000000" w:themeColor="text1"/>
          <w:sz w:val="28"/>
          <w:szCs w:val="28"/>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w:t>
      </w:r>
      <w:r w:rsidRPr="00124A26">
        <w:rPr>
          <w:rFonts w:eastAsia="Times New Roman"/>
          <w:color w:val="auto"/>
          <w:sz w:val="28"/>
          <w:szCs w:val="28"/>
          <w:lang w:eastAsia="ru-RU"/>
        </w:rPr>
        <w:t xml:space="preserve"> освидетельствование на состояние опьянения.</w:t>
      </w:r>
    </w:p>
    <w:p w:rsidR="00F77918" w:rsidRPr="00124A26" w:rsidP="00F77918" w14:paraId="3B36BE0F"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Постановлением Правительства Российской Федерации от 26.06.2008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F77918" w:rsidRPr="00124A26" w:rsidP="00F77918" w14:paraId="3E2615FF"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В силу пункта 10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77918" w:rsidRPr="00124A26" w:rsidP="00F77918" w14:paraId="5626BB97"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B5F87" w:rsidRPr="00124A26" w:rsidP="00F77918" w14:paraId="26F77589" w14:textId="77777777">
      <w:pPr>
        <w:widowControl/>
        <w:suppressAutoHyphens w:val="0"/>
        <w:autoSpaceDE w:val="0"/>
        <w:autoSpaceDN w:val="0"/>
        <w:adjustRightInd w:val="0"/>
        <w:spacing w:line="228" w:lineRule="auto"/>
        <w:ind w:firstLine="708"/>
        <w:jc w:val="both"/>
        <w:rPr>
          <w:rFonts w:eastAsia="Times New Roman"/>
          <w:color w:val="000000" w:themeColor="text1"/>
          <w:sz w:val="28"/>
          <w:szCs w:val="28"/>
          <w:lang w:eastAsia="ru-RU"/>
        </w:rPr>
      </w:pPr>
      <w:r w:rsidRPr="00124A26">
        <w:rPr>
          <w:rFonts w:eastAsia="Times New Roman"/>
          <w:color w:val="auto"/>
          <w:sz w:val="28"/>
          <w:szCs w:val="28"/>
          <w:lang w:eastAsia="ru-RU"/>
        </w:rPr>
        <w:t>Как усматривается из протокола о направлении на медицинское о</w:t>
      </w:r>
      <w:r w:rsidRPr="00124A26" w:rsidR="0006544A">
        <w:rPr>
          <w:rFonts w:eastAsia="Times New Roman"/>
          <w:color w:val="auto"/>
          <w:sz w:val="28"/>
          <w:szCs w:val="28"/>
          <w:lang w:eastAsia="ru-RU"/>
        </w:rPr>
        <w:t xml:space="preserve">свидетельствование от </w:t>
      </w:r>
      <w:r w:rsidR="006C658B">
        <w:rPr>
          <w:sz w:val="28"/>
          <w:szCs w:val="28"/>
        </w:rPr>
        <w:t xml:space="preserve">&lt;ДАННЫЕ ИЗЪЯТЫ&gt; </w:t>
      </w:r>
      <w:r w:rsidRPr="00124A26">
        <w:rPr>
          <w:rFonts w:eastAsia="Times New Roman"/>
          <w:color w:val="auto"/>
          <w:sz w:val="28"/>
          <w:szCs w:val="28"/>
          <w:lang w:eastAsia="ru-RU"/>
        </w:rPr>
        <w:t>года, основанием для направления сотрудником ГИБДД на медицинское освидетельствование на со</w:t>
      </w:r>
      <w:r w:rsidRPr="00124A26" w:rsidR="0006544A">
        <w:rPr>
          <w:rFonts w:eastAsia="Times New Roman"/>
          <w:color w:val="auto"/>
          <w:sz w:val="28"/>
          <w:szCs w:val="28"/>
          <w:lang w:eastAsia="ru-RU"/>
        </w:rPr>
        <w:t xml:space="preserve">стояние опьянения </w:t>
      </w:r>
      <w:r w:rsidRPr="00124A26">
        <w:rPr>
          <w:rFonts w:eastAsia="Times New Roman"/>
          <w:color w:val="auto"/>
          <w:sz w:val="28"/>
          <w:szCs w:val="28"/>
          <w:lang w:eastAsia="ru-RU"/>
        </w:rPr>
        <w:t>водителя</w:t>
      </w:r>
      <w:r w:rsidRPr="00124A26" w:rsidR="0006544A">
        <w:rPr>
          <w:rFonts w:eastAsia="Times New Roman"/>
          <w:color w:val="auto"/>
          <w:sz w:val="28"/>
          <w:szCs w:val="28"/>
          <w:lang w:eastAsia="ru-RU"/>
        </w:rPr>
        <w:t>,</w:t>
      </w:r>
      <w:r w:rsidRPr="00124A26">
        <w:rPr>
          <w:rFonts w:eastAsia="Times New Roman"/>
          <w:color w:val="auto"/>
          <w:sz w:val="28"/>
          <w:szCs w:val="28"/>
          <w:lang w:eastAsia="ru-RU"/>
        </w:rPr>
        <w:t xml:space="preserve"> при наличии у него признаков опьянения (</w:t>
      </w:r>
      <w:r w:rsidR="00EA4446">
        <w:rPr>
          <w:rFonts w:eastAsia="Times New Roman"/>
          <w:color w:val="auto"/>
          <w:sz w:val="28"/>
          <w:szCs w:val="28"/>
          <w:lang w:eastAsia="ru-RU"/>
        </w:rPr>
        <w:t xml:space="preserve">нарушение речи, </w:t>
      </w:r>
      <w:r w:rsidRPr="00124A26" w:rsidR="003C28E4">
        <w:rPr>
          <w:rFonts w:eastAsia="Times New Roman"/>
          <w:color w:val="auto"/>
          <w:sz w:val="28"/>
          <w:szCs w:val="28"/>
          <w:lang w:eastAsia="ru-RU"/>
        </w:rPr>
        <w:t>резкое изменение окраски кожных покровов лица</w:t>
      </w:r>
      <w:r w:rsidRPr="00124A26">
        <w:rPr>
          <w:rFonts w:eastAsia="Times New Roman"/>
          <w:color w:val="auto"/>
          <w:sz w:val="28"/>
          <w:szCs w:val="28"/>
          <w:lang w:eastAsia="ru-RU"/>
        </w:rPr>
        <w:t xml:space="preserve">), послужил его отказ от прохождения освидетельствования на </w:t>
      </w:r>
      <w:r w:rsidRPr="00124A26">
        <w:rPr>
          <w:rFonts w:eastAsia="Times New Roman"/>
          <w:color w:val="000000" w:themeColor="text1"/>
          <w:sz w:val="28"/>
          <w:szCs w:val="28"/>
          <w:lang w:eastAsia="ru-RU"/>
        </w:rPr>
        <w:t xml:space="preserve">состояние алкогольного опьянения. </w:t>
      </w:r>
    </w:p>
    <w:p w:rsidR="00F77918" w:rsidRPr="00124A26" w:rsidP="00F77918" w14:paraId="7E64CEE6"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Учитывая вышеуказанные обстоятельства,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w:t>
      </w:r>
      <w:r w:rsidRPr="00124A26" w:rsidR="0006544A">
        <w:rPr>
          <w:rFonts w:eastAsia="Times New Roman"/>
          <w:color w:val="auto"/>
          <w:sz w:val="28"/>
          <w:szCs w:val="28"/>
          <w:lang w:eastAsia="ru-RU"/>
        </w:rPr>
        <w:t>рядок направления</w:t>
      </w:r>
      <w:r w:rsidRPr="00124A26" w:rsidR="00B17617">
        <w:rPr>
          <w:rFonts w:eastAsia="Times New Roman"/>
          <w:color w:val="auto"/>
          <w:sz w:val="28"/>
          <w:szCs w:val="28"/>
          <w:lang w:eastAsia="ru-RU"/>
        </w:rPr>
        <w:t xml:space="preserve"> </w:t>
      </w:r>
      <w:r w:rsidRPr="00124A26" w:rsidR="00DB5F87">
        <w:rPr>
          <w:rFonts w:eastAsia="Times New Roman"/>
          <w:color w:val="auto"/>
          <w:sz w:val="28"/>
          <w:szCs w:val="28"/>
          <w:lang w:eastAsia="ru-RU"/>
        </w:rPr>
        <w:t xml:space="preserve">водителя </w:t>
      </w:r>
      <w:r w:rsidRPr="00124A26">
        <w:rPr>
          <w:rFonts w:eastAsia="Times New Roman"/>
          <w:color w:val="auto"/>
          <w:sz w:val="28"/>
          <w:szCs w:val="28"/>
          <w:lang w:eastAsia="ru-RU"/>
        </w:rPr>
        <w:t>на медицинское освидетельствование был соблюден.</w:t>
      </w:r>
    </w:p>
    <w:p w:rsidR="00F77918" w:rsidRPr="00124A26" w:rsidP="00F77918" w14:paraId="7C624E5A"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Совершение административного правонарушения, предусмотренного ч.1 с</w:t>
      </w:r>
      <w:r w:rsidRPr="00124A26" w:rsidR="0006544A">
        <w:rPr>
          <w:rFonts w:eastAsia="Times New Roman"/>
          <w:color w:val="auto"/>
          <w:sz w:val="28"/>
          <w:szCs w:val="28"/>
          <w:lang w:eastAsia="ru-RU"/>
        </w:rPr>
        <w:t>т.12.26. КоАП РФ</w:t>
      </w:r>
      <w:r w:rsidRPr="00124A26" w:rsidR="00B17617">
        <w:rPr>
          <w:rFonts w:eastAsia="Times New Roman"/>
          <w:color w:val="auto"/>
          <w:sz w:val="28"/>
          <w:szCs w:val="28"/>
          <w:lang w:eastAsia="ru-RU"/>
        </w:rPr>
        <w:t xml:space="preserve"> </w:t>
      </w:r>
      <w:r w:rsidR="00EA4446">
        <w:rPr>
          <w:rFonts w:eastAsia="Times New Roman"/>
          <w:color w:val="auto"/>
          <w:sz w:val="28"/>
          <w:szCs w:val="28"/>
          <w:lang w:eastAsia="ru-RU"/>
        </w:rPr>
        <w:t>Рудуманом</w:t>
      </w:r>
      <w:r w:rsidR="00EA4446">
        <w:rPr>
          <w:rFonts w:eastAsia="Times New Roman"/>
          <w:color w:val="auto"/>
          <w:sz w:val="28"/>
          <w:szCs w:val="28"/>
          <w:lang w:eastAsia="ru-RU"/>
        </w:rPr>
        <w:t xml:space="preserve"> Г.В. </w:t>
      </w:r>
      <w:r w:rsidRPr="00124A26">
        <w:rPr>
          <w:rFonts w:eastAsia="Times New Roman"/>
          <w:color w:val="auto"/>
          <w:sz w:val="28"/>
          <w:szCs w:val="28"/>
          <w:lang w:eastAsia="ru-RU"/>
        </w:rPr>
        <w:t>подтверждается также собранными по делу доказательствами, а именно: протоколом об административн</w:t>
      </w:r>
      <w:r w:rsidRPr="00124A26" w:rsidR="0006544A">
        <w:rPr>
          <w:rFonts w:eastAsia="Times New Roman"/>
          <w:color w:val="auto"/>
          <w:sz w:val="28"/>
          <w:szCs w:val="28"/>
          <w:lang w:eastAsia="ru-RU"/>
        </w:rPr>
        <w:t xml:space="preserve">ом правонарушении </w:t>
      </w:r>
      <w:r w:rsidRPr="00124A26" w:rsidR="00EA4446">
        <w:rPr>
          <w:rFonts w:eastAsia="Times New Roman"/>
          <w:color w:val="auto"/>
          <w:sz w:val="28"/>
          <w:szCs w:val="28"/>
          <w:lang w:eastAsia="ru-RU"/>
        </w:rPr>
        <w:t xml:space="preserve">от </w:t>
      </w:r>
      <w:r w:rsidR="006C658B">
        <w:rPr>
          <w:sz w:val="28"/>
          <w:szCs w:val="28"/>
        </w:rPr>
        <w:t xml:space="preserve">&lt;ДАННЫЕ ИЗЪЯТЫ&gt; </w:t>
      </w:r>
      <w:r w:rsidRPr="00124A26" w:rsidR="00EA4446">
        <w:rPr>
          <w:rFonts w:eastAsia="Times New Roman"/>
          <w:color w:val="auto"/>
          <w:sz w:val="28"/>
          <w:szCs w:val="28"/>
          <w:lang w:eastAsia="ru-RU"/>
        </w:rPr>
        <w:t>года</w:t>
      </w:r>
      <w:r w:rsidRPr="00124A26">
        <w:rPr>
          <w:rFonts w:eastAsia="Times New Roman"/>
          <w:color w:val="auto"/>
          <w:sz w:val="28"/>
          <w:szCs w:val="28"/>
          <w:lang w:eastAsia="ru-RU"/>
        </w:rPr>
        <w:t>, составл</w:t>
      </w:r>
      <w:r w:rsidRPr="00124A26" w:rsidR="0006544A">
        <w:rPr>
          <w:rFonts w:eastAsia="Times New Roman"/>
          <w:color w:val="auto"/>
          <w:sz w:val="28"/>
          <w:szCs w:val="28"/>
          <w:lang w:eastAsia="ru-RU"/>
        </w:rPr>
        <w:t>енным</w:t>
      </w:r>
      <w:r w:rsidRPr="00124A26">
        <w:rPr>
          <w:rFonts w:eastAsia="Times New Roman"/>
          <w:color w:val="auto"/>
          <w:sz w:val="28"/>
          <w:szCs w:val="28"/>
          <w:lang w:eastAsia="ru-RU"/>
        </w:rPr>
        <w:t xml:space="preserve"> компетентным лицом, в соответствии с требованиями ст.28.2. КоАП РФ, копия к</w:t>
      </w:r>
      <w:r w:rsidRPr="00124A26" w:rsidR="0006544A">
        <w:rPr>
          <w:rFonts w:eastAsia="Times New Roman"/>
          <w:color w:val="auto"/>
          <w:sz w:val="28"/>
          <w:szCs w:val="28"/>
          <w:lang w:eastAsia="ru-RU"/>
        </w:rPr>
        <w:t>оторого получена</w:t>
      </w:r>
      <w:r w:rsidRPr="00124A26" w:rsidR="001A35E4">
        <w:rPr>
          <w:rFonts w:eastAsia="Times New Roman"/>
          <w:color w:val="auto"/>
          <w:sz w:val="28"/>
          <w:szCs w:val="28"/>
          <w:lang w:eastAsia="ru-RU"/>
        </w:rPr>
        <w:t xml:space="preserve"> </w:t>
      </w:r>
      <w:r w:rsidR="00EA4446">
        <w:rPr>
          <w:rFonts w:eastAsia="Times New Roman"/>
          <w:color w:val="auto"/>
          <w:sz w:val="28"/>
          <w:szCs w:val="28"/>
          <w:lang w:eastAsia="ru-RU"/>
        </w:rPr>
        <w:t>Рудуманом</w:t>
      </w:r>
      <w:r w:rsidR="00EA4446">
        <w:rPr>
          <w:rFonts w:eastAsia="Times New Roman"/>
          <w:color w:val="auto"/>
          <w:sz w:val="28"/>
          <w:szCs w:val="28"/>
          <w:lang w:eastAsia="ru-RU"/>
        </w:rPr>
        <w:t xml:space="preserve"> Г.В.</w:t>
      </w:r>
      <w:r w:rsidR="00CF7784">
        <w:rPr>
          <w:rFonts w:eastAsia="Times New Roman"/>
          <w:color w:val="auto"/>
          <w:sz w:val="28"/>
          <w:szCs w:val="28"/>
          <w:lang w:eastAsia="ru-RU"/>
        </w:rPr>
        <w:t xml:space="preserve"> </w:t>
      </w:r>
      <w:r w:rsidRPr="00124A26">
        <w:rPr>
          <w:rFonts w:eastAsia="Times New Roman"/>
          <w:color w:val="auto"/>
          <w:sz w:val="28"/>
          <w:szCs w:val="28"/>
          <w:lang w:eastAsia="ru-RU"/>
        </w:rPr>
        <w:t xml:space="preserve">(л.д.1); протоколом о направлении на медицинское освидетельствование </w:t>
      </w:r>
      <w:r w:rsidRPr="00124A26" w:rsidR="003C28E4">
        <w:rPr>
          <w:rFonts w:eastAsia="Times New Roman"/>
          <w:color w:val="auto"/>
          <w:sz w:val="28"/>
          <w:szCs w:val="28"/>
          <w:lang w:eastAsia="ru-RU"/>
        </w:rPr>
        <w:t xml:space="preserve"> </w:t>
      </w:r>
      <w:r w:rsidRPr="00124A26" w:rsidR="00CF7784">
        <w:rPr>
          <w:rFonts w:eastAsia="Times New Roman"/>
          <w:color w:val="auto"/>
          <w:sz w:val="28"/>
          <w:szCs w:val="28"/>
          <w:lang w:eastAsia="ru-RU"/>
        </w:rPr>
        <w:t xml:space="preserve">от </w:t>
      </w:r>
      <w:r w:rsidR="006C658B">
        <w:rPr>
          <w:sz w:val="28"/>
          <w:szCs w:val="28"/>
        </w:rPr>
        <w:t xml:space="preserve">&lt;ДАННЫЕ ИЗЪЯТЫ&gt; </w:t>
      </w:r>
      <w:r w:rsidRPr="00124A26" w:rsidR="00CF7784">
        <w:rPr>
          <w:rFonts w:eastAsia="Times New Roman"/>
          <w:color w:val="auto"/>
          <w:sz w:val="28"/>
          <w:szCs w:val="28"/>
          <w:lang w:eastAsia="ru-RU"/>
        </w:rPr>
        <w:t>года</w:t>
      </w:r>
      <w:r w:rsidRPr="00124A26" w:rsidR="00DB5F87">
        <w:rPr>
          <w:rFonts w:eastAsia="Times New Roman"/>
          <w:color w:val="auto"/>
          <w:sz w:val="28"/>
          <w:szCs w:val="28"/>
          <w:lang w:eastAsia="ru-RU"/>
        </w:rPr>
        <w:t>, в котором инспектором ГИБДД указаны признаки опьянения у водителя и указано основание направления для прохождении медицинского освидетельствования на состояние опьянения как отказ водителя от прохождения освидетельствования на состояние алкогольного опьянения, о чем сделана запись в соответствующей графе (л.д.</w:t>
      </w:r>
      <w:r w:rsidRPr="00124A26" w:rsidR="00D00281">
        <w:rPr>
          <w:rFonts w:eastAsia="Times New Roman"/>
          <w:color w:val="auto"/>
          <w:sz w:val="28"/>
          <w:szCs w:val="28"/>
          <w:lang w:eastAsia="ru-RU"/>
        </w:rPr>
        <w:t>4</w:t>
      </w:r>
      <w:r w:rsidRPr="00124A26" w:rsidR="00DB5F87">
        <w:rPr>
          <w:rFonts w:eastAsia="Times New Roman"/>
          <w:color w:val="auto"/>
          <w:sz w:val="28"/>
          <w:szCs w:val="28"/>
          <w:lang w:eastAsia="ru-RU"/>
        </w:rPr>
        <w:t xml:space="preserve">); </w:t>
      </w:r>
      <w:r w:rsidRPr="00124A26">
        <w:rPr>
          <w:rFonts w:eastAsia="Times New Roman"/>
          <w:color w:val="auto"/>
          <w:sz w:val="28"/>
          <w:szCs w:val="28"/>
          <w:lang w:eastAsia="ru-RU"/>
        </w:rPr>
        <w:t>протоколом об отстранении от управления тран</w:t>
      </w:r>
      <w:r w:rsidRPr="00124A26" w:rsidR="0006544A">
        <w:rPr>
          <w:rFonts w:eastAsia="Times New Roman"/>
          <w:color w:val="auto"/>
          <w:sz w:val="28"/>
          <w:szCs w:val="28"/>
          <w:lang w:eastAsia="ru-RU"/>
        </w:rPr>
        <w:t xml:space="preserve">спортным средством </w:t>
      </w:r>
      <w:r w:rsidRPr="00124A26" w:rsidR="00CF7784">
        <w:rPr>
          <w:rFonts w:eastAsia="Times New Roman"/>
          <w:color w:val="auto"/>
          <w:sz w:val="28"/>
          <w:szCs w:val="28"/>
          <w:lang w:eastAsia="ru-RU"/>
        </w:rPr>
        <w:t xml:space="preserve">от </w:t>
      </w:r>
      <w:r w:rsidR="006C658B">
        <w:rPr>
          <w:sz w:val="28"/>
          <w:szCs w:val="28"/>
        </w:rPr>
        <w:t xml:space="preserve">&lt;ДАННЫЕ ИЗЪЯТЫ&gt; </w:t>
      </w:r>
      <w:r w:rsidRPr="00124A26" w:rsidR="00CF7784">
        <w:rPr>
          <w:rFonts w:eastAsia="Times New Roman"/>
          <w:color w:val="auto"/>
          <w:sz w:val="28"/>
          <w:szCs w:val="28"/>
          <w:lang w:eastAsia="ru-RU"/>
        </w:rPr>
        <w:t>года</w:t>
      </w:r>
      <w:r w:rsidRPr="00124A26">
        <w:rPr>
          <w:rFonts w:eastAsia="Times New Roman"/>
          <w:color w:val="auto"/>
          <w:sz w:val="28"/>
          <w:szCs w:val="28"/>
          <w:lang w:eastAsia="ru-RU"/>
        </w:rPr>
        <w:t>, которым подтверждается отст</w:t>
      </w:r>
      <w:r w:rsidRPr="00124A26" w:rsidR="00AE542A">
        <w:rPr>
          <w:rFonts w:eastAsia="Times New Roman"/>
          <w:color w:val="auto"/>
          <w:sz w:val="28"/>
          <w:szCs w:val="28"/>
          <w:lang w:eastAsia="ru-RU"/>
        </w:rPr>
        <w:t>ранение</w:t>
      </w:r>
      <w:r w:rsidRPr="00124A26" w:rsidR="001A35E4">
        <w:rPr>
          <w:rFonts w:eastAsia="Times New Roman"/>
          <w:color w:val="auto"/>
          <w:sz w:val="28"/>
          <w:szCs w:val="28"/>
          <w:lang w:eastAsia="ru-RU"/>
        </w:rPr>
        <w:t xml:space="preserve"> </w:t>
      </w:r>
      <w:r w:rsidRPr="00124A26" w:rsidR="00DB5F87">
        <w:rPr>
          <w:rFonts w:eastAsia="Times New Roman"/>
          <w:color w:val="auto"/>
          <w:sz w:val="28"/>
          <w:szCs w:val="28"/>
          <w:lang w:eastAsia="ru-RU"/>
        </w:rPr>
        <w:t xml:space="preserve">водителя </w:t>
      </w:r>
      <w:r w:rsidRPr="00124A26">
        <w:rPr>
          <w:rFonts w:eastAsia="Times New Roman"/>
          <w:color w:val="auto"/>
          <w:sz w:val="28"/>
          <w:szCs w:val="28"/>
          <w:lang w:eastAsia="ru-RU"/>
        </w:rPr>
        <w:t>от управления автомобилем при наличии у</w:t>
      </w:r>
      <w:r w:rsidRPr="00124A26" w:rsidR="00AE542A">
        <w:rPr>
          <w:rFonts w:eastAsia="Times New Roman"/>
          <w:color w:val="auto"/>
          <w:sz w:val="28"/>
          <w:szCs w:val="28"/>
          <w:lang w:eastAsia="ru-RU"/>
        </w:rPr>
        <w:t xml:space="preserve"> него признаков опьянения (л.д.</w:t>
      </w:r>
      <w:r w:rsidR="00CF7784">
        <w:rPr>
          <w:rFonts w:eastAsia="Times New Roman"/>
          <w:color w:val="auto"/>
          <w:sz w:val="28"/>
          <w:szCs w:val="28"/>
          <w:lang w:eastAsia="ru-RU"/>
        </w:rPr>
        <w:t>2</w:t>
      </w:r>
      <w:r w:rsidRPr="00124A26" w:rsidR="00AE542A">
        <w:rPr>
          <w:rFonts w:eastAsia="Times New Roman"/>
          <w:color w:val="auto"/>
          <w:sz w:val="28"/>
          <w:szCs w:val="28"/>
          <w:lang w:eastAsia="ru-RU"/>
        </w:rPr>
        <w:t>);</w:t>
      </w:r>
      <w:r w:rsidR="00CF7784">
        <w:rPr>
          <w:rFonts w:eastAsia="Times New Roman"/>
          <w:color w:val="auto"/>
          <w:sz w:val="28"/>
          <w:szCs w:val="28"/>
          <w:lang w:eastAsia="ru-RU"/>
        </w:rPr>
        <w:t xml:space="preserve"> актом освидетельствования от</w:t>
      </w:r>
      <w:r w:rsidRPr="00CF7784" w:rsidR="00CF7784">
        <w:rPr>
          <w:rFonts w:eastAsia="Times New Roman"/>
          <w:color w:val="auto"/>
          <w:sz w:val="28"/>
          <w:szCs w:val="28"/>
          <w:lang w:eastAsia="ru-RU"/>
        </w:rPr>
        <w:t xml:space="preserve"> </w:t>
      </w:r>
      <w:r w:rsidR="006C658B">
        <w:rPr>
          <w:sz w:val="28"/>
          <w:szCs w:val="28"/>
        </w:rPr>
        <w:t xml:space="preserve">&lt;ДАННЫЕ ИЗЪЯТЫ&gt; </w:t>
      </w:r>
      <w:r w:rsidRPr="00124A26" w:rsidR="00CF7784">
        <w:rPr>
          <w:rFonts w:eastAsia="Times New Roman"/>
          <w:color w:val="auto"/>
          <w:sz w:val="28"/>
          <w:szCs w:val="28"/>
          <w:lang w:eastAsia="ru-RU"/>
        </w:rPr>
        <w:t>года</w:t>
      </w:r>
      <w:r w:rsidR="00CF7784">
        <w:rPr>
          <w:rFonts w:eastAsia="Times New Roman"/>
          <w:color w:val="auto"/>
          <w:sz w:val="28"/>
          <w:szCs w:val="28"/>
          <w:lang w:eastAsia="ru-RU"/>
        </w:rPr>
        <w:t xml:space="preserve">, в котором указано, что процедура освидетельствования не проводилась (л.д. 3); </w:t>
      </w:r>
      <w:r w:rsidRPr="00124A26" w:rsidR="00AE542A">
        <w:rPr>
          <w:rFonts w:eastAsia="Times New Roman"/>
          <w:color w:val="auto"/>
          <w:sz w:val="28"/>
          <w:szCs w:val="28"/>
          <w:lang w:eastAsia="ru-RU"/>
        </w:rPr>
        <w:t xml:space="preserve"> видеозаписью (л.д.</w:t>
      </w:r>
      <w:r w:rsidRPr="00124A26" w:rsidR="00DB5F87">
        <w:rPr>
          <w:rFonts w:eastAsia="Times New Roman"/>
          <w:color w:val="auto"/>
          <w:sz w:val="28"/>
          <w:szCs w:val="28"/>
          <w:lang w:eastAsia="ru-RU"/>
        </w:rPr>
        <w:t>1</w:t>
      </w:r>
      <w:r w:rsidRPr="00124A26" w:rsidR="00D00281">
        <w:rPr>
          <w:rFonts w:eastAsia="Times New Roman"/>
          <w:color w:val="auto"/>
          <w:sz w:val="28"/>
          <w:szCs w:val="28"/>
          <w:lang w:eastAsia="ru-RU"/>
        </w:rPr>
        <w:t>3</w:t>
      </w:r>
      <w:r w:rsidRPr="00124A26" w:rsidR="00AE542A">
        <w:rPr>
          <w:rFonts w:eastAsia="Times New Roman"/>
          <w:color w:val="auto"/>
          <w:sz w:val="28"/>
          <w:szCs w:val="28"/>
          <w:lang w:eastAsia="ru-RU"/>
        </w:rPr>
        <w:t xml:space="preserve">); </w:t>
      </w:r>
      <w:r w:rsidRPr="00124A26" w:rsidR="001A35E4">
        <w:rPr>
          <w:rFonts w:eastAsia="Times New Roman"/>
          <w:color w:val="000000" w:themeColor="text1"/>
          <w:sz w:val="28"/>
          <w:szCs w:val="28"/>
          <w:lang w:eastAsia="ru-RU"/>
        </w:rPr>
        <w:t>п</w:t>
      </w:r>
      <w:r w:rsidRPr="00124A26" w:rsidR="00D00281">
        <w:rPr>
          <w:rFonts w:eastAsia="Times New Roman"/>
          <w:color w:val="000000" w:themeColor="text1"/>
          <w:sz w:val="28"/>
          <w:szCs w:val="28"/>
          <w:lang w:eastAsia="ru-RU"/>
        </w:rPr>
        <w:t xml:space="preserve">исьменным объяснением </w:t>
      </w:r>
      <w:r w:rsidR="00CF7784">
        <w:rPr>
          <w:rFonts w:eastAsia="Times New Roman"/>
          <w:color w:val="000000" w:themeColor="text1"/>
          <w:sz w:val="28"/>
          <w:szCs w:val="28"/>
          <w:lang w:eastAsia="ru-RU"/>
        </w:rPr>
        <w:t>Рудумана</w:t>
      </w:r>
      <w:r w:rsidR="00CF7784">
        <w:rPr>
          <w:rFonts w:eastAsia="Times New Roman"/>
          <w:color w:val="000000" w:themeColor="text1"/>
          <w:sz w:val="28"/>
          <w:szCs w:val="28"/>
          <w:lang w:eastAsia="ru-RU"/>
        </w:rPr>
        <w:t xml:space="preserve"> Г.В.</w:t>
      </w:r>
      <w:r w:rsidRPr="00CF7784" w:rsidR="00CF7784">
        <w:rPr>
          <w:rFonts w:eastAsia="Times New Roman"/>
          <w:color w:val="auto"/>
          <w:sz w:val="28"/>
          <w:szCs w:val="28"/>
          <w:lang w:eastAsia="ru-RU"/>
        </w:rPr>
        <w:t xml:space="preserve"> </w:t>
      </w:r>
      <w:r w:rsidRPr="00124A26" w:rsidR="00CF7784">
        <w:rPr>
          <w:rFonts w:eastAsia="Times New Roman"/>
          <w:color w:val="auto"/>
          <w:sz w:val="28"/>
          <w:szCs w:val="28"/>
          <w:lang w:eastAsia="ru-RU"/>
        </w:rPr>
        <w:t xml:space="preserve">от </w:t>
      </w:r>
      <w:r w:rsidR="006C658B">
        <w:rPr>
          <w:sz w:val="28"/>
          <w:szCs w:val="28"/>
        </w:rPr>
        <w:t>&lt;ДАННЫЕ ИЗЪЯТЫ&gt;</w:t>
      </w:r>
      <w:r w:rsidRPr="00124A26" w:rsidR="00CF7784">
        <w:rPr>
          <w:rFonts w:eastAsia="Times New Roman"/>
          <w:color w:val="auto"/>
          <w:sz w:val="28"/>
          <w:szCs w:val="28"/>
          <w:lang w:eastAsia="ru-RU"/>
        </w:rPr>
        <w:t xml:space="preserve"> года</w:t>
      </w:r>
      <w:r w:rsidRPr="00124A26">
        <w:rPr>
          <w:rFonts w:eastAsia="Times New Roman"/>
          <w:color w:val="000000" w:themeColor="text1"/>
          <w:sz w:val="28"/>
          <w:szCs w:val="28"/>
          <w:lang w:eastAsia="ru-RU"/>
        </w:rPr>
        <w:t>, согласно котор</w:t>
      </w:r>
      <w:r w:rsidR="00F84682">
        <w:rPr>
          <w:rFonts w:eastAsia="Times New Roman"/>
          <w:color w:val="000000" w:themeColor="text1"/>
          <w:sz w:val="28"/>
          <w:szCs w:val="28"/>
          <w:lang w:eastAsia="ru-RU"/>
        </w:rPr>
        <w:t>ого</w:t>
      </w:r>
      <w:r w:rsidRPr="00124A26">
        <w:rPr>
          <w:rFonts w:eastAsia="Times New Roman"/>
          <w:color w:val="000000" w:themeColor="text1"/>
          <w:sz w:val="28"/>
          <w:szCs w:val="28"/>
          <w:lang w:eastAsia="ru-RU"/>
        </w:rPr>
        <w:t xml:space="preserve"> он </w:t>
      </w:r>
      <w:r w:rsidRPr="00124A26" w:rsidR="00D00281">
        <w:rPr>
          <w:rFonts w:eastAsia="Times New Roman"/>
          <w:color w:val="000000" w:themeColor="text1"/>
          <w:sz w:val="28"/>
          <w:szCs w:val="28"/>
          <w:lang w:eastAsia="ru-RU"/>
        </w:rPr>
        <w:t xml:space="preserve">подтвердил </w:t>
      </w:r>
      <w:r w:rsidRPr="00124A26">
        <w:rPr>
          <w:rFonts w:eastAsia="Times New Roman"/>
          <w:color w:val="000000" w:themeColor="text1"/>
          <w:sz w:val="28"/>
          <w:szCs w:val="28"/>
          <w:lang w:eastAsia="ru-RU"/>
        </w:rPr>
        <w:t>факт его отказа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w:t>
      </w:r>
      <w:r w:rsidR="00F84682">
        <w:rPr>
          <w:rFonts w:eastAsia="Times New Roman"/>
          <w:color w:val="000000" w:themeColor="text1"/>
          <w:sz w:val="28"/>
          <w:szCs w:val="28"/>
          <w:lang w:eastAsia="ru-RU"/>
        </w:rPr>
        <w:t xml:space="preserve"> (л.д.6)</w:t>
      </w:r>
      <w:r w:rsidRPr="00124A26">
        <w:rPr>
          <w:rFonts w:eastAsia="Times New Roman"/>
          <w:color w:val="auto"/>
          <w:sz w:val="28"/>
          <w:szCs w:val="28"/>
          <w:lang w:eastAsia="ru-RU"/>
        </w:rPr>
        <w:t>; иными материалами дела.</w:t>
      </w:r>
    </w:p>
    <w:p w:rsidR="00F77918" w:rsidRPr="00124A26" w:rsidP="00F77918" w14:paraId="6264DC30"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F77918" w:rsidRPr="00124A26" w:rsidP="00F77918" w14:paraId="52600344"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В соответствии с ч.5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F77918" w:rsidRPr="00124A26" w:rsidP="00F77918" w14:paraId="486A1BC6"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В</w:t>
      </w:r>
      <w:r w:rsidRPr="00124A26">
        <w:rPr>
          <w:rFonts w:eastAsia="Times New Roman"/>
          <w:color w:val="auto"/>
          <w:sz w:val="28"/>
          <w:szCs w:val="28"/>
          <w:lang w:eastAsia="ru-RU"/>
        </w:rPr>
        <w:t>идеозапис</w:t>
      </w:r>
      <w:r w:rsidRPr="00124A26">
        <w:rPr>
          <w:rFonts w:eastAsia="Times New Roman"/>
          <w:color w:val="auto"/>
          <w:sz w:val="28"/>
          <w:szCs w:val="28"/>
          <w:lang w:eastAsia="ru-RU"/>
        </w:rPr>
        <w:t>ь</w:t>
      </w:r>
      <w:r w:rsidRPr="00124A26">
        <w:rPr>
          <w:rFonts w:eastAsia="Times New Roman"/>
          <w:color w:val="auto"/>
          <w:sz w:val="28"/>
          <w:szCs w:val="28"/>
          <w:lang w:eastAsia="ru-RU"/>
        </w:rPr>
        <w:t>, приложенн</w:t>
      </w:r>
      <w:r w:rsidRPr="00124A26">
        <w:rPr>
          <w:rFonts w:eastAsia="Times New Roman"/>
          <w:color w:val="auto"/>
          <w:sz w:val="28"/>
          <w:szCs w:val="28"/>
          <w:lang w:eastAsia="ru-RU"/>
        </w:rPr>
        <w:t>ая</w:t>
      </w:r>
      <w:r w:rsidRPr="00124A26">
        <w:rPr>
          <w:rFonts w:eastAsia="Times New Roman"/>
          <w:color w:val="auto"/>
          <w:sz w:val="28"/>
          <w:szCs w:val="28"/>
          <w:lang w:eastAsia="ru-RU"/>
        </w:rPr>
        <w:t xml:space="preserve"> к протоколу об административном правонарушении на лазе</w:t>
      </w:r>
      <w:r w:rsidRPr="00124A26">
        <w:rPr>
          <w:rFonts w:eastAsia="Times New Roman"/>
          <w:color w:val="auto"/>
          <w:sz w:val="28"/>
          <w:szCs w:val="28"/>
          <w:lang w:eastAsia="ru-RU"/>
        </w:rPr>
        <w:t>рном оптическом диске</w:t>
      </w:r>
      <w:r w:rsidRPr="00124A26">
        <w:rPr>
          <w:rFonts w:eastAsia="Times New Roman"/>
          <w:color w:val="auto"/>
          <w:sz w:val="28"/>
          <w:szCs w:val="28"/>
          <w:lang w:eastAsia="ru-RU"/>
        </w:rPr>
        <w:t xml:space="preserve">, </w:t>
      </w:r>
      <w:r w:rsidRPr="00124A26">
        <w:rPr>
          <w:rFonts w:eastAsia="Times New Roman"/>
          <w:color w:val="auto"/>
          <w:sz w:val="28"/>
          <w:szCs w:val="28"/>
          <w:lang w:eastAsia="ru-RU"/>
        </w:rPr>
        <w:t>отражает в</w:t>
      </w:r>
      <w:r w:rsidRPr="00124A26">
        <w:rPr>
          <w:rFonts w:eastAsia="Times New Roman"/>
          <w:color w:val="auto"/>
          <w:sz w:val="28"/>
          <w:szCs w:val="28"/>
          <w:lang w:eastAsia="ru-RU"/>
        </w:rPr>
        <w:t xml:space="preserve">се юридически значимые обстоятельства, она согласуется с другими представленными в дело доказательствами и </w:t>
      </w:r>
      <w:r w:rsidR="00F84682">
        <w:rPr>
          <w:rFonts w:eastAsia="Times New Roman"/>
          <w:color w:val="auto"/>
          <w:sz w:val="28"/>
          <w:szCs w:val="28"/>
          <w:lang w:eastAsia="ru-RU"/>
        </w:rPr>
        <w:t xml:space="preserve">письменными </w:t>
      </w:r>
      <w:r w:rsidRPr="00124A26">
        <w:rPr>
          <w:rFonts w:eastAsia="Times New Roman"/>
          <w:color w:val="auto"/>
          <w:sz w:val="28"/>
          <w:szCs w:val="28"/>
          <w:lang w:eastAsia="ru-RU"/>
        </w:rPr>
        <w:t>пояснениями лица, привлекаемого к административной ответственности.</w:t>
      </w:r>
    </w:p>
    <w:p w:rsidR="00F77918" w:rsidRPr="00124A26" w:rsidP="00F77918" w14:paraId="29B84D21"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Согласн</w:t>
      </w:r>
      <w:r w:rsidRPr="00124A26" w:rsidR="00AE542A">
        <w:rPr>
          <w:rFonts w:eastAsia="Times New Roman"/>
          <w:color w:val="auto"/>
          <w:sz w:val="28"/>
          <w:szCs w:val="28"/>
          <w:lang w:eastAsia="ru-RU"/>
        </w:rPr>
        <w:t>о материалов дела,</w:t>
      </w:r>
      <w:r w:rsidRPr="00124A26" w:rsidR="001A35E4">
        <w:rPr>
          <w:rFonts w:eastAsia="Times New Roman"/>
          <w:color w:val="auto"/>
          <w:sz w:val="28"/>
          <w:szCs w:val="28"/>
          <w:lang w:eastAsia="ru-RU"/>
        </w:rPr>
        <w:t xml:space="preserve"> </w:t>
      </w:r>
      <w:r w:rsidRPr="00124A26">
        <w:rPr>
          <w:rFonts w:eastAsia="Times New Roman"/>
          <w:color w:val="auto"/>
          <w:sz w:val="28"/>
          <w:szCs w:val="28"/>
          <w:lang w:eastAsia="ru-RU"/>
        </w:rPr>
        <w:t>срок дав</w:t>
      </w:r>
      <w:r w:rsidRPr="00124A26" w:rsidR="00AE542A">
        <w:rPr>
          <w:rFonts w:eastAsia="Times New Roman"/>
          <w:color w:val="auto"/>
          <w:sz w:val="28"/>
          <w:szCs w:val="28"/>
          <w:lang w:eastAsia="ru-RU"/>
        </w:rPr>
        <w:t>ности привлечения</w:t>
      </w:r>
      <w:r w:rsidRPr="00124A26" w:rsidR="001A35E4">
        <w:rPr>
          <w:rFonts w:eastAsia="Times New Roman"/>
          <w:color w:val="auto"/>
          <w:sz w:val="28"/>
          <w:szCs w:val="28"/>
          <w:lang w:eastAsia="ru-RU"/>
        </w:rPr>
        <w:t xml:space="preserve"> </w:t>
      </w:r>
      <w:r w:rsidR="00F84682">
        <w:rPr>
          <w:rFonts w:eastAsia="Times New Roman"/>
          <w:color w:val="auto"/>
          <w:sz w:val="28"/>
          <w:szCs w:val="28"/>
          <w:lang w:eastAsia="ru-RU"/>
        </w:rPr>
        <w:t>Рудумана</w:t>
      </w:r>
      <w:r w:rsidR="00F84682">
        <w:rPr>
          <w:rFonts w:eastAsia="Times New Roman"/>
          <w:color w:val="auto"/>
          <w:sz w:val="28"/>
          <w:szCs w:val="28"/>
          <w:lang w:eastAsia="ru-RU"/>
        </w:rPr>
        <w:t xml:space="preserve"> Г.В. </w:t>
      </w:r>
      <w:r w:rsidRPr="00124A26">
        <w:rPr>
          <w:rFonts w:eastAsia="Times New Roman"/>
          <w:color w:val="auto"/>
          <w:sz w:val="28"/>
          <w:szCs w:val="28"/>
          <w:lang w:eastAsia="ru-RU"/>
        </w:rPr>
        <w:t>к административной ответственности по ч. 1 ст. 12.26. КоАП РФ не истек.</w:t>
      </w:r>
    </w:p>
    <w:p w:rsidR="00F77918" w:rsidRPr="00124A26" w:rsidP="00F77918" w14:paraId="1E73A86F"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F77918" w:rsidRPr="00124A26" w:rsidP="00F77918" w14:paraId="56115BB3"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 xml:space="preserve">Таким образом, с учетом требований </w:t>
      </w:r>
      <w:r w:rsidRPr="00124A26">
        <w:rPr>
          <w:rFonts w:eastAsia="Times New Roman"/>
          <w:color w:val="auto"/>
          <w:sz w:val="28"/>
          <w:szCs w:val="28"/>
          <w:lang w:eastAsia="ru-RU"/>
        </w:rPr>
        <w:t>ст.ст</w:t>
      </w:r>
      <w:r w:rsidRPr="00124A26">
        <w:rPr>
          <w:rFonts w:eastAsia="Times New Roman"/>
          <w:color w:val="auto"/>
          <w:sz w:val="28"/>
          <w:szCs w:val="28"/>
          <w:lang w:eastAsia="ru-RU"/>
        </w:rPr>
        <w:t>. 24.1., 26</w:t>
      </w:r>
      <w:r w:rsidRPr="00124A26" w:rsidR="00AE542A">
        <w:rPr>
          <w:rFonts w:eastAsia="Times New Roman"/>
          <w:color w:val="auto"/>
          <w:sz w:val="28"/>
          <w:szCs w:val="28"/>
          <w:lang w:eastAsia="ru-RU"/>
        </w:rPr>
        <w:t>.1. КоАП РФ, вина</w:t>
      </w:r>
      <w:r w:rsidRPr="00124A26" w:rsidR="00480992">
        <w:rPr>
          <w:rFonts w:eastAsia="Times New Roman"/>
          <w:color w:val="auto"/>
          <w:sz w:val="28"/>
          <w:szCs w:val="28"/>
          <w:lang w:eastAsia="ru-RU"/>
        </w:rPr>
        <w:t xml:space="preserve"> </w:t>
      </w:r>
      <w:r w:rsidR="00F84682">
        <w:rPr>
          <w:rFonts w:eastAsia="Times New Roman"/>
          <w:color w:val="auto"/>
          <w:sz w:val="28"/>
          <w:szCs w:val="28"/>
          <w:lang w:eastAsia="ru-RU"/>
        </w:rPr>
        <w:t>Рудумана</w:t>
      </w:r>
      <w:r w:rsidR="00F84682">
        <w:rPr>
          <w:rFonts w:eastAsia="Times New Roman"/>
          <w:color w:val="auto"/>
          <w:sz w:val="28"/>
          <w:szCs w:val="28"/>
          <w:lang w:eastAsia="ru-RU"/>
        </w:rPr>
        <w:t xml:space="preserve"> Г.В. </w:t>
      </w:r>
      <w:r w:rsidRPr="00124A26">
        <w:rPr>
          <w:rFonts w:eastAsia="Times New Roman"/>
          <w:color w:val="auto"/>
          <w:sz w:val="28"/>
          <w:szCs w:val="28"/>
          <w:lang w:eastAsia="ru-RU"/>
        </w:rPr>
        <w:t>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77918" w:rsidRPr="00124A26" w:rsidP="00F77918" w14:paraId="72F7D6C3"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77918" w:rsidRPr="00124A26" w:rsidP="00F77918" w14:paraId="28F6F6E5"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 xml:space="preserve">Принимая во внимание характер </w:t>
      </w:r>
      <w:r w:rsidRPr="00124A26">
        <w:rPr>
          <w:rFonts w:eastAsia="Times New Roman"/>
          <w:color w:val="000000" w:themeColor="text1"/>
          <w:sz w:val="28"/>
          <w:szCs w:val="28"/>
          <w:lang w:eastAsia="ru-RU"/>
        </w:rPr>
        <w:t xml:space="preserve">совершенного административного правонарушения, </w:t>
      </w:r>
      <w:r w:rsidRPr="00124A26" w:rsidR="00AE542A">
        <w:rPr>
          <w:rFonts w:eastAsia="Times New Roman"/>
          <w:color w:val="000000" w:themeColor="text1"/>
          <w:sz w:val="28"/>
          <w:szCs w:val="28"/>
          <w:lang w:eastAsia="ru-RU"/>
        </w:rPr>
        <w:t>данные о личности</w:t>
      </w:r>
      <w:r w:rsidRPr="00124A26" w:rsidR="00480992">
        <w:rPr>
          <w:rFonts w:eastAsia="Times New Roman"/>
          <w:color w:val="000000" w:themeColor="text1"/>
          <w:sz w:val="28"/>
          <w:szCs w:val="28"/>
          <w:lang w:eastAsia="ru-RU"/>
        </w:rPr>
        <w:t xml:space="preserve"> </w:t>
      </w:r>
      <w:r w:rsidR="00F84682">
        <w:rPr>
          <w:rFonts w:eastAsia="Times New Roman"/>
          <w:color w:val="auto"/>
          <w:sz w:val="28"/>
          <w:szCs w:val="28"/>
          <w:lang w:eastAsia="ru-RU"/>
        </w:rPr>
        <w:t>Рудумана</w:t>
      </w:r>
      <w:r w:rsidR="00F84682">
        <w:rPr>
          <w:rFonts w:eastAsia="Times New Roman"/>
          <w:color w:val="auto"/>
          <w:sz w:val="28"/>
          <w:szCs w:val="28"/>
          <w:lang w:eastAsia="ru-RU"/>
        </w:rPr>
        <w:t xml:space="preserve"> Г.В.</w:t>
      </w:r>
      <w:r w:rsidRPr="00124A26">
        <w:rPr>
          <w:rFonts w:eastAsia="Times New Roman"/>
          <w:color w:val="000000" w:themeColor="text1"/>
          <w:sz w:val="28"/>
          <w:szCs w:val="28"/>
          <w:lang w:eastAsia="ru-RU"/>
        </w:rPr>
        <w:t>, который полностью признал свою вину в совершении административного правонарушения и раская</w:t>
      </w:r>
      <w:r w:rsidRPr="00124A26" w:rsidR="00D00281">
        <w:rPr>
          <w:rFonts w:eastAsia="Times New Roman"/>
          <w:color w:val="000000" w:themeColor="text1"/>
          <w:sz w:val="28"/>
          <w:szCs w:val="28"/>
          <w:lang w:eastAsia="ru-RU"/>
        </w:rPr>
        <w:t>лся</w:t>
      </w:r>
      <w:r w:rsidRPr="00124A26">
        <w:rPr>
          <w:rFonts w:eastAsia="Times New Roman"/>
          <w:color w:val="000000" w:themeColor="text1"/>
          <w:sz w:val="28"/>
          <w:szCs w:val="28"/>
          <w:lang w:eastAsia="ru-RU"/>
        </w:rPr>
        <w:t xml:space="preserve"> в содеянном, мировой судья считает возможным назначить </w:t>
      </w:r>
      <w:r w:rsidRPr="00124A26">
        <w:rPr>
          <w:rFonts w:eastAsia="Times New Roman"/>
          <w:color w:val="auto"/>
          <w:sz w:val="28"/>
          <w:szCs w:val="28"/>
          <w:lang w:eastAsia="ru-RU"/>
        </w:rPr>
        <w:t>ему минимальное наказание, в пределах санкции ч.1 ст.12.26. КоАП РФ.</w:t>
      </w:r>
    </w:p>
    <w:p w:rsidR="00F77918" w:rsidRPr="00124A26" w:rsidP="00F77918" w14:paraId="256A7301"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 xml:space="preserve">На основании изложенного, руководствуясь ст. ст. 29.9., 29.10. Кодекса Российской Федерации об административных правонарушениях, </w:t>
      </w:r>
    </w:p>
    <w:p w:rsidR="00F77918" w:rsidRPr="00124A26" w:rsidP="00F77918" w14:paraId="7FCAAF99"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p>
    <w:p w:rsidR="00F77918" w:rsidRPr="00124A26" w:rsidP="00F77918" w14:paraId="1DBF704D" w14:textId="77777777">
      <w:pPr>
        <w:widowControl/>
        <w:suppressAutoHyphens w:val="0"/>
        <w:autoSpaceDE w:val="0"/>
        <w:autoSpaceDN w:val="0"/>
        <w:adjustRightInd w:val="0"/>
        <w:spacing w:line="228" w:lineRule="auto"/>
        <w:jc w:val="center"/>
        <w:rPr>
          <w:rFonts w:eastAsia="Times New Roman"/>
          <w:color w:val="auto"/>
          <w:sz w:val="28"/>
          <w:szCs w:val="28"/>
          <w:lang w:eastAsia="ru-RU"/>
        </w:rPr>
      </w:pPr>
      <w:r w:rsidRPr="00124A26">
        <w:rPr>
          <w:rFonts w:eastAsia="Times New Roman"/>
          <w:color w:val="auto"/>
          <w:sz w:val="28"/>
          <w:szCs w:val="28"/>
          <w:lang w:eastAsia="ru-RU"/>
        </w:rPr>
        <w:t>ПОСТАНОВИЛ:</w:t>
      </w:r>
    </w:p>
    <w:p w:rsidR="00F77918" w:rsidRPr="00124A26" w:rsidP="00F77918" w14:paraId="54440D38" w14:textId="77777777">
      <w:pPr>
        <w:widowControl/>
        <w:suppressAutoHyphens w:val="0"/>
        <w:autoSpaceDE w:val="0"/>
        <w:autoSpaceDN w:val="0"/>
        <w:adjustRightInd w:val="0"/>
        <w:spacing w:line="228" w:lineRule="auto"/>
        <w:jc w:val="center"/>
        <w:rPr>
          <w:rFonts w:eastAsia="Times New Roman"/>
          <w:color w:val="auto"/>
          <w:sz w:val="28"/>
          <w:szCs w:val="28"/>
          <w:lang w:eastAsia="ru-RU"/>
        </w:rPr>
      </w:pPr>
    </w:p>
    <w:p w:rsidR="00F77918" w:rsidRPr="00124A26" w:rsidP="00F77918" w14:paraId="51BBEF9D" w14:textId="77777777">
      <w:pPr>
        <w:widowControl/>
        <w:suppressAutoHyphens w:val="0"/>
        <w:spacing w:line="228" w:lineRule="auto"/>
        <w:ind w:firstLine="709"/>
        <w:jc w:val="both"/>
        <w:rPr>
          <w:rFonts w:eastAsia="Calibri"/>
          <w:color w:val="auto"/>
          <w:sz w:val="28"/>
          <w:szCs w:val="28"/>
        </w:rPr>
      </w:pPr>
      <w:r>
        <w:rPr>
          <w:sz w:val="28"/>
          <w:szCs w:val="28"/>
        </w:rPr>
        <w:t>Рудумана</w:t>
      </w:r>
      <w:r>
        <w:rPr>
          <w:sz w:val="28"/>
          <w:szCs w:val="28"/>
        </w:rPr>
        <w:t xml:space="preserve"> Григория Васильевича</w:t>
      </w:r>
      <w:r w:rsidRPr="00124A26">
        <w:rPr>
          <w:rFonts w:eastAsia="Calibri"/>
          <w:color w:val="auto"/>
          <w:sz w:val="28"/>
          <w:szCs w:val="28"/>
        </w:rPr>
        <w:t>,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F77918" w:rsidRPr="00124A26" w:rsidP="00F77918" w14:paraId="31E444CF" w14:textId="77777777">
      <w:pPr>
        <w:widowControl/>
        <w:suppressAutoHyphens w:val="0"/>
        <w:spacing w:line="228" w:lineRule="auto"/>
        <w:ind w:firstLine="709"/>
        <w:jc w:val="both"/>
        <w:rPr>
          <w:rFonts w:eastAsia="Times New Roman"/>
          <w:color w:val="auto"/>
          <w:sz w:val="28"/>
          <w:szCs w:val="28"/>
          <w:lang w:eastAsia="uk-UA"/>
        </w:rPr>
      </w:pPr>
      <w:r w:rsidRPr="00124A26">
        <w:rPr>
          <w:rFonts w:eastAsia="Times New Roman"/>
          <w:color w:val="auto"/>
          <w:sz w:val="28"/>
          <w:szCs w:val="28"/>
          <w:lang w:eastAsia="uk-UA"/>
        </w:rPr>
        <w:t>Штраф подлежит уплате по следующим реквизитам:</w:t>
      </w:r>
    </w:p>
    <w:p w:rsidR="00F77918" w:rsidRPr="00124A26" w:rsidP="00F77918" w14:paraId="1D308CD2" w14:textId="77777777">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Наименование получателя - УФК по Республике Крым (УМВД России по г. Симферополю),</w:t>
      </w:r>
    </w:p>
    <w:p w:rsidR="00F77918" w:rsidRPr="00124A26" w:rsidP="00F77918" w14:paraId="6A972309" w14:textId="77777777">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ИНН получателя 9102003230,</w:t>
      </w:r>
    </w:p>
    <w:p w:rsidR="00F77918" w:rsidRPr="00124A26" w:rsidP="00F77918" w14:paraId="43280CCD" w14:textId="77777777">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КПП получателя 910201001,</w:t>
      </w:r>
    </w:p>
    <w:p w:rsidR="00F77918" w:rsidRPr="00124A26" w:rsidP="00F77918" w14:paraId="727FE9F7" w14:textId="77777777">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номер счета получателя – 40101810335100010001 в Отделени</w:t>
      </w:r>
      <w:r w:rsidRPr="00124A26" w:rsidR="00480992">
        <w:rPr>
          <w:rFonts w:eastAsia="Times New Roman"/>
          <w:color w:val="000000" w:themeColor="text1"/>
          <w:sz w:val="28"/>
          <w:szCs w:val="28"/>
          <w:lang w:eastAsia="uk-UA"/>
        </w:rPr>
        <w:t>и</w:t>
      </w:r>
      <w:r w:rsidRPr="00124A26">
        <w:rPr>
          <w:rFonts w:eastAsia="Times New Roman"/>
          <w:color w:val="000000" w:themeColor="text1"/>
          <w:sz w:val="28"/>
          <w:szCs w:val="28"/>
          <w:lang w:eastAsia="uk-UA"/>
        </w:rPr>
        <w:t xml:space="preserve"> по Республике Крым ЮГУ ЦБ РФ,</w:t>
      </w:r>
    </w:p>
    <w:p w:rsidR="00F77918" w:rsidRPr="00991429" w:rsidP="00F77918" w14:paraId="303F8C3D" w14:textId="77777777">
      <w:pPr>
        <w:widowControl/>
        <w:suppressAutoHyphens w:val="0"/>
        <w:spacing w:line="228" w:lineRule="auto"/>
        <w:ind w:firstLine="709"/>
        <w:jc w:val="both"/>
        <w:rPr>
          <w:rFonts w:eastAsia="Times New Roman"/>
          <w:color w:val="000000" w:themeColor="text1"/>
          <w:sz w:val="28"/>
          <w:szCs w:val="28"/>
          <w:lang w:eastAsia="uk-UA"/>
        </w:rPr>
      </w:pPr>
      <w:r w:rsidRPr="00991429">
        <w:rPr>
          <w:rFonts w:eastAsia="Times New Roman"/>
          <w:color w:val="000000" w:themeColor="text1"/>
          <w:sz w:val="28"/>
          <w:szCs w:val="28"/>
          <w:lang w:eastAsia="uk-UA"/>
        </w:rPr>
        <w:t xml:space="preserve">КБК </w:t>
      </w:r>
      <w:r w:rsidRPr="00991429" w:rsidR="00A9650F">
        <w:rPr>
          <w:rFonts w:eastAsia="Times New Roman"/>
          <w:color w:val="000000" w:themeColor="text1"/>
          <w:sz w:val="28"/>
          <w:szCs w:val="28"/>
          <w:lang w:eastAsia="uk-UA"/>
        </w:rPr>
        <w:t>–</w:t>
      </w:r>
      <w:r w:rsidRPr="00991429">
        <w:rPr>
          <w:rFonts w:eastAsia="Times New Roman"/>
          <w:color w:val="000000" w:themeColor="text1"/>
          <w:sz w:val="28"/>
          <w:szCs w:val="28"/>
          <w:lang w:eastAsia="uk-UA"/>
        </w:rPr>
        <w:t xml:space="preserve"> </w:t>
      </w:r>
      <w:r w:rsidRPr="00991429" w:rsidR="00124A26">
        <w:rPr>
          <w:rFonts w:eastAsia="Times New Roman"/>
          <w:color w:val="000000" w:themeColor="text1"/>
          <w:sz w:val="28"/>
          <w:szCs w:val="28"/>
          <w:lang w:eastAsia="uk-UA"/>
        </w:rPr>
        <w:t>188 116 30020 01 6000 140</w:t>
      </w:r>
      <w:r w:rsidRPr="00991429">
        <w:rPr>
          <w:rFonts w:eastAsia="Times New Roman"/>
          <w:color w:val="000000" w:themeColor="text1"/>
          <w:sz w:val="28"/>
          <w:szCs w:val="28"/>
          <w:lang w:eastAsia="uk-UA"/>
        </w:rPr>
        <w:t>,</w:t>
      </w:r>
    </w:p>
    <w:p w:rsidR="00F77918" w:rsidRPr="00991429" w:rsidP="00F77918" w14:paraId="10F3BC08" w14:textId="77777777">
      <w:pPr>
        <w:widowControl/>
        <w:suppressAutoHyphens w:val="0"/>
        <w:spacing w:line="228" w:lineRule="auto"/>
        <w:ind w:firstLine="709"/>
        <w:jc w:val="both"/>
        <w:rPr>
          <w:rFonts w:eastAsia="Times New Roman"/>
          <w:color w:val="000000" w:themeColor="text1"/>
          <w:sz w:val="28"/>
          <w:szCs w:val="28"/>
          <w:lang w:eastAsia="uk-UA"/>
        </w:rPr>
      </w:pPr>
      <w:r w:rsidRPr="00991429">
        <w:rPr>
          <w:rFonts w:eastAsia="Times New Roman"/>
          <w:color w:val="000000" w:themeColor="text1"/>
          <w:sz w:val="28"/>
          <w:szCs w:val="28"/>
          <w:lang w:eastAsia="uk-UA"/>
        </w:rPr>
        <w:t xml:space="preserve">Код ОКТМО – 35701000, </w:t>
      </w:r>
    </w:p>
    <w:p w:rsidR="00F77918" w:rsidRPr="00124A26" w:rsidP="00F77918" w14:paraId="71813766" w14:textId="77777777">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БИК – 043510001,</w:t>
      </w:r>
    </w:p>
    <w:p w:rsidR="00F77918" w:rsidRPr="00124A26" w:rsidP="00D5647D" w14:paraId="0537429D" w14:textId="77777777">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Наименование пл</w:t>
      </w:r>
      <w:r w:rsidRPr="00124A26" w:rsidR="00AE542A">
        <w:rPr>
          <w:rFonts w:eastAsia="Times New Roman"/>
          <w:color w:val="000000" w:themeColor="text1"/>
          <w:sz w:val="28"/>
          <w:szCs w:val="28"/>
          <w:lang w:eastAsia="uk-UA"/>
        </w:rPr>
        <w:t>атежа – УИН 18810491</w:t>
      </w:r>
      <w:r w:rsidRPr="00124A26" w:rsidR="0013015D">
        <w:rPr>
          <w:rFonts w:eastAsia="Times New Roman"/>
          <w:color w:val="000000" w:themeColor="text1"/>
          <w:sz w:val="28"/>
          <w:szCs w:val="28"/>
          <w:lang w:eastAsia="uk-UA"/>
        </w:rPr>
        <w:t>20</w:t>
      </w:r>
      <w:r w:rsidR="00F84682">
        <w:rPr>
          <w:rFonts w:eastAsia="Times New Roman"/>
          <w:color w:val="000000" w:themeColor="text1"/>
          <w:sz w:val="28"/>
          <w:szCs w:val="28"/>
          <w:lang w:eastAsia="uk-UA"/>
        </w:rPr>
        <w:t>5000001595</w:t>
      </w:r>
      <w:r w:rsidRPr="00124A26">
        <w:rPr>
          <w:rFonts w:eastAsia="Times New Roman"/>
          <w:color w:val="000000" w:themeColor="text1"/>
          <w:sz w:val="28"/>
          <w:szCs w:val="28"/>
          <w:lang w:eastAsia="uk-UA"/>
        </w:rPr>
        <w:t>, плательщик</w:t>
      </w:r>
      <w:r w:rsidRPr="00124A26" w:rsidR="00480992">
        <w:rPr>
          <w:sz w:val="28"/>
          <w:szCs w:val="28"/>
        </w:rPr>
        <w:t xml:space="preserve"> </w:t>
      </w:r>
      <w:r w:rsidR="00F84682">
        <w:rPr>
          <w:sz w:val="28"/>
          <w:szCs w:val="28"/>
        </w:rPr>
        <w:t>Рудуман</w:t>
      </w:r>
      <w:r w:rsidR="00F84682">
        <w:rPr>
          <w:sz w:val="28"/>
          <w:szCs w:val="28"/>
        </w:rPr>
        <w:t xml:space="preserve"> Григорий Васильевич</w:t>
      </w:r>
      <w:r w:rsidRPr="00124A26" w:rsidR="00AE542A">
        <w:rPr>
          <w:color w:val="000000" w:themeColor="text1"/>
          <w:sz w:val="28"/>
          <w:szCs w:val="28"/>
        </w:rPr>
        <w:t>.</w:t>
      </w:r>
    </w:p>
    <w:p w:rsidR="00F77918" w:rsidRPr="00124A26" w:rsidP="00F77918" w14:paraId="34032C92" w14:textId="77777777">
      <w:pPr>
        <w:widowControl/>
        <w:suppressAutoHyphens w:val="0"/>
        <w:spacing w:line="228" w:lineRule="auto"/>
        <w:ind w:firstLine="709"/>
        <w:jc w:val="both"/>
        <w:rPr>
          <w:rFonts w:eastAsia="Calibri"/>
          <w:color w:val="auto"/>
          <w:sz w:val="28"/>
          <w:szCs w:val="28"/>
        </w:rPr>
      </w:pPr>
      <w:r w:rsidRPr="00124A26">
        <w:rPr>
          <w:rFonts w:eastAsia="Calibri"/>
          <w:color w:val="auto"/>
          <w:sz w:val="28"/>
          <w:szCs w:val="28"/>
        </w:rPr>
        <w:t xml:space="preserve">Копию постановления направить в </w:t>
      </w:r>
      <w:r w:rsidRPr="00124A26" w:rsidR="0013015D">
        <w:rPr>
          <w:rFonts w:eastAsia="Calibri"/>
          <w:color w:val="auto"/>
          <w:sz w:val="28"/>
          <w:szCs w:val="28"/>
        </w:rPr>
        <w:t>О</w:t>
      </w:r>
      <w:r w:rsidR="00F84682">
        <w:rPr>
          <w:rFonts w:eastAsia="Calibri"/>
          <w:color w:val="auto"/>
          <w:sz w:val="28"/>
          <w:szCs w:val="28"/>
        </w:rPr>
        <w:t>С</w:t>
      </w:r>
      <w:r w:rsidRPr="00124A26" w:rsidR="00D00281">
        <w:rPr>
          <w:rFonts w:eastAsia="Calibri"/>
          <w:color w:val="auto"/>
          <w:sz w:val="28"/>
          <w:szCs w:val="28"/>
        </w:rPr>
        <w:t xml:space="preserve">Р ДПС </w:t>
      </w:r>
      <w:r w:rsidRPr="00124A26" w:rsidR="0013015D">
        <w:rPr>
          <w:rFonts w:eastAsia="Calibri"/>
          <w:color w:val="auto"/>
          <w:sz w:val="28"/>
          <w:szCs w:val="28"/>
        </w:rPr>
        <w:t xml:space="preserve">ГИБДД </w:t>
      </w:r>
      <w:r w:rsidRPr="00124A26">
        <w:rPr>
          <w:rFonts w:eastAsia="Calibri"/>
          <w:color w:val="auto"/>
          <w:sz w:val="28"/>
          <w:szCs w:val="28"/>
        </w:rPr>
        <w:t xml:space="preserve">МВД </w:t>
      </w:r>
      <w:r w:rsidRPr="00124A26" w:rsidR="00D00281">
        <w:rPr>
          <w:rFonts w:eastAsia="Calibri"/>
          <w:color w:val="auto"/>
          <w:sz w:val="28"/>
          <w:szCs w:val="28"/>
        </w:rPr>
        <w:t>по Республике Крым</w:t>
      </w:r>
      <w:r w:rsidRPr="00124A26">
        <w:rPr>
          <w:rFonts w:eastAsia="Calibri"/>
          <w:color w:val="auto"/>
          <w:sz w:val="28"/>
          <w:szCs w:val="28"/>
        </w:rPr>
        <w:t>.</w:t>
      </w:r>
    </w:p>
    <w:p w:rsidR="00F77918" w:rsidRPr="00124A26" w:rsidP="00F77918" w14:paraId="78D1A4F8" w14:textId="77777777">
      <w:pPr>
        <w:widowControl/>
        <w:suppressAutoHyphens w:val="0"/>
        <w:spacing w:line="228" w:lineRule="auto"/>
        <w:ind w:firstLine="709"/>
        <w:jc w:val="both"/>
        <w:rPr>
          <w:rFonts w:eastAsia="Times New Roman"/>
          <w:color w:val="auto"/>
          <w:sz w:val="28"/>
          <w:szCs w:val="28"/>
          <w:lang w:eastAsia="ru-RU"/>
        </w:rPr>
      </w:pPr>
      <w:r w:rsidRPr="00124A26">
        <w:rPr>
          <w:rFonts w:eastAsia="Times New Roman"/>
          <w:color w:val="auto"/>
          <w:sz w:val="28"/>
          <w:szCs w:val="28"/>
          <w:lang w:eastAsia="ru-RU"/>
        </w:rPr>
        <w:t>Разъяснить,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F77918" w:rsidRPr="00124A26" w:rsidP="00F77918" w14:paraId="1DB2A652" w14:textId="77777777">
      <w:pPr>
        <w:widowControl/>
        <w:suppressAutoHyphens w:val="0"/>
        <w:spacing w:line="228" w:lineRule="auto"/>
        <w:ind w:firstLine="709"/>
        <w:jc w:val="both"/>
        <w:rPr>
          <w:rFonts w:eastAsia="Times New Roman"/>
          <w:color w:val="auto"/>
          <w:sz w:val="28"/>
          <w:szCs w:val="28"/>
          <w:lang w:eastAsia="ru-RU"/>
        </w:rPr>
      </w:pPr>
      <w:r w:rsidRPr="00124A26">
        <w:rPr>
          <w:rFonts w:eastAsia="Times New Roman"/>
          <w:color w:val="auto"/>
          <w:sz w:val="28"/>
          <w:szCs w:val="28"/>
          <w:lang w:eastAsia="ru-RU"/>
        </w:rPr>
        <w:t>Разъяснить,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F77918" w:rsidRPr="00124A26" w:rsidP="00F77918" w14:paraId="69A364BD" w14:textId="77777777">
      <w:pPr>
        <w:widowControl/>
        <w:suppressAutoHyphens w:val="0"/>
        <w:spacing w:line="228" w:lineRule="auto"/>
        <w:ind w:firstLine="709"/>
        <w:rPr>
          <w:rFonts w:eastAsia="Times New Roman"/>
          <w:color w:val="auto"/>
          <w:sz w:val="28"/>
          <w:szCs w:val="28"/>
          <w:lang w:eastAsia="ru-RU"/>
        </w:rPr>
      </w:pPr>
      <w:r w:rsidRPr="00124A26">
        <w:rPr>
          <w:rFonts w:eastAsia="Times New Roman"/>
          <w:color w:val="auto"/>
          <w:sz w:val="28"/>
          <w:szCs w:val="28"/>
          <w:lang w:eastAsia="ru-RU"/>
        </w:rPr>
        <w:t>Разъяснить, что в силу ч. ч. 1, 2 ст. 32.7 КоАП РФ:</w:t>
      </w:r>
    </w:p>
    <w:p w:rsidR="00F77918" w:rsidRPr="00124A26" w:rsidP="00F77918" w14:paraId="3C5C9568" w14:textId="77777777">
      <w:pPr>
        <w:widowControl/>
        <w:suppressAutoHyphens w:val="0"/>
        <w:spacing w:line="228" w:lineRule="auto"/>
        <w:ind w:firstLine="709"/>
        <w:rPr>
          <w:rFonts w:eastAsia="Times New Roman"/>
          <w:color w:val="auto"/>
          <w:sz w:val="28"/>
          <w:szCs w:val="28"/>
          <w:lang w:eastAsia="ru-RU"/>
        </w:rPr>
      </w:pPr>
      <w:r w:rsidRPr="00124A26">
        <w:rPr>
          <w:rFonts w:eastAsia="Times New Roman"/>
          <w:color w:val="auto"/>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77918" w:rsidRPr="00124A26" w:rsidP="00F77918" w14:paraId="46DC7C17" w14:textId="77777777">
      <w:pPr>
        <w:widowControl/>
        <w:suppressAutoHyphens w:val="0"/>
        <w:spacing w:line="228" w:lineRule="auto"/>
        <w:ind w:firstLine="709"/>
        <w:jc w:val="both"/>
        <w:rPr>
          <w:rFonts w:eastAsia="Times New Roman"/>
          <w:color w:val="auto"/>
          <w:sz w:val="28"/>
          <w:szCs w:val="28"/>
          <w:lang w:eastAsia="ru-RU"/>
        </w:rPr>
      </w:pPr>
      <w:r w:rsidRPr="00124A26">
        <w:rPr>
          <w:rFonts w:eastAsia="Times New Roman"/>
          <w:color w:val="auto"/>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F77918" w:rsidRPr="00124A26" w:rsidP="00F77918" w14:paraId="139158DF" w14:textId="77777777">
      <w:pPr>
        <w:widowControl/>
        <w:suppressAutoHyphens w:val="0"/>
        <w:spacing w:line="228" w:lineRule="auto"/>
        <w:ind w:firstLine="709"/>
        <w:jc w:val="both"/>
        <w:rPr>
          <w:rFonts w:eastAsia="Times New Roman"/>
          <w:color w:val="auto"/>
          <w:sz w:val="28"/>
          <w:szCs w:val="28"/>
          <w:lang w:eastAsia="ru-RU"/>
        </w:rPr>
      </w:pPr>
      <w:r w:rsidRPr="00124A26">
        <w:rPr>
          <w:rFonts w:eastAsia="Times New Roman"/>
          <w:color w:val="auto"/>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F77918" w:rsidRPr="00124A26" w:rsidP="00F77918" w14:paraId="4A0B26AC" w14:textId="77777777">
      <w:pPr>
        <w:widowControl/>
        <w:suppressAutoHyphens w:val="0"/>
        <w:spacing w:line="228" w:lineRule="auto"/>
        <w:ind w:firstLine="709"/>
        <w:jc w:val="both"/>
        <w:rPr>
          <w:rFonts w:eastAsia="Calibri"/>
          <w:color w:val="auto"/>
          <w:sz w:val="28"/>
          <w:szCs w:val="28"/>
        </w:rPr>
      </w:pPr>
      <w:r w:rsidRPr="00124A26">
        <w:rPr>
          <w:rFonts w:eastAsia="Calibri"/>
          <w:color w:val="auto"/>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w:t>
      </w:r>
      <w:r w:rsidRPr="00124A26" w:rsidR="001A35E4">
        <w:rPr>
          <w:rFonts w:eastAsia="Calibri"/>
          <w:color w:val="auto"/>
          <w:sz w:val="28"/>
          <w:szCs w:val="28"/>
        </w:rPr>
        <w:t>4</w:t>
      </w:r>
      <w:r w:rsidRPr="00124A26">
        <w:rPr>
          <w:rFonts w:eastAsia="Calibri"/>
          <w:color w:val="auto"/>
          <w:sz w:val="28"/>
          <w:szCs w:val="28"/>
        </w:rPr>
        <w:t>.</w:t>
      </w:r>
    </w:p>
    <w:p w:rsidR="00F77918" w:rsidRPr="00124A26" w:rsidP="00F77918" w14:paraId="28D76F26" w14:textId="77777777">
      <w:pPr>
        <w:widowControl/>
        <w:suppressAutoHyphens w:val="0"/>
        <w:spacing w:line="228" w:lineRule="auto"/>
        <w:ind w:firstLine="709"/>
        <w:jc w:val="both"/>
        <w:rPr>
          <w:rFonts w:eastAsia="Calibri"/>
          <w:color w:val="auto"/>
          <w:sz w:val="28"/>
          <w:szCs w:val="28"/>
        </w:rPr>
      </w:pPr>
      <w:r w:rsidRPr="00124A26">
        <w:rPr>
          <w:rFonts w:eastAsia="Calibri"/>
          <w:color w:val="auto"/>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F77918" w:rsidRPr="00124A26" w:rsidP="00F77918" w14:paraId="6BCFD666" w14:textId="77777777">
      <w:pPr>
        <w:widowControl/>
        <w:suppressAutoHyphens w:val="0"/>
        <w:spacing w:line="228" w:lineRule="auto"/>
        <w:jc w:val="both"/>
        <w:rPr>
          <w:rFonts w:eastAsia="Calibri"/>
          <w:color w:val="auto"/>
          <w:sz w:val="28"/>
          <w:szCs w:val="28"/>
        </w:rPr>
      </w:pPr>
    </w:p>
    <w:p w:rsidR="00F77918" w:rsidRPr="00124A26" w:rsidP="00F77918" w14:paraId="1F60FFD7" w14:textId="77777777">
      <w:pPr>
        <w:widowControl/>
        <w:suppressAutoHyphens w:val="0"/>
        <w:spacing w:line="228" w:lineRule="auto"/>
        <w:ind w:firstLine="708"/>
        <w:jc w:val="both"/>
        <w:rPr>
          <w:rFonts w:eastAsia="Calibri"/>
          <w:color w:val="000000" w:themeColor="text1"/>
          <w:sz w:val="28"/>
          <w:szCs w:val="28"/>
        </w:rPr>
      </w:pPr>
      <w:r w:rsidRPr="00124A26">
        <w:rPr>
          <w:rFonts w:eastAsia="Calibri"/>
          <w:color w:val="auto"/>
          <w:sz w:val="28"/>
          <w:szCs w:val="28"/>
        </w:rPr>
        <w:t>Мировой судья</w:t>
      </w:r>
      <w:r w:rsidRPr="00124A26">
        <w:rPr>
          <w:rFonts w:eastAsia="Calibri"/>
          <w:color w:val="auto"/>
          <w:sz w:val="28"/>
          <w:szCs w:val="28"/>
        </w:rPr>
        <w:tab/>
      </w:r>
      <w:r w:rsidRPr="00124A26">
        <w:rPr>
          <w:rFonts w:eastAsia="Calibri"/>
          <w:color w:val="000000" w:themeColor="text1"/>
          <w:sz w:val="28"/>
          <w:szCs w:val="28"/>
        </w:rPr>
        <w:tab/>
      </w:r>
      <w:r w:rsidRPr="00C471DF">
        <w:rPr>
          <w:rFonts w:eastAsia="Calibri"/>
          <w:color w:val="000000" w:themeColor="text1"/>
          <w:sz w:val="28"/>
          <w:szCs w:val="28"/>
        </w:rPr>
        <w:tab/>
      </w:r>
      <w:r w:rsidRPr="002F4B57">
        <w:rPr>
          <w:rFonts w:eastAsia="Calibri"/>
          <w:color w:val="FFFFFF" w:themeColor="background1"/>
          <w:sz w:val="28"/>
          <w:szCs w:val="28"/>
        </w:rPr>
        <w:t xml:space="preserve">    /подпись/</w:t>
      </w:r>
      <w:r w:rsidRPr="00C471DF">
        <w:rPr>
          <w:rFonts w:eastAsia="Calibri"/>
          <w:color w:val="000000" w:themeColor="text1"/>
          <w:sz w:val="28"/>
          <w:szCs w:val="28"/>
        </w:rPr>
        <w:tab/>
      </w:r>
      <w:r w:rsidRPr="00C471DF">
        <w:rPr>
          <w:rFonts w:eastAsia="Calibri"/>
          <w:color w:val="000000" w:themeColor="text1"/>
          <w:sz w:val="28"/>
          <w:szCs w:val="28"/>
        </w:rPr>
        <w:tab/>
        <w:t xml:space="preserve">       </w:t>
      </w:r>
      <w:r w:rsidRPr="00124A26">
        <w:rPr>
          <w:rFonts w:eastAsia="Calibri"/>
          <w:color w:val="000000" w:themeColor="text1"/>
          <w:sz w:val="28"/>
          <w:szCs w:val="28"/>
        </w:rPr>
        <w:t>Д.В. Киреев</w:t>
      </w:r>
    </w:p>
    <w:p w:rsidR="00B10D98" w:rsidRPr="00124A26" w14:paraId="6743AD73" w14:textId="77777777">
      <w:pPr>
        <w:rPr>
          <w:color w:val="000000" w:themeColor="text1"/>
          <w:sz w:val="28"/>
          <w:szCs w:val="28"/>
        </w:rPr>
      </w:pPr>
    </w:p>
    <w:p w:rsidR="00006AC3" w:rsidRPr="00006AC3" w14:paraId="2A620685" w14:textId="77777777">
      <w:pPr>
        <w:rPr>
          <w:color w:val="000000" w:themeColor="text1"/>
        </w:rPr>
      </w:pPr>
    </w:p>
    <w:sectPr w:rsidSect="006C658B">
      <w:pgSz w:w="11906" w:h="16838"/>
      <w:pgMar w:top="1021" w:right="85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553875"/>
    <w:rsid w:val="00006AC3"/>
    <w:rsid w:val="0006544A"/>
    <w:rsid w:val="00085497"/>
    <w:rsid w:val="000C22AD"/>
    <w:rsid w:val="00124A26"/>
    <w:rsid w:val="0013015D"/>
    <w:rsid w:val="001A35E4"/>
    <w:rsid w:val="002A10EE"/>
    <w:rsid w:val="002F4B57"/>
    <w:rsid w:val="0033720D"/>
    <w:rsid w:val="003C28E4"/>
    <w:rsid w:val="003C605A"/>
    <w:rsid w:val="00480992"/>
    <w:rsid w:val="004C49C4"/>
    <w:rsid w:val="00542DA1"/>
    <w:rsid w:val="00553875"/>
    <w:rsid w:val="0061210D"/>
    <w:rsid w:val="006C658B"/>
    <w:rsid w:val="007A3B56"/>
    <w:rsid w:val="00977AA1"/>
    <w:rsid w:val="00980C03"/>
    <w:rsid w:val="00991429"/>
    <w:rsid w:val="00A31CBC"/>
    <w:rsid w:val="00A43D96"/>
    <w:rsid w:val="00A55A9B"/>
    <w:rsid w:val="00A9650F"/>
    <w:rsid w:val="00AE542A"/>
    <w:rsid w:val="00B10D98"/>
    <w:rsid w:val="00B17617"/>
    <w:rsid w:val="00C471DF"/>
    <w:rsid w:val="00CF7784"/>
    <w:rsid w:val="00D00281"/>
    <w:rsid w:val="00D5647D"/>
    <w:rsid w:val="00DB5F87"/>
    <w:rsid w:val="00DE153D"/>
    <w:rsid w:val="00DE23D0"/>
    <w:rsid w:val="00E03DE1"/>
    <w:rsid w:val="00EA0663"/>
    <w:rsid w:val="00EA4446"/>
    <w:rsid w:val="00EC6497"/>
    <w:rsid w:val="00F77918"/>
    <w:rsid w:val="00F84682"/>
    <w:rsid w:val="00FB0B91"/>
    <w:rsid w:val="00FB48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C4C5B81-8445-4FD9-A4E7-FEE2D149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918"/>
    <w:pPr>
      <w:widowControl w:val="0"/>
      <w:suppressAutoHyphens/>
      <w:spacing w:after="0" w:line="240" w:lineRule="auto"/>
    </w:pPr>
    <w:rPr>
      <w:rFonts w:ascii="Times New Roman" w:eastAsia="HG Mincho Light J"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918"/>
    <w:rPr>
      <w:color w:val="0000FF" w:themeColor="hyperlink"/>
      <w:u w:val="single"/>
    </w:rPr>
  </w:style>
  <w:style w:type="paragraph" w:styleId="BalloonText">
    <w:name w:val="Balloon Text"/>
    <w:basedOn w:val="Normal"/>
    <w:link w:val="a"/>
    <w:uiPriority w:val="99"/>
    <w:semiHidden/>
    <w:unhideWhenUsed/>
    <w:rsid w:val="00D5647D"/>
    <w:rPr>
      <w:rFonts w:ascii="Tahoma" w:hAnsi="Tahoma" w:cs="Tahoma"/>
      <w:sz w:val="16"/>
      <w:szCs w:val="16"/>
    </w:rPr>
  </w:style>
  <w:style w:type="character" w:customStyle="1" w:styleId="a">
    <w:name w:val="Текст выноски Знак"/>
    <w:basedOn w:val="DefaultParagraphFont"/>
    <w:link w:val="BalloonText"/>
    <w:uiPriority w:val="99"/>
    <w:semiHidden/>
    <w:rsid w:val="00D5647D"/>
    <w:rPr>
      <w:rFonts w:ascii="Tahoma" w:eastAsia="HG Mincho Light J"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08A3C5EA27AB6609EBBA8AF9BFEB1DF832C64D56EFA566147AAAC64F65D8476DDE5BF7695B0B94290AA5CE3C9BBD6EC8C3B4CAB79ACb0BBI" TargetMode="External" /><Relationship Id="rId11" Type="http://schemas.openxmlformats.org/officeDocument/2006/relationships/hyperlink" Target="consultantplus://offline/ref=608A3C5EA27AB6609EBBA8AF9BFEB1DF832C64D56EFA566147AAAC64F65D8476DDE5BF7396B3B54CC4F04CE780EED2F2852C52A067AF02C8bEBBI"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7EF17F64EEA73E96B4794FFCF6511DF7BE9C30492C5E3D4B8DE8F8065FF7D103F29E74C74B8FCA4C9449E691F4836E5553FD83759W9n9H" TargetMode="External" /><Relationship Id="rId5" Type="http://schemas.openxmlformats.org/officeDocument/2006/relationships/hyperlink" Target="consultantplus://offline/ref=A7EF17F64EEA73E96B4794FFCF6511DF79E1C20A90C5E3D4B8DE8F8065FF7D103F29E74E70B1F6F69B0B9F355B1525E5583FDA32459BA232WDn8H" TargetMode="External" /><Relationship Id="rId6" Type="http://schemas.openxmlformats.org/officeDocument/2006/relationships/hyperlink" Target="http://mirsud82.rk.gov.ru/" TargetMode="External" /><Relationship Id="rId7" Type="http://schemas.openxmlformats.org/officeDocument/2006/relationships/hyperlink" Target="consultantplus://offline/ref=901534AF68843F9EF886D20EA89F7B5479C55941B4DE2184CE4528E45390D97C1D091B3355e6w3H" TargetMode="External" /><Relationship Id="rId8" Type="http://schemas.openxmlformats.org/officeDocument/2006/relationships/hyperlink" Target="consultantplus://offline/ref=E9748CC926B95EB19148FF8515BCE84AE825FD6A4919BCF8030EF8FA7AD22DAAA17C010D6CE9F2A92CD2CB2481F0A3311FA5B17FE8AADD83O3zBH" TargetMode="External" /><Relationship Id="rId9" Type="http://schemas.openxmlformats.org/officeDocument/2006/relationships/hyperlink" Target="consultantplus://offline/ref=608A3C5EA27AB6609EBBA8AF9BFEB1DF832C64D56EFA566147AAAC64F65D8476DDE5BF7694B6B04290AA5CE3C9BBD6EC8C3B4CAB79ACb0BB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