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3AF" w:rsidRPr="003A5E3D" w:rsidP="007E69A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 5-4-</w:t>
      </w:r>
      <w:r w:rsidRPr="003A5E3D" w:rsidR="005006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31</w:t>
      </w:r>
      <w:r w:rsidRPr="003A5E3D" w:rsidR="001F2EA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/2022</w:t>
      </w:r>
    </w:p>
    <w:p w:rsidR="000F63AF" w:rsidRPr="003A5E3D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F63AF" w:rsidRPr="003A5E3D" w:rsidP="007E69A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 О С Т А Н О В Л Е Н И Е</w:t>
      </w:r>
    </w:p>
    <w:p w:rsidR="000F63AF" w:rsidRPr="003A5E3D" w:rsidP="007E69A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F63AF" w:rsidRPr="003A5E3D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01 августа 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2022 года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Симферополь</w:t>
      </w:r>
    </w:p>
    <w:p w:rsidR="000F63AF" w:rsidRPr="003A5E3D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Pr="003A5E3D" w:rsidR="002958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3A5E3D" w:rsidR="002958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Киреев Д.В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., рассмотрев в открытом судебном заседании дело об административном правонарушении, в отношении:</w:t>
      </w:r>
    </w:p>
    <w:p w:rsidR="000F63AF" w:rsidRPr="003A5E3D" w:rsidP="007E69A7">
      <w:pPr>
        <w:tabs>
          <w:tab w:val="left" w:pos="1560"/>
        </w:tabs>
        <w:spacing w:after="0" w:line="240" w:lineRule="auto"/>
        <w:ind w:left="2835" w:right="-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Велигодского Сергея Игоревича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0F63AF" w:rsidRPr="003A5E3D" w:rsidP="003A5E3D">
      <w:pPr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привлечении к административной ответственности за административное правонарушение, предусмотренное ч.3 ст.19.24. Кодекса Российской Федерации об административных правонарушениях,</w:t>
      </w:r>
    </w:p>
    <w:p w:rsidR="000F63AF" w:rsidRPr="003A5E3D" w:rsidP="007E69A7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0F63AF" w:rsidRPr="003A5E3D" w:rsidP="007E69A7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Велигодский Сергей Игоревич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, являясь лицом, в отношении которого установлен административный надзор, решением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Тракторозаводского районного суда города Волгограда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04 августа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года, будучи привлеченным постановлением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2958FE">
        <w:rPr>
          <w:rFonts w:ascii="Times New Roman" w:hAnsi="Times New Roman"/>
          <w:color w:val="000000" w:themeColor="text1"/>
          <w:sz w:val="24"/>
          <w:szCs w:val="24"/>
        </w:rPr>
        <w:t>от 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A5E3D" w:rsidR="00295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3A5E3D" w:rsidR="002958FE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A5E3D" w:rsidR="002958FE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по делу об административном правонарушении к административной ответственности, по ч.1 ст.19.24 КоАП РФ, вступившим в законную силу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07.05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года, допустил нарушение административного ограничения, а именно: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Pr="003A5E3D" w:rsidR="001F2EAB">
        <w:rPr>
          <w:rFonts w:ascii="Times New Roman" w:hAnsi="Times New Roman"/>
          <w:color w:val="000000" w:themeColor="text1"/>
          <w:sz w:val="24"/>
          <w:szCs w:val="24"/>
        </w:rPr>
        <w:t xml:space="preserve"> 11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минут</w:t>
      </w:r>
      <w:r w:rsidRPr="003A5E3D" w:rsidR="001F2E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отсутствовал по месту проживания: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, без уважительной причины, тем самым нарушил п.3 ч.1 ст.4 Федерального закона №64-ФЗ от 06.04.2011 года «Об административном надзоре за лицами, освобожденными из мест лишения свободы».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В судебном заседании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Велигодский Сергей Игоревич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указал о том, что он не имеет доказательств, которые бы опровергли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обстоятельства, указанны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в протоколе</w:t>
      </w:r>
      <w:r w:rsidRPr="003A5E3D" w:rsidR="00295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>об административном правонарушении, просил применить к нему наказание в виде обязательных работ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Выслушав</w:t>
      </w: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Велигодского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, 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 ч.3 ст.19.24. КоАП РФ.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Согласно ч.1 ст.19.24 КоАП РФ, административная ответственность предусмотрена,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В соответствии с ч.1 ст.4 Федерального закона №64-ФЗ от 06.04.2011 года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Решением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Тракторозаводского районного суда города Волгограда от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в отношении </w:t>
      </w:r>
      <w:r w:rsidRPr="003A5E3D" w:rsidR="00FE17B5">
        <w:rPr>
          <w:rFonts w:ascii="Times New Roman" w:hAnsi="Times New Roman"/>
          <w:color w:val="000000" w:themeColor="text1"/>
          <w:sz w:val="24"/>
          <w:szCs w:val="24"/>
        </w:rPr>
        <w:t>Велигодского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, был установлен административный надзор сроком на 8 лет с установлением административных ограничений, в частности: запрета пребывания вне жилого помещения, являющегося местом жительства либо пребывания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 поднадзорного лица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, с 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3 часов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минут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до 06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 часов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минут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В судебном заседании установлено, что </w:t>
      </w:r>
      <w:r w:rsidRPr="003A5E3D" w:rsidR="00FE17B5">
        <w:rPr>
          <w:rFonts w:ascii="Times New Roman" w:hAnsi="Times New Roman"/>
          <w:color w:val="000000" w:themeColor="text1"/>
          <w:sz w:val="24"/>
          <w:szCs w:val="24"/>
        </w:rPr>
        <w:t>Велигодский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, допустил нарушение административного ограничения,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3A5E3D" w:rsidR="00FE17B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Pr="003A5E3D" w:rsidR="001F2EAB">
        <w:rPr>
          <w:rFonts w:ascii="Times New Roman" w:hAnsi="Times New Roman"/>
          <w:color w:val="000000" w:themeColor="text1"/>
          <w:sz w:val="24"/>
          <w:szCs w:val="24"/>
        </w:rPr>
        <w:t xml:space="preserve"> 11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минут отсутствовал по месту проживания: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без уважительных причин, что не о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 xml:space="preserve">провергнуто </w:t>
      </w:r>
      <w:r w:rsidRPr="003A5E3D" w:rsidR="00FE17B5">
        <w:rPr>
          <w:rFonts w:ascii="Times New Roman" w:hAnsi="Times New Roman"/>
          <w:color w:val="000000" w:themeColor="text1"/>
          <w:sz w:val="24"/>
          <w:szCs w:val="24"/>
        </w:rPr>
        <w:t>Велигодским С.И.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постановлению от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апреля 2022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по делу об административном правонарушении к административной ответственности по ч.1 ст.19.24 КоАП РФ, вступившему в законную силу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07.05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года,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Велигодский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привлечен к административной ответственности, предусмотренной ч.1 ст.19.24 КоАП РФ, с назначением административного штрафа в размере 1000 (одна тысяча) рублей.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Велигодский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повторно в течение года, совершил административное правонарушение, предусмотренное ч.1 ст.19.24. КоАП РФ, будучи привлеченным к административной ответственности постановлением 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7E69A7">
        <w:rPr>
          <w:rFonts w:ascii="Times New Roman" w:hAnsi="Times New Roman"/>
          <w:color w:val="000000" w:themeColor="text1"/>
          <w:sz w:val="24"/>
          <w:szCs w:val="24"/>
        </w:rPr>
        <w:t>от 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A5E3D" w:rsidR="007E69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апреля </w:t>
      </w:r>
      <w:r w:rsidRPr="003A5E3D" w:rsidR="007E69A7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A5E3D" w:rsidR="007E69A7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по делу об административном правонарушении к административной ответственности, по ч.1 ст.19.24 КоАП РФ, вступившим в законную силу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07.05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года, что образует состав административного правонарушения, предусмотренного ч.3 ст.19.24. КоАП РФ.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Факт совершения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Велигодский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административного правонарушения, предусмотренного ч.3 ст.19.24. КоАП РФ, подтверждается собранными по делу доказательствами, а именно: протоколом об административном правонарушении от 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>26.07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.2022 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 xml:space="preserve">года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(л.д.1); копией постановления от 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по делу об административном правонарушении к административной ответственности, по ч.1 ст.19.24 КоАП РФ, вступившим в законную силу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07.05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1 года (д.д. 1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); копией решения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Тракторозаводского районного суда города Волгограда от </w:t>
      </w:r>
      <w:r w:rsidRPr="003A5E3D" w:rsidR="003A5E3D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(л.д.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A5E3D" w:rsidR="007E69A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); копией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рапорта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>(л.д.2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) и иными материалами дела.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вина </w:t>
      </w:r>
      <w:r w:rsidRPr="003A5E3D" w:rsidR="00C612B4">
        <w:rPr>
          <w:rFonts w:ascii="Times New Roman" w:hAnsi="Times New Roman"/>
          <w:color w:val="000000" w:themeColor="text1"/>
          <w:sz w:val="24"/>
          <w:szCs w:val="24"/>
        </w:rPr>
        <w:t xml:space="preserve">Велигодского </w:t>
      </w:r>
      <w:r w:rsidRPr="003A5E3D" w:rsidR="00603A4E">
        <w:rPr>
          <w:rFonts w:ascii="Times New Roman" w:hAnsi="Times New Roman"/>
          <w:color w:val="000000" w:themeColor="text1"/>
          <w:sz w:val="24"/>
          <w:szCs w:val="24"/>
        </w:rPr>
        <w:t xml:space="preserve">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ч.3 ст.19.24. КоАП РФ, как 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3A5E3D" w:rsidR="00603A4E">
        <w:rPr>
          <w:rFonts w:ascii="Times New Roman" w:hAnsi="Times New Roman"/>
          <w:color w:val="000000" w:themeColor="text1"/>
          <w:sz w:val="24"/>
          <w:szCs w:val="24"/>
        </w:rPr>
        <w:t>Велигодского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A5E3D" w:rsidR="00D8384D">
        <w:rPr>
          <w:rFonts w:ascii="Times New Roman" w:hAnsi="Times New Roman"/>
          <w:color w:val="000000" w:themeColor="text1"/>
          <w:sz w:val="24"/>
          <w:szCs w:val="24"/>
        </w:rPr>
        <w:t xml:space="preserve"> имеющего постоянное место жительства, его имущественное положение, отсутствие обстоятельств смягчающих и отягчающих административную ответственность,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пришел к выводу о возможности назначить </w:t>
      </w:r>
      <w:r w:rsidRPr="003A5E3D" w:rsidR="00603A4E">
        <w:rPr>
          <w:rFonts w:ascii="Times New Roman" w:hAnsi="Times New Roman"/>
          <w:color w:val="000000" w:themeColor="text1"/>
          <w:sz w:val="24"/>
          <w:szCs w:val="24"/>
        </w:rPr>
        <w:t>Велигодскому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административное наказание в виде обязательных работ в пределах сроков, установленных санкцией ч.3 ст.19.24. КоАП РФ для данного вида наказания.</w:t>
      </w:r>
    </w:p>
    <w:p w:rsidR="000F63AF" w:rsidRPr="003A5E3D" w:rsidP="003A5E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0F63AF" w:rsidRPr="003A5E3D" w:rsidP="007E69A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ПОСТАНОВИЛ:</w:t>
      </w:r>
    </w:p>
    <w:p w:rsidR="000F63AF" w:rsidRPr="003A5E3D" w:rsidP="007E69A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Велигодского Сергея Игоревича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признать виновным в совершении административного правонарушения, предусмотренного ч.3 ст.19.24.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Разъяснить </w:t>
      </w:r>
      <w:r w:rsidRPr="003A5E3D" w:rsidR="00603A4E">
        <w:rPr>
          <w:rFonts w:ascii="Times New Roman" w:hAnsi="Times New Roman"/>
          <w:color w:val="000000" w:themeColor="text1"/>
          <w:sz w:val="24"/>
          <w:szCs w:val="24"/>
        </w:rPr>
        <w:t>Велигодскому С.И.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>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F63AF" w:rsidRPr="003A5E3D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E3D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ab/>
        <w:t>/подпись/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A5E3D" w:rsidR="007E69A7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3A5E3D">
        <w:rPr>
          <w:rFonts w:ascii="Times New Roman" w:hAnsi="Times New Roman"/>
          <w:color w:val="000000" w:themeColor="text1"/>
          <w:sz w:val="24"/>
          <w:szCs w:val="24"/>
        </w:rPr>
        <w:t xml:space="preserve"> Д.</w:t>
      </w:r>
      <w:r w:rsidRPr="003A5E3D" w:rsidR="007E69A7">
        <w:rPr>
          <w:rFonts w:ascii="Times New Roman" w:hAnsi="Times New Roman"/>
          <w:color w:val="000000" w:themeColor="text1"/>
          <w:sz w:val="24"/>
          <w:szCs w:val="24"/>
        </w:rPr>
        <w:t>В. Киреев</w:t>
      </w:r>
    </w:p>
    <w:sectPr w:rsidSect="003A5E3D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D6D93"/>
    <w:rsid w:val="000F03AC"/>
    <w:rsid w:val="000F2209"/>
    <w:rsid w:val="000F63AF"/>
    <w:rsid w:val="001002D2"/>
    <w:rsid w:val="00126DB6"/>
    <w:rsid w:val="00163867"/>
    <w:rsid w:val="0016552B"/>
    <w:rsid w:val="00167281"/>
    <w:rsid w:val="001B66AC"/>
    <w:rsid w:val="001F2EAB"/>
    <w:rsid w:val="002521DD"/>
    <w:rsid w:val="002958FE"/>
    <w:rsid w:val="003232DB"/>
    <w:rsid w:val="003A5E3D"/>
    <w:rsid w:val="003C18F9"/>
    <w:rsid w:val="0040680C"/>
    <w:rsid w:val="00442ED4"/>
    <w:rsid w:val="004A6891"/>
    <w:rsid w:val="005006BE"/>
    <w:rsid w:val="00544F4A"/>
    <w:rsid w:val="005844B3"/>
    <w:rsid w:val="005E2992"/>
    <w:rsid w:val="00603A4E"/>
    <w:rsid w:val="00610DB2"/>
    <w:rsid w:val="00614B6A"/>
    <w:rsid w:val="006B1441"/>
    <w:rsid w:val="006B73F1"/>
    <w:rsid w:val="00781844"/>
    <w:rsid w:val="007B669D"/>
    <w:rsid w:val="007E69A7"/>
    <w:rsid w:val="0089716F"/>
    <w:rsid w:val="008A792C"/>
    <w:rsid w:val="008B527E"/>
    <w:rsid w:val="008F6774"/>
    <w:rsid w:val="00934A43"/>
    <w:rsid w:val="00943587"/>
    <w:rsid w:val="00A16AC1"/>
    <w:rsid w:val="00A2144D"/>
    <w:rsid w:val="00A40458"/>
    <w:rsid w:val="00B075EE"/>
    <w:rsid w:val="00B12C56"/>
    <w:rsid w:val="00C612B4"/>
    <w:rsid w:val="00D8384D"/>
    <w:rsid w:val="00DC7A43"/>
    <w:rsid w:val="00E05020"/>
    <w:rsid w:val="00E34CAA"/>
    <w:rsid w:val="00E3733B"/>
    <w:rsid w:val="00E55EC8"/>
    <w:rsid w:val="00F91B8D"/>
    <w:rsid w:val="00F9423E"/>
    <w:rsid w:val="00FE1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D9851CD-A40F-4E8A-91AB-55155E5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