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Дело № 5-4-</w:t>
      </w:r>
      <w:r w:rsidR="00DE4D59">
        <w:rPr>
          <w:rFonts w:ascii="Times New Roman" w:eastAsia="HG Mincho Light J" w:hAnsi="Times New Roman" w:cs="Times New Roman"/>
          <w:sz w:val="27"/>
          <w:szCs w:val="27"/>
          <w:lang w:eastAsia="ru-RU"/>
        </w:rPr>
        <w:t>420</w:t>
      </w: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>/2018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503A2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октября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976166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Тимура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Диляверовича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&gt;</w:t>
      </w:r>
      <w:r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Белялов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Тимур </w:t>
      </w:r>
      <w:r>
        <w:rPr>
          <w:rFonts w:ascii="Times New Roman" w:eastAsia="Calibri" w:hAnsi="Times New Roman" w:cs="Times New Roman"/>
          <w:sz w:val="27"/>
          <w:szCs w:val="27"/>
        </w:rPr>
        <w:t>Диляверович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Р ДПС ГИБДД по </w:t>
      </w:r>
      <w:r w:rsidR="00976166">
        <w:rPr>
          <w:rFonts w:ascii="Times New Roman" w:eastAsia="Calibri" w:hAnsi="Times New Roman" w:cs="Times New Roman"/>
          <w:sz w:val="27"/>
          <w:szCs w:val="27"/>
        </w:rPr>
        <w:t>Республике Крым №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с назначением административного наказания в виде административного штрафа в размере </w:t>
      </w:r>
      <w:r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одна тысяча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Белялов</w:t>
      </w:r>
      <w:r>
        <w:rPr>
          <w:rFonts w:ascii="Times New Roman" w:eastAsia="Calibri" w:hAnsi="Times New Roman" w:cs="Times New Roman"/>
          <w:sz w:val="27"/>
          <w:szCs w:val="27"/>
        </w:rPr>
        <w:t xml:space="preserve"> Тимур </w:t>
      </w:r>
      <w:r>
        <w:rPr>
          <w:rFonts w:ascii="Times New Roman" w:eastAsia="Calibri" w:hAnsi="Times New Roman" w:cs="Times New Roman"/>
          <w:sz w:val="27"/>
          <w:szCs w:val="27"/>
        </w:rPr>
        <w:t>Диляверович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Белялова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Инспектора ДПС ОР ДПС ГИБДД по Республике Крым №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от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года вступи</w:t>
      </w:r>
      <w:r w:rsidR="00DE4D59">
        <w:rPr>
          <w:rFonts w:ascii="Times New Roman" w:eastAsia="Calibri" w:hAnsi="Times New Roman" w:cs="Times New Roman"/>
          <w:sz w:val="27"/>
          <w:szCs w:val="27"/>
        </w:rPr>
        <w:t>ло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="00DE4D5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DE4D59">
        <w:rPr>
          <w:rFonts w:ascii="Times New Roman" w:eastAsia="Calibri" w:hAnsi="Times New Roman" w:cs="Times New Roman"/>
          <w:sz w:val="27"/>
          <w:szCs w:val="27"/>
        </w:rPr>
        <w:t>Беляловым</w:t>
      </w:r>
      <w:r w:rsidR="00DE4D59">
        <w:rPr>
          <w:rFonts w:ascii="Times New Roman" w:eastAsia="Calibri" w:hAnsi="Times New Roman" w:cs="Times New Roman"/>
          <w:sz w:val="27"/>
          <w:szCs w:val="27"/>
        </w:rPr>
        <w:t xml:space="preserve"> Т.Д.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ДАННЫЕ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 xml:space="preserve">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года,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Беляловым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года, который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Беляловым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Инспектора ДПС ОР ДПС ГИБДД по Республике Крым №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года, вступивш</w:t>
      </w:r>
      <w:r w:rsidR="00DE4D59">
        <w:rPr>
          <w:rFonts w:ascii="Times New Roman" w:eastAsia="Calibri" w:hAnsi="Times New Roman" w:cs="Times New Roman"/>
          <w:sz w:val="27"/>
          <w:szCs w:val="27"/>
        </w:rPr>
        <w:t>его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976166" w:rsidR="00976166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DE4D59" w:rsidR="00DE4D59">
        <w:rPr>
          <w:rFonts w:ascii="Times New Roman" w:eastAsia="Calibri" w:hAnsi="Times New Roman" w:cs="Times New Roman"/>
          <w:sz w:val="27"/>
          <w:szCs w:val="27"/>
        </w:rPr>
        <w:t>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Белялову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1000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 тысяча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Белялову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Белялова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Белялова</w:t>
      </w:r>
      <w:r w:rsidR="00DE4D5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Белялова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Тимура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Диляверовича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76166" w:rsidR="00976166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Отдельную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Белялову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Белялову</w:t>
      </w:r>
      <w:r w:rsidR="000431B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Т.Д.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6256E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0431B5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ab/>
        <w:t>подпись</w:t>
      </w:r>
      <w:r w:rsidRPr="000431B5">
        <w:rPr>
          <w:rFonts w:ascii="Times New Roman" w:eastAsia="HG Mincho Light J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66256E"/>
    <w:sectPr w:rsidSect="001D6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431B5"/>
    <w:rsid w:val="00190DA4"/>
    <w:rsid w:val="001C7DD3"/>
    <w:rsid w:val="001D66E7"/>
    <w:rsid w:val="0029654F"/>
    <w:rsid w:val="003605BF"/>
    <w:rsid w:val="00413CDC"/>
    <w:rsid w:val="00503A29"/>
    <w:rsid w:val="0055205E"/>
    <w:rsid w:val="0066256E"/>
    <w:rsid w:val="006D55C5"/>
    <w:rsid w:val="00766FF7"/>
    <w:rsid w:val="00906D37"/>
    <w:rsid w:val="00976166"/>
    <w:rsid w:val="00981C3D"/>
    <w:rsid w:val="00B26A6A"/>
    <w:rsid w:val="00B83040"/>
    <w:rsid w:val="00C91503"/>
    <w:rsid w:val="00D22147"/>
    <w:rsid w:val="00DE4D59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