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5690" w:rsidRPr="006E0FDE" w:rsidP="006A08A9">
      <w:pPr>
        <w:keepNext/>
        <w:spacing w:after="0" w:line="228" w:lineRule="auto"/>
        <w:jc w:val="right"/>
        <w:outlineLvl w:val="0"/>
        <w:rPr>
          <w:rFonts w:ascii="Times New Roman" w:hAnsi="Times New Roman" w:cs="Times New Roman"/>
          <w:bCs/>
          <w:sz w:val="28"/>
          <w:szCs w:val="28"/>
        </w:rPr>
      </w:pPr>
      <w:r>
        <w:rPr>
          <w:rFonts w:ascii="Times New Roman" w:hAnsi="Times New Roman" w:cs="Times New Roman"/>
          <w:bCs/>
          <w:sz w:val="28"/>
          <w:szCs w:val="28"/>
        </w:rPr>
        <w:t>Дело № 5-4-421</w:t>
      </w:r>
      <w:r w:rsidRPr="006E0FDE">
        <w:rPr>
          <w:rFonts w:ascii="Times New Roman" w:hAnsi="Times New Roman" w:cs="Times New Roman"/>
          <w:bCs/>
          <w:sz w:val="28"/>
          <w:szCs w:val="28"/>
        </w:rPr>
        <w:t xml:space="preserve">/2019 </w:t>
      </w:r>
    </w:p>
    <w:p w:rsidR="00F35690" w:rsidRPr="006E0FDE" w:rsidP="006A08A9">
      <w:pPr>
        <w:keepNext/>
        <w:spacing w:after="0" w:line="228" w:lineRule="auto"/>
        <w:jc w:val="center"/>
        <w:outlineLvl w:val="0"/>
        <w:rPr>
          <w:rFonts w:ascii="Times New Roman" w:hAnsi="Times New Roman" w:cs="Times New Roman"/>
          <w:sz w:val="28"/>
          <w:szCs w:val="28"/>
        </w:rPr>
      </w:pPr>
      <w:r w:rsidRPr="006E0FDE">
        <w:rPr>
          <w:rFonts w:ascii="Times New Roman" w:hAnsi="Times New Roman" w:cs="Times New Roman"/>
          <w:sz w:val="28"/>
          <w:szCs w:val="28"/>
        </w:rPr>
        <w:t>ПОСТАНОВЛЕНИЕ</w:t>
      </w:r>
    </w:p>
    <w:p w:rsidR="00F35690" w:rsidRPr="006E0FDE" w:rsidP="006A08A9">
      <w:pPr>
        <w:spacing w:after="0" w:line="228" w:lineRule="auto"/>
        <w:rPr>
          <w:rFonts w:ascii="Times New Roman" w:hAnsi="Times New Roman" w:cs="Times New Roman"/>
          <w:sz w:val="20"/>
          <w:szCs w:val="20"/>
        </w:rPr>
      </w:pPr>
    </w:p>
    <w:p w:rsidR="00F35690" w:rsidRPr="006E0FDE" w:rsidP="006A08A9">
      <w:pPr>
        <w:spacing w:after="0" w:line="228" w:lineRule="auto"/>
        <w:jc w:val="both"/>
        <w:rPr>
          <w:rFonts w:ascii="Times New Roman" w:hAnsi="Times New Roman" w:cs="Times New Roman"/>
          <w:sz w:val="28"/>
          <w:szCs w:val="28"/>
        </w:rPr>
      </w:pPr>
      <w:r>
        <w:rPr>
          <w:rFonts w:ascii="Times New Roman" w:hAnsi="Times New Roman" w:cs="Times New Roman"/>
          <w:sz w:val="28"/>
          <w:szCs w:val="28"/>
        </w:rPr>
        <w:t>30 октября</w:t>
      </w:r>
      <w:r w:rsidRPr="006E0FDE">
        <w:rPr>
          <w:rFonts w:ascii="Times New Roman" w:hAnsi="Times New Roman" w:cs="Times New Roman"/>
          <w:sz w:val="28"/>
          <w:szCs w:val="28"/>
        </w:rPr>
        <w:t xml:space="preserve"> 2019 года</w:t>
      </w:r>
      <w:r w:rsidRPr="006E0FDE">
        <w:rPr>
          <w:rFonts w:ascii="Times New Roman" w:hAnsi="Times New Roman" w:cs="Times New Roman"/>
          <w:sz w:val="28"/>
          <w:szCs w:val="28"/>
        </w:rPr>
        <w:tab/>
      </w:r>
      <w:r w:rsidRPr="006E0FDE">
        <w:rPr>
          <w:rFonts w:ascii="Times New Roman" w:hAnsi="Times New Roman" w:cs="Times New Roman"/>
          <w:sz w:val="28"/>
          <w:szCs w:val="28"/>
        </w:rPr>
        <w:tab/>
      </w:r>
      <w:r w:rsidRPr="006E0FDE">
        <w:rPr>
          <w:rFonts w:ascii="Times New Roman" w:hAnsi="Times New Roman" w:cs="Times New Roman"/>
          <w:sz w:val="28"/>
          <w:szCs w:val="28"/>
        </w:rPr>
        <w:tab/>
      </w:r>
      <w:r w:rsidRPr="006E0FDE">
        <w:rPr>
          <w:rFonts w:ascii="Times New Roman" w:hAnsi="Times New Roman" w:cs="Times New Roman"/>
          <w:sz w:val="28"/>
          <w:szCs w:val="28"/>
        </w:rPr>
        <w:tab/>
      </w:r>
      <w:r w:rsidRPr="006E0FDE">
        <w:rPr>
          <w:rFonts w:ascii="Times New Roman" w:hAnsi="Times New Roman" w:cs="Times New Roman"/>
          <w:sz w:val="28"/>
          <w:szCs w:val="28"/>
        </w:rPr>
        <w:tab/>
      </w:r>
      <w:r w:rsidRPr="006E0FDE">
        <w:rPr>
          <w:rFonts w:ascii="Times New Roman" w:hAnsi="Times New Roman" w:cs="Times New Roman"/>
          <w:sz w:val="28"/>
          <w:szCs w:val="28"/>
        </w:rPr>
        <w:tab/>
      </w:r>
      <w:r w:rsidRPr="006E0FDE">
        <w:rPr>
          <w:rFonts w:ascii="Times New Roman" w:hAnsi="Times New Roman" w:cs="Times New Roman"/>
          <w:sz w:val="28"/>
          <w:szCs w:val="28"/>
        </w:rPr>
        <w:tab/>
        <w:t xml:space="preserve">   г. Симферополь</w:t>
      </w:r>
    </w:p>
    <w:p w:rsidR="00F35690" w:rsidRPr="006E0FDE" w:rsidP="006A08A9">
      <w:pPr>
        <w:spacing w:after="0" w:line="228" w:lineRule="auto"/>
        <w:jc w:val="both"/>
        <w:rPr>
          <w:rFonts w:ascii="Times New Roman" w:hAnsi="Times New Roman" w:cs="Times New Roman"/>
          <w:sz w:val="28"/>
          <w:szCs w:val="28"/>
        </w:rPr>
      </w:pPr>
    </w:p>
    <w:p w:rsidR="00F35690" w:rsidRPr="006E0FDE" w:rsidP="006A08A9">
      <w:pPr>
        <w:spacing w:after="0" w:line="228" w:lineRule="auto"/>
        <w:ind w:firstLine="708"/>
        <w:jc w:val="both"/>
        <w:rPr>
          <w:rFonts w:ascii="Times New Roman" w:hAnsi="Times New Roman" w:cs="Times New Roman"/>
          <w:sz w:val="28"/>
          <w:szCs w:val="28"/>
        </w:rPr>
      </w:pPr>
      <w:r w:rsidRPr="006E0FDE">
        <w:rPr>
          <w:rFonts w:ascii="Times New Roman" w:hAnsi="Times New Roman" w:cs="Times New Roman"/>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F35690" w:rsidRPr="006E0FDE" w:rsidP="006A08A9">
      <w:pPr>
        <w:spacing w:after="0" w:line="228" w:lineRule="auto"/>
        <w:ind w:left="3540"/>
        <w:jc w:val="both"/>
        <w:rPr>
          <w:rFonts w:ascii="Times New Roman" w:hAnsi="Times New Roman" w:cs="Times New Roman"/>
          <w:sz w:val="20"/>
          <w:szCs w:val="20"/>
        </w:rPr>
      </w:pPr>
      <w:r w:rsidRPr="006E0FDE">
        <w:rPr>
          <w:rFonts w:ascii="Times New Roman" w:hAnsi="Times New Roman" w:cs="Times New Roman"/>
          <w:sz w:val="28"/>
          <w:szCs w:val="28"/>
        </w:rPr>
        <w:t>Акционерного общества «</w:t>
      </w:r>
      <w:r>
        <w:rPr>
          <w:rFonts w:ascii="Times New Roman" w:hAnsi="Times New Roman" w:cs="Times New Roman"/>
          <w:sz w:val="28"/>
          <w:szCs w:val="28"/>
        </w:rPr>
        <w:t>&lt;ДАННЫЕ ИЗЪЯТЫ&gt;</w:t>
      </w:r>
      <w:r w:rsidRPr="006E0FDE">
        <w:rPr>
          <w:rFonts w:ascii="Times New Roman" w:hAnsi="Times New Roman" w:cs="Times New Roman"/>
          <w:sz w:val="28"/>
          <w:szCs w:val="28"/>
        </w:rPr>
        <w:t xml:space="preserve">», ОГРН </w:t>
      </w:r>
      <w:r>
        <w:rPr>
          <w:rFonts w:ascii="Times New Roman" w:hAnsi="Times New Roman" w:cs="Times New Roman"/>
          <w:sz w:val="28"/>
          <w:szCs w:val="28"/>
        </w:rPr>
        <w:t>&lt;ДАННЫЕ ИЗЪЯТЫ&gt;</w:t>
      </w:r>
      <w:r w:rsidRPr="006E0FDE">
        <w:rPr>
          <w:rFonts w:ascii="Times New Roman" w:hAnsi="Times New Roman" w:cs="Times New Roman"/>
          <w:sz w:val="28"/>
          <w:szCs w:val="28"/>
        </w:rPr>
        <w:t xml:space="preserve">, ИНН </w:t>
      </w:r>
      <w:r>
        <w:rPr>
          <w:rFonts w:ascii="Times New Roman" w:hAnsi="Times New Roman" w:cs="Times New Roman"/>
          <w:sz w:val="28"/>
          <w:szCs w:val="28"/>
        </w:rPr>
        <w:t>&lt;ДАННЫЕ ИЗЪЯТЫ&gt;</w:t>
      </w:r>
      <w:r w:rsidRPr="006E0FDE">
        <w:rPr>
          <w:rFonts w:ascii="Times New Roman" w:hAnsi="Times New Roman" w:cs="Times New Roman"/>
          <w:sz w:val="28"/>
          <w:szCs w:val="28"/>
        </w:rPr>
        <w:t xml:space="preserve">, КПП </w:t>
      </w:r>
      <w:r>
        <w:rPr>
          <w:rFonts w:ascii="Times New Roman" w:hAnsi="Times New Roman" w:cs="Times New Roman"/>
          <w:sz w:val="28"/>
          <w:szCs w:val="28"/>
        </w:rPr>
        <w:t>&lt;ДАННЫЕ ИЗЪЯТЫ&gt;</w:t>
      </w:r>
      <w:r w:rsidRPr="006E0FDE">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&lt;ДАННЫЕ ИЗЪЯТЫ&gt;</w:t>
      </w:r>
      <w:r w:rsidRPr="006E0FDE">
        <w:rPr>
          <w:rFonts w:ascii="Times New Roman" w:hAnsi="Times New Roman" w:cs="Times New Roman"/>
          <w:sz w:val="28"/>
          <w:szCs w:val="28"/>
        </w:rPr>
        <w:t xml:space="preserve">, </w:t>
      </w:r>
    </w:p>
    <w:p w:rsidR="00F35690" w:rsidRPr="006E0FDE" w:rsidP="006A08A9">
      <w:pPr>
        <w:spacing w:after="0" w:line="228" w:lineRule="auto"/>
        <w:jc w:val="both"/>
        <w:rPr>
          <w:rFonts w:ascii="Times New Roman" w:hAnsi="Times New Roman" w:cs="Times New Roman"/>
          <w:sz w:val="28"/>
          <w:szCs w:val="28"/>
        </w:rPr>
      </w:pPr>
      <w:r w:rsidRPr="006E0FDE">
        <w:rPr>
          <w:rFonts w:ascii="Times New Roman" w:hAnsi="Times New Roman" w:cs="Times New Roman"/>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F35690" w:rsidRPr="006E0FDE" w:rsidP="006A08A9">
      <w:pPr>
        <w:spacing w:after="0" w:line="228" w:lineRule="auto"/>
        <w:jc w:val="both"/>
        <w:rPr>
          <w:rFonts w:ascii="Times New Roman" w:hAnsi="Times New Roman" w:cs="Times New Roman"/>
          <w:sz w:val="28"/>
          <w:szCs w:val="28"/>
        </w:rPr>
      </w:pPr>
    </w:p>
    <w:p w:rsidR="00F35690" w:rsidRPr="006E0FDE" w:rsidP="006A08A9">
      <w:pPr>
        <w:spacing w:after="0" w:line="228" w:lineRule="auto"/>
        <w:jc w:val="center"/>
        <w:rPr>
          <w:rFonts w:ascii="Times New Roman" w:hAnsi="Times New Roman" w:cs="Times New Roman"/>
          <w:sz w:val="28"/>
          <w:szCs w:val="28"/>
        </w:rPr>
      </w:pPr>
      <w:r w:rsidRPr="006E0FDE">
        <w:rPr>
          <w:rFonts w:ascii="Times New Roman" w:hAnsi="Times New Roman" w:cs="Times New Roman"/>
          <w:sz w:val="28"/>
          <w:szCs w:val="28"/>
        </w:rPr>
        <w:t>УСТАНОВИЛ:</w:t>
      </w:r>
    </w:p>
    <w:p w:rsidR="00F35690" w:rsidRPr="006E0FDE" w:rsidP="006A08A9">
      <w:pPr>
        <w:spacing w:after="0" w:line="228" w:lineRule="auto"/>
        <w:jc w:val="both"/>
        <w:rPr>
          <w:rFonts w:ascii="Times New Roman" w:hAnsi="Times New Roman" w:cs="Times New Roman"/>
          <w:sz w:val="28"/>
          <w:szCs w:val="28"/>
        </w:rPr>
      </w:pPr>
    </w:p>
    <w:p w:rsidR="00F35690" w:rsidRPr="00F36860" w:rsidP="006A08A9">
      <w:pPr>
        <w:spacing w:after="0" w:line="228" w:lineRule="auto"/>
        <w:ind w:firstLine="708"/>
        <w:jc w:val="both"/>
        <w:rPr>
          <w:rFonts w:ascii="Times New Roman" w:hAnsi="Times New Roman" w:cs="Times New Roman"/>
          <w:sz w:val="28"/>
          <w:szCs w:val="28"/>
        </w:rPr>
      </w:pPr>
      <w:r w:rsidRPr="00F36860">
        <w:rPr>
          <w:rFonts w:ascii="Times New Roman" w:hAnsi="Times New Roman" w:cs="Times New Roman"/>
          <w:color w:val="000000"/>
          <w:sz w:val="28"/>
          <w:szCs w:val="28"/>
        </w:rPr>
        <w:t xml:space="preserve">Заместителем заведующего отделом надзора и контроля за соблюдением законодательства об охране труда, старшим государственным инспектором труда </w:t>
      </w:r>
      <w:r>
        <w:rPr>
          <w:rFonts w:ascii="Times New Roman" w:hAnsi="Times New Roman" w:cs="Times New Roman"/>
          <w:sz w:val="28"/>
          <w:szCs w:val="28"/>
        </w:rPr>
        <w:t>&lt;ДАННЫЕ ИЗЪЯТЫ&gt;</w:t>
      </w:r>
      <w:r w:rsidRPr="00F36860">
        <w:rPr>
          <w:rFonts w:ascii="Times New Roman" w:hAnsi="Times New Roman" w:cs="Times New Roman"/>
          <w:color w:val="000000"/>
          <w:sz w:val="28"/>
          <w:szCs w:val="28"/>
        </w:rPr>
        <w:t xml:space="preserve">  составлен протокол об административном правонарушении в отношении АО «</w:t>
      </w:r>
      <w:r>
        <w:rPr>
          <w:rFonts w:ascii="Times New Roman" w:hAnsi="Times New Roman" w:cs="Times New Roman"/>
          <w:sz w:val="28"/>
          <w:szCs w:val="28"/>
        </w:rPr>
        <w:t>&lt;ДАННЫЕ ИЗЪЯТЫ&gt;</w:t>
      </w:r>
      <w:r w:rsidRPr="00F36860">
        <w:rPr>
          <w:rFonts w:ascii="Times New Roman" w:hAnsi="Times New Roman" w:cs="Times New Roman"/>
          <w:color w:val="000000"/>
          <w:sz w:val="28"/>
          <w:szCs w:val="28"/>
        </w:rPr>
        <w:t xml:space="preserve">» за </w:t>
      </w:r>
      <w:r w:rsidRPr="00F36860">
        <w:rPr>
          <w:rFonts w:ascii="Times New Roman" w:hAnsi="Times New Roman" w:cs="Times New Roman"/>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sidRPr="00F36860">
        <w:rPr>
          <w:rFonts w:ascii="Times New Roman" w:hAnsi="Times New Roman" w:cs="Times New Roman"/>
          <w:color w:val="000000"/>
          <w:sz w:val="28"/>
          <w:szCs w:val="28"/>
        </w:rPr>
        <w:t>.</w:t>
      </w:r>
    </w:p>
    <w:p w:rsidR="00F35690" w:rsidRPr="006C5254" w:rsidP="006A08A9">
      <w:pPr>
        <w:spacing w:after="0" w:line="228" w:lineRule="auto"/>
        <w:ind w:firstLine="709"/>
        <w:jc w:val="both"/>
        <w:rPr>
          <w:rFonts w:ascii="Times New Roman" w:hAnsi="Times New Roman" w:cs="Times New Roman"/>
          <w:bCs/>
          <w:sz w:val="24"/>
          <w:szCs w:val="24"/>
        </w:rPr>
      </w:pPr>
      <w:r w:rsidRPr="006C5254">
        <w:rPr>
          <w:rFonts w:ascii="Times New Roman" w:hAnsi="Times New Roman" w:cs="Times New Roman"/>
          <w:bCs/>
          <w:sz w:val="28"/>
          <w:szCs w:val="28"/>
        </w:rPr>
        <w:t xml:space="preserve">В судебное заседание законный представитель </w:t>
      </w:r>
      <w:r>
        <w:rPr>
          <w:rFonts w:ascii="Times New Roman" w:hAnsi="Times New Roman" w:cs="Times New Roman"/>
          <w:bCs/>
          <w:sz w:val="28"/>
          <w:szCs w:val="28"/>
        </w:rPr>
        <w:t>АО</w:t>
      </w:r>
      <w:r w:rsidRPr="006C5254">
        <w:rPr>
          <w:rFonts w:ascii="Times New Roman" w:hAnsi="Times New Roman" w:cs="Times New Roman"/>
          <w:bCs/>
          <w:sz w:val="28"/>
          <w:szCs w:val="28"/>
        </w:rPr>
        <w:t xml:space="preserve"> «</w:t>
      </w:r>
      <w:r>
        <w:rPr>
          <w:rFonts w:ascii="Times New Roman" w:hAnsi="Times New Roman" w:cs="Times New Roman"/>
          <w:sz w:val="28"/>
          <w:szCs w:val="28"/>
        </w:rPr>
        <w:t>&lt;ДАННЫЕ ИЗЪЯТЫ&gt;</w:t>
      </w:r>
      <w:r w:rsidRPr="006C5254">
        <w:rPr>
          <w:rFonts w:ascii="Times New Roman" w:hAnsi="Times New Roman" w:cs="Times New Roman"/>
          <w:bCs/>
          <w:sz w:val="28"/>
          <w:szCs w:val="28"/>
        </w:rPr>
        <w:t>» не явился, о времени и месте его проведения извещен надлежащим образом, причины неявки мировому судье неизвестны.</w:t>
      </w:r>
    </w:p>
    <w:p w:rsidR="00F35690" w:rsidRPr="006C5254" w:rsidP="006A08A9">
      <w:pPr>
        <w:spacing w:after="0" w:line="228" w:lineRule="auto"/>
        <w:ind w:firstLine="709"/>
        <w:jc w:val="both"/>
        <w:rPr>
          <w:rFonts w:ascii="Times New Roman" w:hAnsi="Times New Roman" w:cs="Times New Roman"/>
          <w:bCs/>
          <w:sz w:val="28"/>
          <w:szCs w:val="28"/>
        </w:rPr>
      </w:pPr>
      <w:r w:rsidRPr="006C5254">
        <w:rPr>
          <w:rFonts w:ascii="Times New Roman" w:hAnsi="Times New Roman" w:cs="Times New Roman"/>
          <w:bCs/>
          <w:sz w:val="28"/>
          <w:szCs w:val="28"/>
        </w:rPr>
        <w:t>В соответствии с абз.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F35690" w:rsidRPr="006C5254" w:rsidP="006A08A9">
      <w:pPr>
        <w:spacing w:after="0" w:line="228" w:lineRule="auto"/>
        <w:ind w:firstLine="709"/>
        <w:jc w:val="both"/>
        <w:rPr>
          <w:rFonts w:ascii="Times New Roman" w:hAnsi="Times New Roman" w:cs="Times New Roman"/>
          <w:bCs/>
          <w:sz w:val="28"/>
          <w:szCs w:val="28"/>
        </w:rPr>
      </w:pPr>
      <w:r w:rsidRPr="006C5254">
        <w:rPr>
          <w:rFonts w:ascii="Times New Roman" w:hAnsi="Times New Roman" w:cs="Times New Roman"/>
          <w:bCs/>
          <w:sz w:val="28"/>
          <w:szCs w:val="28"/>
        </w:rPr>
        <w:t xml:space="preserve">О времени и месте судебного заседания </w:t>
      </w:r>
      <w:r>
        <w:rPr>
          <w:rFonts w:ascii="Times New Roman" w:hAnsi="Times New Roman" w:cs="Times New Roman"/>
          <w:bCs/>
          <w:sz w:val="28"/>
          <w:szCs w:val="28"/>
        </w:rPr>
        <w:t xml:space="preserve">АО </w:t>
      </w:r>
      <w:r w:rsidRPr="000D17A9">
        <w:rPr>
          <w:rFonts w:ascii="Times New Roman" w:hAnsi="Times New Roman" w:cs="Times New Roman"/>
          <w:bCs/>
          <w:sz w:val="28"/>
          <w:szCs w:val="28"/>
        </w:rPr>
        <w:t>«</w:t>
      </w:r>
      <w:r>
        <w:rPr>
          <w:rFonts w:ascii="Times New Roman" w:hAnsi="Times New Roman" w:cs="Times New Roman"/>
          <w:sz w:val="28"/>
          <w:szCs w:val="28"/>
        </w:rPr>
        <w:t>&lt;ДАННЫЕ ИЗЪЯТЫ&gt;</w:t>
      </w:r>
      <w:r w:rsidRPr="000D17A9">
        <w:rPr>
          <w:rFonts w:ascii="Times New Roman" w:hAnsi="Times New Roman" w:cs="Times New Roman"/>
          <w:bCs/>
          <w:sz w:val="28"/>
          <w:szCs w:val="28"/>
        </w:rPr>
        <w:t>»</w:t>
      </w:r>
      <w:r w:rsidRPr="006C5254">
        <w:rPr>
          <w:rFonts w:ascii="Times New Roman" w:hAnsi="Times New Roman" w:cs="Times New Roman"/>
          <w:bCs/>
          <w:sz w:val="28"/>
          <w:szCs w:val="28"/>
        </w:rPr>
        <w:t>, было извещено путем направления судебной повестки. Ходатайств об отложении рассмотрения дела или рассмотрении дела без его участия, мировому судье не поступало.</w:t>
      </w:r>
    </w:p>
    <w:p w:rsidR="00F35690" w:rsidRPr="006C5254" w:rsidP="006A08A9">
      <w:pPr>
        <w:spacing w:after="0" w:line="228" w:lineRule="auto"/>
        <w:ind w:firstLine="709"/>
        <w:jc w:val="both"/>
        <w:rPr>
          <w:rFonts w:ascii="Times New Roman" w:hAnsi="Times New Roman" w:cs="Times New Roman"/>
          <w:bCs/>
          <w:sz w:val="28"/>
          <w:szCs w:val="28"/>
        </w:rPr>
      </w:pPr>
      <w:r w:rsidRPr="006C5254">
        <w:rPr>
          <w:rFonts w:ascii="Times New Roman" w:hAnsi="Times New Roman" w:cs="Times New Roman"/>
          <w:bCs/>
          <w:sz w:val="28"/>
          <w:szCs w:val="28"/>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F35690" w:rsidRPr="006C5254" w:rsidP="006A08A9">
      <w:pPr>
        <w:spacing w:after="0" w:line="228" w:lineRule="auto"/>
        <w:ind w:firstLine="709"/>
        <w:jc w:val="both"/>
        <w:rPr>
          <w:rFonts w:ascii="Times New Roman" w:hAnsi="Times New Roman" w:cs="Times New Roman"/>
          <w:bCs/>
          <w:sz w:val="28"/>
          <w:szCs w:val="28"/>
        </w:rPr>
      </w:pPr>
      <w:r w:rsidRPr="006C5254">
        <w:rPr>
          <w:rFonts w:ascii="Times New Roman" w:hAnsi="Times New Roman" w:cs="Times New Roman"/>
          <w:bCs/>
          <w:sz w:val="28"/>
          <w:szCs w:val="28"/>
        </w:rPr>
        <w:t xml:space="preserve">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по делу </w:t>
      </w:r>
      <w:r>
        <w:rPr>
          <w:rFonts w:ascii="Times New Roman" w:hAnsi="Times New Roman" w:cs="Times New Roman"/>
          <w:bCs/>
          <w:sz w:val="28"/>
          <w:szCs w:val="28"/>
        </w:rPr>
        <w:t xml:space="preserve">АО </w:t>
      </w:r>
      <w:r w:rsidRPr="000D17A9">
        <w:rPr>
          <w:rFonts w:ascii="Times New Roman" w:hAnsi="Times New Roman" w:cs="Times New Roman"/>
          <w:bCs/>
          <w:sz w:val="28"/>
          <w:szCs w:val="28"/>
        </w:rPr>
        <w:t>«</w:t>
      </w:r>
      <w:r>
        <w:rPr>
          <w:rFonts w:ascii="Times New Roman" w:hAnsi="Times New Roman" w:cs="Times New Roman"/>
          <w:sz w:val="28"/>
          <w:szCs w:val="28"/>
        </w:rPr>
        <w:t>&lt;ДАННЫЕ ИЗЪЯТЫ&gt;</w:t>
      </w:r>
      <w:r w:rsidRPr="000D17A9">
        <w:rPr>
          <w:rFonts w:ascii="Times New Roman" w:hAnsi="Times New Roman" w:cs="Times New Roman"/>
          <w:bCs/>
          <w:sz w:val="28"/>
          <w:szCs w:val="28"/>
        </w:rPr>
        <w:t>»</w:t>
      </w:r>
      <w:r w:rsidRPr="006C5254">
        <w:rPr>
          <w:rFonts w:ascii="Times New Roman" w:hAnsi="Times New Roman" w:cs="Times New Roman"/>
          <w:bCs/>
          <w:sz w:val="28"/>
          <w:szCs w:val="28"/>
        </w:rPr>
        <w:t xml:space="preserve"> в установленном порядке, отсутствие уважительных причин его неявки, мировой судья решил рассмотреть дело в отсутствие указанного лица.</w:t>
      </w:r>
    </w:p>
    <w:p w:rsidR="00F35690" w:rsidRPr="006C5254" w:rsidP="006A08A9">
      <w:pPr>
        <w:spacing w:after="0" w:line="228" w:lineRule="auto"/>
        <w:ind w:firstLine="709"/>
        <w:jc w:val="both"/>
        <w:rPr>
          <w:rFonts w:ascii="Times New Roman" w:hAnsi="Times New Roman" w:cs="Times New Roman"/>
          <w:sz w:val="28"/>
          <w:szCs w:val="28"/>
        </w:rPr>
      </w:pPr>
      <w:r w:rsidRPr="006C5254">
        <w:rPr>
          <w:rFonts w:ascii="Times New Roman" w:hAnsi="Times New Roman" w:cs="Times New Roman"/>
          <w:sz w:val="28"/>
          <w:szCs w:val="28"/>
        </w:rPr>
        <w:t xml:space="preserve">Исследовав протокол об административном правонарушении и другие материалы дела, мировой судья приходит к </w:t>
      </w:r>
      <w:r>
        <w:rPr>
          <w:rFonts w:ascii="Times New Roman" w:hAnsi="Times New Roman" w:cs="Times New Roman"/>
          <w:sz w:val="28"/>
          <w:szCs w:val="28"/>
        </w:rPr>
        <w:t>выводу о наличии в действиях АО</w:t>
      </w:r>
      <w:r w:rsidRPr="006C5254">
        <w:rPr>
          <w:rFonts w:ascii="Times New Roman" w:hAnsi="Times New Roman" w:cs="Times New Roman"/>
          <w:sz w:val="28"/>
          <w:szCs w:val="28"/>
        </w:rPr>
        <w:t xml:space="preserve"> </w:t>
      </w:r>
      <w:r w:rsidRPr="000D17A9">
        <w:rPr>
          <w:rFonts w:ascii="Times New Roman" w:hAnsi="Times New Roman" w:cs="Times New Roman"/>
          <w:sz w:val="28"/>
          <w:szCs w:val="28"/>
        </w:rPr>
        <w:t>«</w:t>
      </w:r>
      <w:r>
        <w:rPr>
          <w:rFonts w:ascii="Times New Roman" w:hAnsi="Times New Roman" w:cs="Times New Roman"/>
          <w:sz w:val="28"/>
          <w:szCs w:val="28"/>
        </w:rPr>
        <w:t>&lt;ДАННЫЕ ИЗЪЯТЫ&gt;</w:t>
      </w:r>
      <w:r w:rsidRPr="000D17A9">
        <w:rPr>
          <w:rFonts w:ascii="Times New Roman" w:hAnsi="Times New Roman" w:cs="Times New Roman"/>
          <w:sz w:val="28"/>
          <w:szCs w:val="28"/>
        </w:rPr>
        <w:t>»</w:t>
      </w:r>
      <w:r w:rsidRPr="006C5254">
        <w:rPr>
          <w:rFonts w:ascii="Times New Roman" w:hAnsi="Times New Roman" w:cs="Times New Roman"/>
          <w:sz w:val="28"/>
          <w:szCs w:val="28"/>
        </w:rPr>
        <w:t xml:space="preserve"> состава административного правонарушения, предусмотренного ст.19.7. КоАП РФ.</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F35690" w:rsidRPr="00F36860" w:rsidP="006A08A9">
      <w:pPr>
        <w:spacing w:after="0" w:line="228" w:lineRule="auto"/>
        <w:ind w:firstLine="708"/>
        <w:jc w:val="both"/>
        <w:rPr>
          <w:rFonts w:ascii="Times New Roman" w:hAnsi="Times New Roman" w:cs="Times New Roman"/>
          <w:sz w:val="28"/>
          <w:szCs w:val="28"/>
        </w:rPr>
      </w:pPr>
      <w:r w:rsidRPr="00F36860">
        <w:rPr>
          <w:rFonts w:ascii="Times New Roman" w:hAnsi="Times New Roman" w:cs="Times New Roman"/>
          <w:sz w:val="28"/>
          <w:szCs w:val="28"/>
        </w:rPr>
        <w:t>Вина АО «</w:t>
      </w:r>
      <w:r>
        <w:rPr>
          <w:rFonts w:ascii="Times New Roman" w:hAnsi="Times New Roman" w:cs="Times New Roman"/>
          <w:sz w:val="28"/>
          <w:szCs w:val="28"/>
        </w:rPr>
        <w:t>&lt;ДАННЫЕ ИЗЪЯТЫ&gt;</w:t>
      </w:r>
      <w:r w:rsidRPr="00F36860">
        <w:rPr>
          <w:rFonts w:ascii="Times New Roman" w:hAnsi="Times New Roman" w:cs="Times New Roman"/>
          <w:sz w:val="28"/>
          <w:szCs w:val="28"/>
        </w:rPr>
        <w:t xml:space="preserve">» подтверждается протоколом об административном правонарушении от </w:t>
      </w:r>
      <w:r>
        <w:rPr>
          <w:rFonts w:ascii="Times New Roman" w:hAnsi="Times New Roman" w:cs="Times New Roman"/>
          <w:sz w:val="28"/>
          <w:szCs w:val="28"/>
        </w:rPr>
        <w:t>&lt;ДАННЫЕ ИЗЪЯТЫ&gt;</w:t>
      </w:r>
      <w:r w:rsidRPr="00F36860">
        <w:rPr>
          <w:rFonts w:ascii="Times New Roman" w:hAnsi="Times New Roman" w:cs="Times New Roman"/>
          <w:sz w:val="28"/>
          <w:szCs w:val="28"/>
        </w:rPr>
        <w:t xml:space="preserve"> года, составленным уполномоченным должностным лицом – </w:t>
      </w:r>
      <w:r w:rsidRPr="00F36860">
        <w:rPr>
          <w:rFonts w:ascii="Times New Roman" w:hAnsi="Times New Roman" w:cs="Times New Roman"/>
          <w:color w:val="000000"/>
          <w:sz w:val="28"/>
          <w:szCs w:val="28"/>
        </w:rPr>
        <w:t>Заместителем заведующего отделом надзора и контроля за соблюдением законодательства об охране труда, старшим государственным инспектором труда</w:t>
      </w:r>
      <w:r w:rsidRPr="00F36860">
        <w:rPr>
          <w:rFonts w:ascii="Times New Roman" w:hAnsi="Times New Roman" w:cs="Times New Roman"/>
          <w:sz w:val="28"/>
          <w:szCs w:val="28"/>
        </w:rPr>
        <w:t>, согласно которому  АО «</w:t>
      </w:r>
      <w:r>
        <w:rPr>
          <w:rFonts w:ascii="Times New Roman" w:hAnsi="Times New Roman" w:cs="Times New Roman"/>
          <w:sz w:val="28"/>
          <w:szCs w:val="28"/>
        </w:rPr>
        <w:t>&lt;ДАННЫЕ ИЗЪЯТЫ&gt;</w:t>
      </w:r>
      <w:r w:rsidRPr="00F36860">
        <w:rPr>
          <w:rFonts w:ascii="Times New Roman" w:hAnsi="Times New Roman" w:cs="Times New Roman"/>
          <w:sz w:val="28"/>
          <w:szCs w:val="28"/>
        </w:rPr>
        <w:t xml:space="preserve">» не предоставило в установленный срок документы, подтверждающие о надлежащем исполнении Предостережения № </w:t>
      </w:r>
      <w:r>
        <w:rPr>
          <w:rFonts w:ascii="Times New Roman" w:hAnsi="Times New Roman" w:cs="Times New Roman"/>
          <w:sz w:val="28"/>
          <w:szCs w:val="28"/>
        </w:rPr>
        <w:t>&lt;ДАННЫЕ ИЗЪЯТЫ&gt;</w:t>
      </w:r>
      <w:r w:rsidRPr="00F36860">
        <w:rPr>
          <w:rFonts w:ascii="Times New Roman" w:hAnsi="Times New Roman" w:cs="Times New Roman"/>
          <w:sz w:val="28"/>
          <w:szCs w:val="28"/>
        </w:rPr>
        <w:t xml:space="preserve"> от </w:t>
      </w:r>
      <w:r>
        <w:rPr>
          <w:rFonts w:ascii="Times New Roman" w:hAnsi="Times New Roman" w:cs="Times New Roman"/>
          <w:sz w:val="28"/>
          <w:szCs w:val="28"/>
        </w:rPr>
        <w:t>&lt;ДАННЫЕ ИЗЪЯТЫ&gt;</w:t>
      </w:r>
      <w:r w:rsidRPr="00F36860">
        <w:rPr>
          <w:rFonts w:ascii="Times New Roman" w:hAnsi="Times New Roman" w:cs="Times New Roman"/>
          <w:sz w:val="28"/>
          <w:szCs w:val="28"/>
        </w:rPr>
        <w:t>.</w:t>
      </w:r>
    </w:p>
    <w:p w:rsidR="00F35690" w:rsidP="006A08A9">
      <w:pPr>
        <w:spacing w:after="0" w:line="22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Инспекция по труду Республики Крым во исполнение поручения Федеральной службы по </w:t>
      </w:r>
      <w:r w:rsidRPr="00077F84">
        <w:rPr>
          <w:rFonts w:ascii="Times New Roman" w:hAnsi="Times New Roman" w:cs="Times New Roman"/>
          <w:sz w:val="28"/>
          <w:szCs w:val="28"/>
        </w:rPr>
        <w:t xml:space="preserve">труду и занятости (Роструд) № </w:t>
      </w:r>
      <w:r>
        <w:rPr>
          <w:rFonts w:ascii="Times New Roman" w:hAnsi="Times New Roman" w:cs="Times New Roman"/>
          <w:sz w:val="28"/>
          <w:szCs w:val="28"/>
        </w:rPr>
        <w:t>&lt;ДАННЫЕ ИЗЪЯТЫ&gt;</w:t>
      </w:r>
      <w:r w:rsidRPr="00077F84">
        <w:rPr>
          <w:rFonts w:ascii="Times New Roman" w:hAnsi="Times New Roman" w:cs="Times New Roman"/>
          <w:sz w:val="28"/>
          <w:szCs w:val="28"/>
        </w:rPr>
        <w:t xml:space="preserve"> от </w:t>
      </w:r>
      <w:r>
        <w:rPr>
          <w:rFonts w:ascii="Times New Roman" w:hAnsi="Times New Roman" w:cs="Times New Roman"/>
          <w:sz w:val="28"/>
          <w:szCs w:val="28"/>
        </w:rPr>
        <w:t>&lt;ДАННЫЕ ИЗЪЯТЫ&gt;</w:t>
      </w:r>
      <w:r w:rsidRPr="00077F84">
        <w:rPr>
          <w:rFonts w:ascii="Times New Roman" w:hAnsi="Times New Roman" w:cs="Times New Roman"/>
          <w:sz w:val="28"/>
          <w:szCs w:val="28"/>
        </w:rPr>
        <w:t>г., п. 2 Протокола совещания в Министерстве труда и социальной защиты Российской Федерации по вопросу реализации механизма предупреждения нарушений обязательных</w:t>
      </w:r>
      <w:r>
        <w:rPr>
          <w:rFonts w:ascii="Times New Roman" w:hAnsi="Times New Roman" w:cs="Times New Roman"/>
          <w:sz w:val="28"/>
          <w:szCs w:val="28"/>
        </w:rPr>
        <w:t xml:space="preserve"> требований законодательства о спец</w:t>
      </w:r>
      <w:r w:rsidRPr="00077F84">
        <w:rPr>
          <w:rFonts w:ascii="Times New Roman" w:hAnsi="Times New Roman" w:cs="Times New Roman"/>
          <w:sz w:val="28"/>
          <w:szCs w:val="28"/>
        </w:rPr>
        <w:t xml:space="preserve">иальной оценке условий труда от </w:t>
      </w:r>
      <w:r>
        <w:rPr>
          <w:rFonts w:ascii="Times New Roman" w:hAnsi="Times New Roman" w:cs="Times New Roman"/>
          <w:sz w:val="28"/>
          <w:szCs w:val="28"/>
        </w:rPr>
        <w:t>&lt;ДАННЫЕ ИЗЪЯТЫ&gt;</w:t>
      </w:r>
      <w:r w:rsidRPr="00077F84">
        <w:rPr>
          <w:rFonts w:ascii="Times New Roman" w:hAnsi="Times New Roman" w:cs="Times New Roman"/>
          <w:sz w:val="28"/>
          <w:szCs w:val="28"/>
        </w:rPr>
        <w:t xml:space="preserve">г. № </w:t>
      </w:r>
      <w:r>
        <w:rPr>
          <w:rFonts w:ascii="Times New Roman" w:hAnsi="Times New Roman" w:cs="Times New Roman"/>
          <w:sz w:val="28"/>
          <w:szCs w:val="28"/>
        </w:rPr>
        <w:t>&lt;ДАННЫЕ ИЗЪЯТЫ&gt;</w:t>
      </w:r>
      <w:r w:rsidRPr="00077F84">
        <w:rPr>
          <w:rFonts w:ascii="Times New Roman" w:hAnsi="Times New Roman" w:cs="Times New Roman"/>
          <w:sz w:val="28"/>
          <w:szCs w:val="28"/>
        </w:rPr>
        <w:t xml:space="preserve"> направила </w:t>
      </w:r>
      <w:r>
        <w:rPr>
          <w:rFonts w:ascii="Times New Roman" w:hAnsi="Times New Roman" w:cs="Times New Roman"/>
          <w:sz w:val="28"/>
          <w:szCs w:val="28"/>
        </w:rPr>
        <w:t>&lt;ДАННЫЕ ИЗЪЯТЫ&gt; года</w:t>
      </w:r>
      <w:r w:rsidRPr="00077F84">
        <w:rPr>
          <w:rFonts w:ascii="Times New Roman" w:hAnsi="Times New Roman" w:cs="Times New Roman"/>
          <w:sz w:val="28"/>
          <w:szCs w:val="28"/>
        </w:rPr>
        <w:t xml:space="preserve"> в АО «</w:t>
      </w:r>
      <w:r>
        <w:rPr>
          <w:rFonts w:ascii="Times New Roman" w:hAnsi="Times New Roman" w:cs="Times New Roman"/>
          <w:sz w:val="28"/>
          <w:szCs w:val="28"/>
        </w:rPr>
        <w:t>&lt;ДАННЫЕ ИЗЪЯТЫ&gt;</w:t>
      </w:r>
      <w:r w:rsidRPr="00077F84">
        <w:rPr>
          <w:rFonts w:ascii="Times New Roman" w:hAnsi="Times New Roman" w:cs="Times New Roman"/>
          <w:sz w:val="28"/>
          <w:szCs w:val="28"/>
        </w:rPr>
        <w:t>» предостережение о недопустимости нару</w:t>
      </w:r>
      <w:r>
        <w:rPr>
          <w:rFonts w:ascii="Times New Roman" w:hAnsi="Times New Roman" w:cs="Times New Roman"/>
          <w:sz w:val="28"/>
          <w:szCs w:val="28"/>
        </w:rPr>
        <w:t>шений обязательных требований за</w:t>
      </w:r>
      <w:r w:rsidRPr="00077F84">
        <w:rPr>
          <w:rFonts w:ascii="Times New Roman" w:hAnsi="Times New Roman" w:cs="Times New Roman"/>
          <w:sz w:val="28"/>
          <w:szCs w:val="28"/>
        </w:rPr>
        <w:t>конодательства о специальной оценке условий труда.</w:t>
      </w:r>
    </w:p>
    <w:p w:rsidR="00F35690" w:rsidRPr="00077F84" w:rsidP="006A08A9">
      <w:pPr>
        <w:spacing w:after="0" w:line="228" w:lineRule="auto"/>
        <w:ind w:firstLine="708"/>
        <w:jc w:val="both"/>
        <w:rPr>
          <w:rFonts w:ascii="Times New Roman" w:hAnsi="Times New Roman" w:cs="Times New Roman"/>
          <w:sz w:val="28"/>
          <w:szCs w:val="28"/>
        </w:rPr>
      </w:pPr>
      <w:r w:rsidRPr="00077F84">
        <w:rPr>
          <w:rFonts w:ascii="Times New Roman" w:hAnsi="Times New Roman" w:cs="Times New Roman"/>
          <w:sz w:val="28"/>
          <w:szCs w:val="28"/>
        </w:rPr>
        <w:t>В соответствии с частью 5 статьи 8.2 Федерального закона № 294-ФЗ Инспекция предлагала организовать проведение специальной оценки условий труда на рабочих местах АО «</w:t>
      </w:r>
      <w:r>
        <w:rPr>
          <w:rFonts w:ascii="Times New Roman" w:hAnsi="Times New Roman" w:cs="Times New Roman"/>
          <w:sz w:val="28"/>
          <w:szCs w:val="28"/>
        </w:rPr>
        <w:t>&lt;ДАННЫЕ ИЗЪЯТЫ&gt;</w:t>
      </w:r>
      <w:r w:rsidRPr="00077F84">
        <w:rPr>
          <w:rFonts w:ascii="Times New Roman" w:hAnsi="Times New Roman" w:cs="Times New Roman"/>
          <w:sz w:val="28"/>
          <w:szCs w:val="28"/>
        </w:rPr>
        <w:t>» либо предпринять предусмотренные законодательством действия для внесения соответствующих сведений во ФГИС СОУТ.</w:t>
      </w:r>
    </w:p>
    <w:p w:rsidR="00F35690" w:rsidRPr="00077F84" w:rsidP="006A08A9">
      <w:pPr>
        <w:spacing w:after="0" w:line="228" w:lineRule="auto"/>
        <w:ind w:firstLine="708"/>
        <w:jc w:val="both"/>
        <w:rPr>
          <w:rFonts w:ascii="Times New Roman" w:hAnsi="Times New Roman" w:cs="Times New Roman"/>
          <w:sz w:val="28"/>
          <w:szCs w:val="28"/>
        </w:rPr>
      </w:pPr>
      <w:r w:rsidRPr="00077F84">
        <w:rPr>
          <w:rFonts w:ascii="Times New Roman" w:hAnsi="Times New Roman" w:cs="Times New Roman"/>
          <w:sz w:val="28"/>
          <w:szCs w:val="28"/>
        </w:rPr>
        <w:t xml:space="preserve">Также Инспекция информировала, что несоблюдение </w:t>
      </w:r>
      <w:r>
        <w:rPr>
          <w:rFonts w:ascii="Times New Roman" w:hAnsi="Times New Roman" w:cs="Times New Roman"/>
          <w:sz w:val="28"/>
          <w:szCs w:val="28"/>
        </w:rPr>
        <w:t>законодательства о специальной о</w:t>
      </w:r>
      <w:r w:rsidRPr="00077F84">
        <w:rPr>
          <w:rFonts w:ascii="Times New Roman" w:hAnsi="Times New Roman" w:cs="Times New Roman"/>
          <w:sz w:val="28"/>
          <w:szCs w:val="28"/>
        </w:rPr>
        <w:t>ценке условий труда влечет за собой нарушение и иных обязательных требований трудового законодательства (статьи 57, 92, 117, 147, 213, 222 Трудового кодекса Российской Федерации), а также пенсионного законодательства, что может привести к дополнительным мерам административного воздействия со стороны органов государственного надзора (контроля) в соответствии с КоАП РФ.</w:t>
      </w:r>
    </w:p>
    <w:p w:rsidR="00F35690" w:rsidP="006A08A9">
      <w:pPr>
        <w:spacing w:after="0" w:line="228" w:lineRule="auto"/>
        <w:ind w:firstLine="708"/>
        <w:jc w:val="both"/>
        <w:rPr>
          <w:rFonts w:ascii="Times New Roman" w:hAnsi="Times New Roman" w:cs="Times New Roman"/>
          <w:sz w:val="28"/>
          <w:szCs w:val="28"/>
        </w:rPr>
      </w:pPr>
      <w:r w:rsidRPr="00077F84">
        <w:rPr>
          <w:rFonts w:ascii="Times New Roman" w:hAnsi="Times New Roman" w:cs="Times New Roman"/>
          <w:sz w:val="28"/>
          <w:szCs w:val="28"/>
        </w:rPr>
        <w:t>На основании пункта 11 Постановления Правительства РФ от 10.02.2017 № 166 «Об</w:t>
      </w:r>
      <w:r>
        <w:rPr>
          <w:rFonts w:ascii="Times New Roman" w:hAnsi="Times New Roman" w:cs="Times New Roman"/>
          <w:sz w:val="28"/>
          <w:szCs w:val="28"/>
        </w:rPr>
        <w:t xml:space="preserve"> утверждении</w:t>
      </w:r>
      <w:r w:rsidRPr="00077F84">
        <w:rPr>
          <w:rFonts w:ascii="Times New Roman" w:hAnsi="Times New Roman" w:cs="Times New Roman"/>
          <w:sz w:val="28"/>
          <w:szCs w:val="28"/>
        </w:rPr>
        <w:t xml:space="preserve"> Правил составления и направления предостережения о недо</w:t>
      </w:r>
      <w:r>
        <w:rPr>
          <w:rFonts w:ascii="Times New Roman" w:hAnsi="Times New Roman" w:cs="Times New Roman"/>
          <w:sz w:val="28"/>
          <w:szCs w:val="28"/>
        </w:rPr>
        <w:t>пустимости нарушения обязательных</w:t>
      </w:r>
      <w:r w:rsidRPr="00077F84">
        <w:rPr>
          <w:rFonts w:ascii="Times New Roman" w:hAnsi="Times New Roman" w:cs="Times New Roman"/>
          <w:sz w:val="28"/>
          <w:szCs w:val="28"/>
        </w:rPr>
        <w:t xml:space="preserve">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АО «</w:t>
      </w:r>
      <w:r>
        <w:rPr>
          <w:rFonts w:ascii="Times New Roman" w:hAnsi="Times New Roman" w:cs="Times New Roman"/>
          <w:sz w:val="28"/>
          <w:szCs w:val="28"/>
        </w:rPr>
        <w:t>&lt;ДАННЫЕ ИЗЪЯТЫ&gt;</w:t>
      </w:r>
      <w:r w:rsidRPr="00077F84">
        <w:rPr>
          <w:rFonts w:ascii="Times New Roman" w:hAnsi="Times New Roman" w:cs="Times New Roman"/>
          <w:sz w:val="28"/>
          <w:szCs w:val="28"/>
        </w:rPr>
        <w:t>» обязано было направить уведомление об исполнении предостережения в срок не более 60 дней со дня направления предостережения в АО «</w:t>
      </w:r>
      <w:r>
        <w:rPr>
          <w:rFonts w:ascii="Times New Roman" w:hAnsi="Times New Roman" w:cs="Times New Roman"/>
          <w:sz w:val="28"/>
          <w:szCs w:val="28"/>
        </w:rPr>
        <w:t>&lt;ДАННЫЕ ИЗЪЯТЫ&gt;</w:t>
      </w:r>
      <w:r w:rsidRPr="00077F84">
        <w:rPr>
          <w:rFonts w:ascii="Times New Roman" w:hAnsi="Times New Roman" w:cs="Times New Roman"/>
          <w:sz w:val="28"/>
          <w:szCs w:val="28"/>
        </w:rPr>
        <w:t>»</w:t>
      </w:r>
      <w:r>
        <w:rPr>
          <w:rFonts w:ascii="Times New Roman" w:hAnsi="Times New Roman" w:cs="Times New Roman"/>
          <w:sz w:val="28"/>
          <w:szCs w:val="28"/>
        </w:rPr>
        <w:t>.</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35690" w:rsidRPr="006C5254" w:rsidP="006A08A9">
      <w:pPr>
        <w:spacing w:after="0" w:line="228" w:lineRule="auto"/>
        <w:ind w:firstLine="708"/>
        <w:jc w:val="both"/>
        <w:rPr>
          <w:rFonts w:ascii="Times New Roman" w:hAnsi="Times New Roman" w:cs="Times New Roman"/>
          <w:sz w:val="28"/>
          <w:szCs w:val="28"/>
          <w:lang w:val="x-none"/>
        </w:rPr>
      </w:pPr>
      <w:r w:rsidRPr="006C5254">
        <w:rPr>
          <w:rFonts w:ascii="Times New Roman" w:hAnsi="Times New Roman" w:cs="Times New Roman"/>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 xml:space="preserve">При назначении административного наказания следует учесть характер совершенного </w:t>
      </w:r>
      <w:r>
        <w:rPr>
          <w:rFonts w:ascii="Times New Roman" w:hAnsi="Times New Roman" w:cs="Times New Roman"/>
          <w:sz w:val="28"/>
          <w:szCs w:val="28"/>
        </w:rPr>
        <w:t xml:space="preserve">АО </w:t>
      </w:r>
      <w:r w:rsidRPr="002A37A2">
        <w:rPr>
          <w:rFonts w:ascii="Times New Roman" w:hAnsi="Times New Roman" w:cs="Times New Roman"/>
          <w:sz w:val="28"/>
          <w:szCs w:val="28"/>
        </w:rPr>
        <w:t>«</w:t>
      </w:r>
      <w:r>
        <w:rPr>
          <w:rFonts w:ascii="Times New Roman" w:hAnsi="Times New Roman" w:cs="Times New Roman"/>
          <w:sz w:val="28"/>
          <w:szCs w:val="28"/>
        </w:rPr>
        <w:t>&lt;ДАННЫЕ ИЗЪЯТЫ&gt;</w:t>
      </w:r>
      <w:r w:rsidRPr="002A37A2">
        <w:rPr>
          <w:rFonts w:ascii="Times New Roman" w:hAnsi="Times New Roman" w:cs="Times New Roman"/>
          <w:sz w:val="28"/>
          <w:szCs w:val="28"/>
        </w:rPr>
        <w:t>»</w:t>
      </w:r>
      <w:r w:rsidRPr="006C5254">
        <w:rPr>
          <w:rFonts w:ascii="Times New Roman" w:hAnsi="Times New Roman" w:cs="Times New Roman"/>
          <w:sz w:val="28"/>
          <w:szCs w:val="28"/>
        </w:rPr>
        <w:t xml:space="preserve"> административного правонарушения, имущественное и финансовое положение юридического лица.</w:t>
      </w:r>
    </w:p>
    <w:p w:rsidR="00F35690" w:rsidRPr="006C5254" w:rsidP="006A08A9">
      <w:pPr>
        <w:spacing w:after="0" w:line="228" w:lineRule="auto"/>
        <w:jc w:val="both"/>
        <w:rPr>
          <w:rFonts w:ascii="Times New Roman" w:hAnsi="Times New Roman" w:cs="Times New Roman"/>
          <w:sz w:val="28"/>
          <w:szCs w:val="28"/>
        </w:rPr>
      </w:pPr>
      <w:r w:rsidRPr="006C5254">
        <w:rPr>
          <w:rFonts w:ascii="Times New Roman" w:hAnsi="Times New Roman" w:cs="Times New Roman"/>
          <w:sz w:val="28"/>
          <w:szCs w:val="28"/>
        </w:rPr>
        <w:tab/>
        <w:t>Обстоятельств, смягчающих либо отягчающих административную ответственность не имеется.</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Избирая наказание, мировой судья, учитывая отсутствие информации о привлечении</w:t>
      </w:r>
      <w:r w:rsidRPr="00F36860">
        <w:rPr>
          <w:rFonts w:ascii="Times New Roman" w:hAnsi="Times New Roman" w:cs="Times New Roman"/>
          <w:sz w:val="28"/>
          <w:szCs w:val="28"/>
        </w:rPr>
        <w:t xml:space="preserve"> </w:t>
      </w:r>
      <w:r>
        <w:rPr>
          <w:rFonts w:ascii="Times New Roman" w:hAnsi="Times New Roman" w:cs="Times New Roman"/>
          <w:sz w:val="28"/>
          <w:szCs w:val="28"/>
        </w:rPr>
        <w:t xml:space="preserve">АО </w:t>
      </w:r>
      <w:r w:rsidRPr="002A37A2">
        <w:rPr>
          <w:rFonts w:ascii="Times New Roman" w:hAnsi="Times New Roman" w:cs="Times New Roman"/>
          <w:sz w:val="28"/>
          <w:szCs w:val="28"/>
        </w:rPr>
        <w:t>«</w:t>
      </w:r>
      <w:r>
        <w:rPr>
          <w:rFonts w:ascii="Times New Roman" w:hAnsi="Times New Roman" w:cs="Times New Roman"/>
          <w:sz w:val="28"/>
          <w:szCs w:val="28"/>
        </w:rPr>
        <w:t>&lt;ДАННЫЕ ИЗЪЯТЫ&gt;</w:t>
      </w:r>
      <w:r w:rsidRPr="002A37A2">
        <w:rPr>
          <w:rFonts w:ascii="Times New Roman" w:hAnsi="Times New Roman" w:cs="Times New Roman"/>
          <w:sz w:val="28"/>
          <w:szCs w:val="28"/>
        </w:rPr>
        <w:t>»</w:t>
      </w:r>
      <w:r>
        <w:rPr>
          <w:rFonts w:ascii="Times New Roman" w:hAnsi="Times New Roman" w:cs="Times New Roman"/>
          <w:sz w:val="28"/>
          <w:szCs w:val="28"/>
        </w:rPr>
        <w:t xml:space="preserve"> </w:t>
      </w:r>
      <w:r w:rsidRPr="006C5254">
        <w:rPr>
          <w:rFonts w:ascii="Times New Roman" w:hAnsi="Times New Roman" w:cs="Times New Roman"/>
          <w:sz w:val="28"/>
          <w:szCs w:val="28"/>
        </w:rPr>
        <w:t xml:space="preserve">к административной ответственности ранее, считает возможным назначить </w:t>
      </w:r>
      <w:r>
        <w:rPr>
          <w:rFonts w:ascii="Times New Roman" w:hAnsi="Times New Roman" w:cs="Times New Roman"/>
          <w:sz w:val="28"/>
          <w:szCs w:val="28"/>
        </w:rPr>
        <w:t xml:space="preserve">АО </w:t>
      </w:r>
      <w:r w:rsidRPr="002A37A2">
        <w:rPr>
          <w:rFonts w:ascii="Times New Roman" w:hAnsi="Times New Roman" w:cs="Times New Roman"/>
          <w:sz w:val="28"/>
          <w:szCs w:val="28"/>
        </w:rPr>
        <w:t>«</w:t>
      </w:r>
      <w:r>
        <w:rPr>
          <w:rFonts w:ascii="Times New Roman" w:hAnsi="Times New Roman" w:cs="Times New Roman"/>
          <w:sz w:val="28"/>
          <w:szCs w:val="28"/>
        </w:rPr>
        <w:t>&lt;ДАННЫЕ ИЗЪЯТЫ&gt;</w:t>
      </w:r>
      <w:r w:rsidRPr="002A37A2">
        <w:rPr>
          <w:rFonts w:ascii="Times New Roman" w:hAnsi="Times New Roman" w:cs="Times New Roman"/>
          <w:sz w:val="28"/>
          <w:szCs w:val="28"/>
        </w:rPr>
        <w:t>»</w:t>
      </w:r>
      <w:r>
        <w:rPr>
          <w:rFonts w:ascii="Times New Roman" w:hAnsi="Times New Roman" w:cs="Times New Roman"/>
          <w:sz w:val="28"/>
          <w:szCs w:val="28"/>
        </w:rPr>
        <w:t xml:space="preserve"> </w:t>
      </w:r>
      <w:r w:rsidRPr="006C5254">
        <w:rPr>
          <w:rFonts w:ascii="Times New Roman" w:hAnsi="Times New Roman" w:cs="Times New Roman"/>
          <w:sz w:val="28"/>
          <w:szCs w:val="28"/>
        </w:rPr>
        <w:t>наказание в виде предупреждения.</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На основании изложенного, руководствуясь ст. ст. 19.7, 29.9, 29.10 КоАП РФ, судья –</w:t>
      </w:r>
    </w:p>
    <w:p w:rsidR="00F35690" w:rsidRPr="006C5254" w:rsidP="006A08A9">
      <w:pPr>
        <w:spacing w:after="0" w:line="228" w:lineRule="auto"/>
        <w:jc w:val="both"/>
        <w:rPr>
          <w:rFonts w:ascii="Times New Roman" w:hAnsi="Times New Roman" w:cs="Times New Roman"/>
          <w:sz w:val="28"/>
          <w:szCs w:val="28"/>
        </w:rPr>
      </w:pPr>
    </w:p>
    <w:p w:rsidR="00F35690" w:rsidRPr="006C5254" w:rsidP="006A08A9">
      <w:pPr>
        <w:spacing w:after="0" w:line="228" w:lineRule="auto"/>
        <w:jc w:val="center"/>
        <w:rPr>
          <w:rFonts w:ascii="Times New Roman" w:hAnsi="Times New Roman" w:cs="Times New Roman"/>
          <w:sz w:val="28"/>
          <w:szCs w:val="28"/>
        </w:rPr>
      </w:pPr>
      <w:r w:rsidRPr="006C5254">
        <w:rPr>
          <w:rFonts w:ascii="Times New Roman" w:hAnsi="Times New Roman" w:cs="Times New Roman"/>
          <w:sz w:val="28"/>
          <w:szCs w:val="28"/>
        </w:rPr>
        <w:t>ПОСТАНОВИЛ:</w:t>
      </w:r>
    </w:p>
    <w:p w:rsidR="00F35690" w:rsidRPr="006C5254" w:rsidP="006A08A9">
      <w:pPr>
        <w:spacing w:after="0" w:line="228" w:lineRule="auto"/>
        <w:jc w:val="center"/>
        <w:rPr>
          <w:rFonts w:ascii="Times New Roman" w:hAnsi="Times New Roman" w:cs="Times New Roman"/>
          <w:sz w:val="28"/>
          <w:szCs w:val="28"/>
        </w:rPr>
      </w:pPr>
    </w:p>
    <w:p w:rsidR="00F35690" w:rsidRPr="006C5254" w:rsidP="006A08A9">
      <w:pPr>
        <w:spacing w:after="0" w:line="228" w:lineRule="auto"/>
        <w:ind w:firstLine="708"/>
        <w:jc w:val="both"/>
        <w:rPr>
          <w:rFonts w:ascii="Times New Roman" w:hAnsi="Times New Roman" w:cs="Times New Roman"/>
          <w:sz w:val="28"/>
          <w:szCs w:val="28"/>
        </w:rPr>
      </w:pPr>
      <w:r>
        <w:rPr>
          <w:rFonts w:ascii="Times New Roman" w:hAnsi="Times New Roman" w:cs="Times New Roman"/>
          <w:sz w:val="28"/>
          <w:szCs w:val="28"/>
        </w:rPr>
        <w:t>Акционерное общество</w:t>
      </w:r>
      <w:r w:rsidRPr="006C5254">
        <w:rPr>
          <w:rFonts w:ascii="Times New Roman" w:hAnsi="Times New Roman" w:cs="Times New Roman"/>
          <w:sz w:val="28"/>
          <w:szCs w:val="28"/>
        </w:rPr>
        <w:t xml:space="preserve"> </w:t>
      </w:r>
      <w:r w:rsidRPr="002A37A2">
        <w:rPr>
          <w:rFonts w:ascii="Times New Roman" w:hAnsi="Times New Roman" w:cs="Times New Roman"/>
          <w:sz w:val="28"/>
          <w:szCs w:val="28"/>
        </w:rPr>
        <w:t>«</w:t>
      </w:r>
      <w:r>
        <w:rPr>
          <w:rFonts w:ascii="Times New Roman" w:hAnsi="Times New Roman" w:cs="Times New Roman"/>
          <w:sz w:val="28"/>
          <w:szCs w:val="28"/>
        </w:rPr>
        <w:t>&lt;ДАННЫЕ ИЗЪЯТЫ&gt;</w:t>
      </w:r>
      <w:r w:rsidRPr="002A37A2">
        <w:rPr>
          <w:rFonts w:ascii="Times New Roman" w:hAnsi="Times New Roman" w:cs="Times New Roman"/>
          <w:sz w:val="28"/>
          <w:szCs w:val="28"/>
        </w:rPr>
        <w:t>»</w:t>
      </w:r>
      <w:r>
        <w:rPr>
          <w:rFonts w:ascii="Times New Roman" w:hAnsi="Times New Roman" w:cs="Times New Roman"/>
          <w:sz w:val="28"/>
          <w:szCs w:val="28"/>
        </w:rPr>
        <w:t xml:space="preserve"> </w:t>
      </w:r>
      <w:r w:rsidRPr="006C5254">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F35690" w:rsidRPr="006C5254" w:rsidP="006A08A9">
      <w:pPr>
        <w:spacing w:after="0" w:line="228" w:lineRule="auto"/>
        <w:ind w:firstLine="708"/>
        <w:jc w:val="both"/>
        <w:rPr>
          <w:rFonts w:ascii="Times New Roman" w:hAnsi="Times New Roman" w:cs="Times New Roman"/>
          <w:sz w:val="28"/>
          <w:szCs w:val="28"/>
        </w:rPr>
      </w:pPr>
      <w:r w:rsidRPr="006C5254">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4 Железнодорожного района г. Симферополя (Республика Крым, г. Симферополь, ул. Киевская 55/2).</w:t>
      </w:r>
    </w:p>
    <w:p w:rsidR="00F35690" w:rsidRPr="006C5254" w:rsidP="006A08A9">
      <w:pPr>
        <w:spacing w:after="0" w:line="228" w:lineRule="auto"/>
        <w:rPr>
          <w:rFonts w:ascii="Times New Roman" w:hAnsi="Times New Roman" w:cs="Times New Roman"/>
          <w:sz w:val="28"/>
          <w:szCs w:val="28"/>
        </w:rPr>
      </w:pPr>
    </w:p>
    <w:p w:rsidR="00F35690" w:rsidP="006A08A9">
      <w:pPr>
        <w:spacing w:after="0" w:line="228" w:lineRule="auto"/>
        <w:ind w:firstLine="708"/>
        <w:rPr>
          <w:rFonts w:ascii="Times New Roman" w:hAnsi="Times New Roman" w:cs="Times New Roman"/>
          <w:sz w:val="28"/>
          <w:szCs w:val="28"/>
        </w:rPr>
      </w:pPr>
      <w:r>
        <w:rPr>
          <w:rFonts w:ascii="Times New Roman" w:hAnsi="Times New Roman" w:cs="Times New Roman"/>
          <w:sz w:val="28"/>
          <w:szCs w:val="28"/>
        </w:rPr>
        <w:t>Мировой 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08A9">
        <w:rPr>
          <w:rFonts w:ascii="Times New Roman" w:hAnsi="Times New Roman" w:cs="Times New Roman"/>
          <w:color w:val="FFFFFF"/>
          <w:sz w:val="28"/>
          <w:szCs w:val="28"/>
        </w:rPr>
        <w:tab/>
        <w:t>/подпись/</w:t>
      </w:r>
      <w:r w:rsidRPr="006C5254">
        <w:rPr>
          <w:rFonts w:ascii="Times New Roman" w:hAnsi="Times New Roman" w:cs="Times New Roman"/>
          <w:sz w:val="28"/>
          <w:szCs w:val="28"/>
        </w:rPr>
        <w:tab/>
      </w:r>
      <w:r w:rsidRPr="006C5254">
        <w:rPr>
          <w:rFonts w:ascii="Times New Roman" w:hAnsi="Times New Roman" w:cs="Times New Roman"/>
          <w:sz w:val="28"/>
          <w:szCs w:val="28"/>
        </w:rPr>
        <w:tab/>
      </w:r>
      <w:r w:rsidRPr="006C5254">
        <w:rPr>
          <w:rFonts w:ascii="Times New Roman" w:hAnsi="Times New Roman" w:cs="Times New Roman"/>
          <w:sz w:val="28"/>
          <w:szCs w:val="28"/>
        </w:rPr>
        <w:tab/>
        <w:t>Д.В. Киреев</w:t>
      </w:r>
    </w:p>
    <w:p w:rsidR="00F35690" w:rsidP="006A08A9">
      <w:pPr>
        <w:rPr>
          <w:rFonts w:ascii="Times New Roman" w:hAnsi="Times New Roman" w:cs="Times New Roman"/>
          <w:sz w:val="28"/>
          <w:szCs w:val="28"/>
        </w:rPr>
      </w:pPr>
    </w:p>
    <w:p w:rsidR="00F35690" w:rsidRPr="006A08A9" w:rsidP="006A08A9">
      <w:pPr>
        <w:tabs>
          <w:tab w:val="left" w:pos="5461"/>
        </w:tabs>
        <w:rPr>
          <w:rFonts w:ascii="Times New Roman" w:hAnsi="Times New Roman" w:cs="Times New Roman"/>
          <w:sz w:val="28"/>
          <w:szCs w:val="28"/>
        </w:rPr>
      </w:pPr>
      <w:r>
        <w:rPr>
          <w:rFonts w:ascii="Times New Roman" w:hAnsi="Times New Roman" w:cs="Times New Roman"/>
          <w:sz w:val="28"/>
          <w:szCs w:val="28"/>
        </w:rPr>
        <w:tab/>
      </w:r>
    </w:p>
    <w:sectPr w:rsidSect="006A08A9">
      <w:pgSz w:w="11906" w:h="16838"/>
      <w:pgMar w:top="964" w:right="851" w:bottom="96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228"/>
    <w:rsid w:val="00017CB9"/>
    <w:rsid w:val="00077F84"/>
    <w:rsid w:val="000D17A9"/>
    <w:rsid w:val="002A37A2"/>
    <w:rsid w:val="004F5AB9"/>
    <w:rsid w:val="00613228"/>
    <w:rsid w:val="006A08A9"/>
    <w:rsid w:val="006C5254"/>
    <w:rsid w:val="006E0FDE"/>
    <w:rsid w:val="007377C1"/>
    <w:rsid w:val="00930A88"/>
    <w:rsid w:val="009E5364"/>
    <w:rsid w:val="00B0698D"/>
    <w:rsid w:val="00D00C1F"/>
    <w:rsid w:val="00DB6442"/>
    <w:rsid w:val="00F35690"/>
    <w:rsid w:val="00F3686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1F"/>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