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2B2" w:rsidRPr="003022B2" w:rsidP="003022B2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</w:rPr>
        <w:t>Дело №5-4-</w:t>
      </w:r>
      <w:r>
        <w:rPr>
          <w:rFonts w:ascii="Times New Roman" w:eastAsia="Times New Roman" w:hAnsi="Times New Roman" w:cs="Times New Roman"/>
          <w:sz w:val="28"/>
          <w:szCs w:val="28"/>
        </w:rPr>
        <w:t>436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>/2019</w:t>
      </w:r>
    </w:p>
    <w:p w:rsidR="003022B2" w:rsidRPr="003022B2" w:rsidP="003022B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2B2" w:rsidRPr="003022B2" w:rsidP="003022B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3022B2" w:rsidRPr="003022B2" w:rsidP="003022B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2B2" w:rsidRPr="003022B2" w:rsidP="003022B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3022B2" w:rsidRPr="003022B2" w:rsidP="003022B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2B2" w:rsidRPr="003022B2" w:rsidP="003022B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3022B2" w:rsidRPr="003022B2" w:rsidP="005F758D">
      <w:pPr>
        <w:spacing w:after="0" w:line="228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</w:rPr>
        <w:t>Площик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Анастасии Владиславовны, </w:t>
      </w:r>
      <w:r w:rsidR="0084076E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="0084076E">
        <w:rPr>
          <w:rFonts w:ascii="Times New Roman" w:hAnsi="Times New Roman" w:cs="Times New Roman"/>
          <w:sz w:val="28"/>
          <w:szCs w:val="28"/>
        </w:rPr>
        <w:t>ИЗЪЯТЫ&gt;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рождения, уроженки 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, гражданки Российской Федерации, директора </w:t>
      </w:r>
      <w:r w:rsidR="00840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), проживающей по адресу: 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3022B2" w:rsidRPr="003022B2" w:rsidP="005F758D">
      <w:pPr>
        <w:spacing w:after="0" w:line="228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       ч.</w:t>
      </w:r>
      <w:r w:rsidRPr="003022B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>2 ст. 15.33. Кодекса Российской Федерации об административных правонарушениях,</w:t>
      </w:r>
    </w:p>
    <w:p w:rsidR="003022B2" w:rsidRPr="003022B2" w:rsidP="003022B2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022B2" w:rsidRPr="003022B2" w:rsidP="003022B2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022B2" w:rsidRPr="003022B2" w:rsidP="003022B2">
      <w:pPr>
        <w:spacing w:after="0" w:line="228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Анастасия Владиславовна, являясь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</w:t>
      </w:r>
      <w:r w:rsidR="0084076E">
        <w:rPr>
          <w:rFonts w:ascii="Times New Roman" w:hAnsi="Times New Roman" w:cs="Times New Roman"/>
          <w:sz w:val="28"/>
          <w:szCs w:val="28"/>
        </w:rPr>
        <w:t>&gt;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>, 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2019 года с пропуском установленного срока 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Филиал № 1 ГУ - РО ФСС РФ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полугодие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2019 года в электронном варианте.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п.1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заболеваний», предусмотрена обязанность предоставлять в электронном варианте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не позднее 25-го числа календарного месяца, следующего за отчетным периодом.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Указанный расчет за </w:t>
      </w:r>
      <w:r w:rsidR="008407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полугодие </w:t>
      </w:r>
      <w:r w:rsidRPr="003022B2" w:rsidR="008407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2019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года, был представлен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Площик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А.В., 26 июля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предельный срок подачи которого 25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июля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2019 года, то есть с пропуском установленного законом срока.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Площик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А.В.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ась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 времени и месте его проведения извещен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надлежащим </w:t>
      </w:r>
      <w:r w:rsidRPr="003022B2" w:rsidR="008407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образом, причины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неявки мировому судье неизвестны.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абз</w:t>
      </w:r>
      <w:r w:rsidR="005F7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2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</w:t>
      </w:r>
      <w:r w:rsidRPr="005F758D" w:rsidR="005F7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отношении которого ведется производство по </w:t>
      </w:r>
      <w:r w:rsidRPr="005F758D" w:rsidR="005F7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</w:t>
      </w:r>
      <w:r w:rsidR="005F75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действиях содержится состав административного правонарушения, предусмотренного ч.2 </w:t>
      </w:r>
      <w:r w:rsidRPr="003022B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ст.15.33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совершении административного правонарушения, предусмотренного ч.2 ст.15.33.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которым подтверждаются обстоятельства совершенного правонарушения, (л.д.2); копией акта камеральной проверки от 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г., которой подтверждается, что расчет 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92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полугодие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2019 года 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 с нарушением срока (л.д.8-10); иными материалами дела.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Согласно, имеющейся в материалах дела выписки из ЕГРЮЛ (л.д.12-1</w:t>
      </w:r>
      <w:r w:rsidR="00924AE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),</w:t>
      </w:r>
      <w:r w:rsidR="00924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4AE2">
        <w:rPr>
          <w:rFonts w:ascii="Times New Roman" w:eastAsia="Times New Roman" w:hAnsi="Times New Roman" w:cs="Times New Roman"/>
          <w:sz w:val="28"/>
          <w:szCs w:val="28"/>
          <w:lang w:eastAsia="ar-SA"/>
        </w:rPr>
        <w:t>Площик</w:t>
      </w:r>
      <w:r w:rsidR="00924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22B2" w:rsidR="00924AE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</w:t>
      </w:r>
      <w:r w:rsidR="00924A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22B2" w:rsidR="00924AE2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директором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24AE2" w:rsidR="00924AE2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24AE2" w:rsidR="00924AE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обстоятельствах в действиях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840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AE2" w:rsidR="00924AE2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924AE2" w:rsidR="00924AE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24AE2" w:rsidR="00924A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24AE2">
        <w:rPr>
          <w:rFonts w:ascii="Times New Roman" w:eastAsia="Times New Roman" w:hAnsi="Times New Roman" w:cs="Times New Roman"/>
          <w:sz w:val="28"/>
          <w:szCs w:val="28"/>
        </w:rPr>
        <w:t>Площик</w:t>
      </w:r>
      <w:r w:rsidR="00924AE2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содержится </w:t>
      </w: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 административного правонарушения, предусмотренного ч.2 ст. 15.33. КоАП РФ, а именно: </w:t>
      </w:r>
      <w:r w:rsidRPr="003022B2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контроль, за уплатой страховых взносов.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924AE2">
        <w:rPr>
          <w:rFonts w:ascii="Times New Roman" w:eastAsia="Times New Roman" w:hAnsi="Times New Roman" w:cs="Times New Roman"/>
          <w:sz w:val="28"/>
          <w:szCs w:val="28"/>
        </w:rPr>
        <w:t>Площик</w:t>
      </w:r>
      <w:r w:rsidR="00924AE2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30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считает возможным назначить </w:t>
      </w:r>
      <w:r w:rsidR="00924AE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0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минимальное административное наказание в пределах санкции ч. 2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022B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15.</w:t>
        </w:r>
      </w:hyperlink>
      <w:r w:rsidRPr="003022B2">
        <w:rPr>
          <w:rFonts w:ascii="Times New Roman" w:eastAsia="Times New Roman" w:hAnsi="Times New Roman" w:cs="Times New Roman"/>
          <w:sz w:val="28"/>
          <w:szCs w:val="28"/>
          <w:lang w:eastAsia="en-US"/>
        </w:rPr>
        <w:t>33</w:t>
      </w:r>
      <w:r w:rsidRPr="0030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3022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3022B2" w:rsidRPr="003022B2" w:rsidP="003022B2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B2" w:rsidRPr="003022B2" w:rsidP="003022B2">
      <w:pPr>
        <w:spacing w:after="0" w:line="228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</w:t>
      </w:r>
      <w:r w:rsidR="00924AE2">
        <w:rPr>
          <w:rFonts w:ascii="Times New Roman" w:eastAsia="Times New Roman" w:hAnsi="Times New Roman" w:cs="Times New Roman"/>
          <w:sz w:val="28"/>
          <w:szCs w:val="28"/>
        </w:rPr>
        <w:t xml:space="preserve">астасию Владиславовну, 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924AE2" w:rsidR="00924AE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84076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24AE2" w:rsidR="00924AE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4AE2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ст. 15.33.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– УФК по Республике Крым (ГУ-РО Фонда социального страхования Российской Федерации по Республике Крым, л/с 04754С95020)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ИНН770783048, КПП 910201001, ОКТМО 35701000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 получателя – Отделение Республика Крым г. Симферополь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043510001, р/с 40101810335100010001</w:t>
      </w:r>
    </w:p>
    <w:p w:rsidR="003022B2" w:rsidRPr="003022B2" w:rsidP="003022B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2B2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39311690070076000140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B2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постановления направить в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B2"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022B2" w:rsidRPr="003022B2" w:rsidP="003022B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22B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022B2" w:rsidRPr="003022B2" w:rsidP="003022B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2B2" w:rsidRPr="003022B2" w:rsidP="003022B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2B2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</w:r>
      <w:r w:rsidRPr="005F758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5F758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5F758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3022B2">
        <w:rPr>
          <w:rFonts w:ascii="Times New Roman" w:eastAsia="Times New Roman" w:hAnsi="Times New Roman" w:cs="Times New Roman"/>
          <w:sz w:val="28"/>
          <w:szCs w:val="28"/>
        </w:rPr>
        <w:tab/>
        <w:t xml:space="preserve"> Д.В. Киреев</w:t>
      </w:r>
    </w:p>
    <w:p w:rsidR="003022B2" w:rsidRPr="003022B2" w:rsidP="00302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442"/>
    <w:sectPr w:rsidSect="005F758D">
      <w:pgSz w:w="11906" w:h="16838"/>
      <w:pgMar w:top="907" w:right="851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8E"/>
    <w:rsid w:val="00017CB9"/>
    <w:rsid w:val="001260A0"/>
    <w:rsid w:val="003022B2"/>
    <w:rsid w:val="005F758D"/>
    <w:rsid w:val="007377C1"/>
    <w:rsid w:val="0080648E"/>
    <w:rsid w:val="0084076E"/>
    <w:rsid w:val="00924AE2"/>
    <w:rsid w:val="009E5364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BFE9D4-B344-452B-976F-AF64AE51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