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175" w:rsidRPr="00E85529" w:rsidP="00402166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E85529">
        <w:rPr>
          <w:rFonts w:eastAsia="HG Mincho Light J"/>
          <w:color w:val="000000" w:themeColor="text1"/>
          <w:sz w:val="28"/>
          <w:szCs w:val="28"/>
        </w:rPr>
        <w:t>Дело № 5-4-</w:t>
      </w:r>
      <w:r w:rsidRPr="00E85529" w:rsidR="00765490">
        <w:rPr>
          <w:rFonts w:eastAsia="HG Mincho Light J"/>
          <w:color w:val="000000" w:themeColor="text1"/>
          <w:sz w:val="28"/>
          <w:szCs w:val="28"/>
        </w:rPr>
        <w:t>4</w:t>
      </w:r>
      <w:r w:rsidRPr="00E85529" w:rsidR="00A27B93">
        <w:rPr>
          <w:rFonts w:eastAsia="HG Mincho Light J"/>
          <w:color w:val="000000" w:themeColor="text1"/>
          <w:sz w:val="28"/>
          <w:szCs w:val="28"/>
        </w:rPr>
        <w:t>77</w:t>
      </w:r>
      <w:r w:rsidRPr="00E85529">
        <w:rPr>
          <w:rFonts w:eastAsia="HG Mincho Light J"/>
          <w:color w:val="000000" w:themeColor="text1"/>
          <w:sz w:val="28"/>
          <w:szCs w:val="28"/>
        </w:rPr>
        <w:t>/20</w:t>
      </w:r>
      <w:r w:rsidRPr="00E85529" w:rsidR="009B437B">
        <w:rPr>
          <w:rFonts w:eastAsia="HG Mincho Light J"/>
          <w:color w:val="000000" w:themeColor="text1"/>
          <w:sz w:val="28"/>
          <w:szCs w:val="28"/>
        </w:rPr>
        <w:t>20</w:t>
      </w:r>
    </w:p>
    <w:p w:rsidR="00205175" w:rsidRPr="00E85529" w:rsidP="00402166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205175" w:rsidRPr="00E85529" w:rsidP="00402166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П О С Т А Н О В Л Е Н И Е</w:t>
      </w:r>
    </w:p>
    <w:p w:rsidR="00205175" w:rsidRPr="00E85529" w:rsidP="00402166">
      <w:pPr>
        <w:spacing w:line="228" w:lineRule="auto"/>
        <w:rPr>
          <w:color w:val="000000" w:themeColor="text1"/>
          <w:sz w:val="28"/>
          <w:szCs w:val="28"/>
        </w:rPr>
      </w:pPr>
    </w:p>
    <w:p w:rsidR="00205175" w:rsidRPr="00E85529" w:rsidP="00402166">
      <w:pPr>
        <w:spacing w:line="228" w:lineRule="auto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17 декабря </w:t>
      </w:r>
      <w:r w:rsidRPr="00E85529">
        <w:rPr>
          <w:color w:val="000000" w:themeColor="text1"/>
          <w:sz w:val="28"/>
          <w:szCs w:val="28"/>
        </w:rPr>
        <w:t>20</w:t>
      </w:r>
      <w:r w:rsidRPr="00E85529" w:rsidR="009B437B">
        <w:rPr>
          <w:color w:val="000000" w:themeColor="text1"/>
          <w:sz w:val="28"/>
          <w:szCs w:val="28"/>
        </w:rPr>
        <w:t>20</w:t>
      </w:r>
      <w:r w:rsidRPr="00E85529">
        <w:rPr>
          <w:color w:val="000000" w:themeColor="text1"/>
          <w:sz w:val="28"/>
          <w:szCs w:val="28"/>
        </w:rPr>
        <w:t xml:space="preserve"> года</w:t>
      </w:r>
      <w:r w:rsidRPr="00E85529">
        <w:rPr>
          <w:color w:val="000000" w:themeColor="text1"/>
          <w:sz w:val="28"/>
          <w:szCs w:val="28"/>
        </w:rPr>
        <w:tab/>
      </w:r>
      <w:r w:rsidRPr="00E85529">
        <w:rPr>
          <w:color w:val="000000" w:themeColor="text1"/>
          <w:sz w:val="28"/>
          <w:szCs w:val="28"/>
        </w:rPr>
        <w:tab/>
      </w:r>
      <w:r w:rsidRPr="00E85529">
        <w:rPr>
          <w:color w:val="000000" w:themeColor="text1"/>
          <w:sz w:val="28"/>
          <w:szCs w:val="28"/>
        </w:rPr>
        <w:tab/>
      </w:r>
      <w:r w:rsidRPr="00E85529">
        <w:rPr>
          <w:color w:val="000000" w:themeColor="text1"/>
          <w:sz w:val="28"/>
          <w:szCs w:val="28"/>
        </w:rPr>
        <w:tab/>
      </w:r>
      <w:r w:rsidRPr="00E85529">
        <w:rPr>
          <w:color w:val="000000" w:themeColor="text1"/>
          <w:sz w:val="28"/>
          <w:szCs w:val="28"/>
        </w:rPr>
        <w:tab/>
      </w:r>
      <w:r w:rsidRPr="00E85529">
        <w:rPr>
          <w:color w:val="000000" w:themeColor="text1"/>
          <w:sz w:val="28"/>
          <w:szCs w:val="28"/>
        </w:rPr>
        <w:tab/>
        <w:t xml:space="preserve">               г. Симферополь</w:t>
      </w:r>
    </w:p>
    <w:p w:rsidR="00205175" w:rsidRPr="00E85529" w:rsidP="00402166">
      <w:pPr>
        <w:spacing w:line="228" w:lineRule="auto"/>
        <w:rPr>
          <w:color w:val="000000" w:themeColor="text1"/>
          <w:sz w:val="28"/>
          <w:szCs w:val="28"/>
        </w:rPr>
      </w:pPr>
    </w:p>
    <w:p w:rsidR="001D361E" w:rsidRPr="00E85529" w:rsidP="001D361E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дело об административном правонарушении в отношении: </w:t>
      </w:r>
    </w:p>
    <w:p w:rsidR="00A27B93" w:rsidRPr="00967853" w:rsidP="00A27B93">
      <w:pPr>
        <w:spacing w:line="216" w:lineRule="auto"/>
        <w:ind w:firstLine="709"/>
        <w:jc w:val="both"/>
        <w:rPr>
          <w:sz w:val="28"/>
          <w:szCs w:val="28"/>
        </w:rPr>
      </w:pPr>
      <w:r w:rsidRPr="00E85529">
        <w:rPr>
          <w:sz w:val="28"/>
          <w:szCs w:val="28"/>
        </w:rPr>
        <w:t xml:space="preserve">Гончарова Антона Андреевича, </w:t>
      </w:r>
      <w:r w:rsidR="00384111">
        <w:rPr>
          <w:sz w:val="28"/>
          <w:szCs w:val="28"/>
        </w:rPr>
        <w:t>&lt;ДАННЫЕ ИЗЪЯТЫ&gt;</w:t>
      </w:r>
      <w:r w:rsidR="00384111">
        <w:rPr>
          <w:sz w:val="28"/>
          <w:szCs w:val="28"/>
        </w:rPr>
        <w:t>,</w:t>
      </w:r>
    </w:p>
    <w:p w:rsidR="00205175" w:rsidRPr="00E85529" w:rsidP="00A27B93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о привлечении к административной ответственности по ч.4 ст.12.15. Кодекса Российской Федерации об административных правонарушениях,</w:t>
      </w:r>
    </w:p>
    <w:p w:rsidR="00205175" w:rsidRPr="00E85529" w:rsidP="00402166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205175" w:rsidRPr="00E85529" w:rsidP="00402166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УСТАНОВИЛ:</w:t>
      </w:r>
    </w:p>
    <w:p w:rsidR="00205175" w:rsidRPr="00E85529" w:rsidP="00402166">
      <w:pPr>
        <w:spacing w:line="228" w:lineRule="auto"/>
        <w:jc w:val="center"/>
        <w:rPr>
          <w:color w:val="000000" w:themeColor="text1"/>
          <w:sz w:val="28"/>
          <w:szCs w:val="28"/>
        </w:rPr>
      </w:pPr>
    </w:p>
    <w:p w:rsidR="00765490" w:rsidRPr="00384111" w:rsidP="002755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29">
        <w:rPr>
          <w:rFonts w:ascii="Times New Roman" w:hAnsi="Times New Roman" w:cs="Times New Roman"/>
          <w:sz w:val="28"/>
          <w:szCs w:val="28"/>
        </w:rPr>
        <w:t xml:space="preserve">Гончаров </w:t>
      </w:r>
      <w:r w:rsidRPr="00384111">
        <w:rPr>
          <w:rFonts w:ascii="Times New Roman" w:hAnsi="Times New Roman" w:cs="Times New Roman"/>
          <w:sz w:val="28"/>
          <w:szCs w:val="28"/>
        </w:rPr>
        <w:t>Антон Андреевич</w:t>
      </w:r>
      <w:r w:rsidRPr="00384111" w:rsidR="00205175">
        <w:rPr>
          <w:rFonts w:ascii="Times New Roman" w:hAnsi="Times New Roman" w:cs="Times New Roman"/>
          <w:sz w:val="28"/>
          <w:szCs w:val="28"/>
        </w:rPr>
        <w:t>,</w:t>
      </w:r>
      <w:r w:rsidRPr="00384111" w:rsidR="005E3230">
        <w:rPr>
          <w:rFonts w:ascii="Times New Roman" w:hAnsi="Times New Roman" w:cs="Times New Roman"/>
          <w:sz w:val="28"/>
          <w:szCs w:val="28"/>
        </w:rPr>
        <w:t xml:space="preserve">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 w:rsidR="005E3230">
        <w:rPr>
          <w:rFonts w:ascii="Times New Roman" w:hAnsi="Times New Roman" w:cs="Times New Roman"/>
          <w:sz w:val="28"/>
          <w:szCs w:val="28"/>
        </w:rPr>
        <w:t xml:space="preserve">2020 года в 23 часа 23 минуты </w:t>
      </w:r>
      <w:r w:rsidRPr="00384111">
        <w:rPr>
          <w:rFonts w:ascii="Times New Roman" w:hAnsi="Times New Roman" w:cs="Times New Roman"/>
          <w:sz w:val="28"/>
          <w:szCs w:val="28"/>
        </w:rPr>
        <w:t xml:space="preserve">в </w:t>
      </w:r>
      <w:r w:rsidRPr="00384111" w:rsidR="005E3230">
        <w:rPr>
          <w:rFonts w:ascii="Times New Roman" w:hAnsi="Times New Roman" w:cs="Times New Roman"/>
          <w:sz w:val="28"/>
          <w:szCs w:val="28"/>
        </w:rPr>
        <w:t xml:space="preserve">г. Симферополь на ул.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205175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средством, автомобилем марки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>
        <w:rPr>
          <w:rFonts w:ascii="Times New Roman" w:hAnsi="Times New Roman" w:cs="Times New Roman"/>
          <w:sz w:val="28"/>
          <w:szCs w:val="28"/>
        </w:rPr>
        <w:t xml:space="preserve">, </w:t>
      </w:r>
      <w:r w:rsidRPr="00384111" w:rsidR="00205175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>
        <w:rPr>
          <w:rFonts w:ascii="Times New Roman" w:hAnsi="Times New Roman" w:cs="Times New Roman"/>
          <w:sz w:val="28"/>
          <w:szCs w:val="28"/>
        </w:rPr>
        <w:t>регион</w:t>
      </w:r>
      <w:r w:rsidRPr="00384111" w:rsidR="00205175">
        <w:rPr>
          <w:rFonts w:ascii="Times New Roman" w:hAnsi="Times New Roman" w:cs="Times New Roman"/>
          <w:sz w:val="28"/>
          <w:szCs w:val="28"/>
        </w:rPr>
        <w:t xml:space="preserve">, </w:t>
      </w:r>
      <w:r w:rsidRPr="00384111">
        <w:rPr>
          <w:rFonts w:ascii="Times New Roman" w:hAnsi="Times New Roman" w:cs="Times New Roman"/>
          <w:sz w:val="28"/>
          <w:szCs w:val="28"/>
        </w:rPr>
        <w:t>на дороге с двухсторонним движением,</w:t>
      </w:r>
      <w:r w:rsidRPr="00384111" w:rsidR="00E448F0">
        <w:rPr>
          <w:rFonts w:ascii="Times New Roman" w:hAnsi="Times New Roman" w:cs="Times New Roman"/>
          <w:sz w:val="28"/>
          <w:szCs w:val="28"/>
        </w:rPr>
        <w:t xml:space="preserve"> при намеченной на проезжей части </w:t>
      </w:r>
      <w:r w:rsidRPr="00384111" w:rsidR="00DC6703">
        <w:rPr>
          <w:rFonts w:ascii="Times New Roman" w:hAnsi="Times New Roman" w:cs="Times New Roman"/>
          <w:sz w:val="28"/>
          <w:szCs w:val="28"/>
        </w:rPr>
        <w:t xml:space="preserve">сплошной линии разметки п. 1.1 </w:t>
      </w:r>
      <w:r w:rsidRPr="00384111" w:rsidR="00E448F0">
        <w:rPr>
          <w:rFonts w:ascii="Times New Roman" w:hAnsi="Times New Roman" w:cs="Times New Roman"/>
          <w:sz w:val="28"/>
          <w:szCs w:val="28"/>
        </w:rPr>
        <w:t>Приложения 2 к Правилам дорожного движения Российской Федерации,</w:t>
      </w:r>
      <w:r w:rsidRPr="00384111">
        <w:rPr>
          <w:rFonts w:ascii="Times New Roman" w:hAnsi="Times New Roman" w:cs="Times New Roman"/>
          <w:sz w:val="28"/>
          <w:szCs w:val="28"/>
        </w:rPr>
        <w:t xml:space="preserve"> произвел вые</w:t>
      </w:r>
      <w:r w:rsidRPr="00384111" w:rsidR="005E3230">
        <w:rPr>
          <w:rFonts w:ascii="Times New Roman" w:hAnsi="Times New Roman" w:cs="Times New Roman"/>
          <w:sz w:val="28"/>
          <w:szCs w:val="28"/>
        </w:rPr>
        <w:t>зд</w:t>
      </w:r>
      <w:r w:rsidRPr="00384111">
        <w:rPr>
          <w:rFonts w:ascii="Times New Roman" w:hAnsi="Times New Roman" w:cs="Times New Roman"/>
          <w:sz w:val="28"/>
          <w:szCs w:val="28"/>
        </w:rPr>
        <w:t xml:space="preserve"> на полосу дороги, предназначенную для встречного движения, чем нарушил п. 1.3</w:t>
      </w:r>
      <w:r w:rsidRPr="00384111" w:rsidR="00AE3806">
        <w:rPr>
          <w:rFonts w:ascii="Times New Roman" w:hAnsi="Times New Roman" w:cs="Times New Roman"/>
          <w:sz w:val="28"/>
          <w:szCs w:val="28"/>
        </w:rPr>
        <w:t>,</w:t>
      </w:r>
      <w:r w:rsidRPr="00384111" w:rsidR="00AE380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9.1(1) </w:t>
      </w:r>
      <w:r w:rsidRPr="00384111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Федерации.</w:t>
      </w:r>
    </w:p>
    <w:p w:rsidR="00E85529" w:rsidRPr="00384111" w:rsidP="00E85529">
      <w:pPr>
        <w:spacing w:line="21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84111">
        <w:rPr>
          <w:color w:val="000000" w:themeColor="text1"/>
          <w:sz w:val="28"/>
          <w:szCs w:val="28"/>
          <w:shd w:val="clear" w:color="auto" w:fill="FFFFFF"/>
        </w:rPr>
        <w:t>Пункт 1.1 ПДД РФ предусматривает, что настоящие Правила дорожного движения,</w:t>
      </w:r>
      <w:r w:rsidRPr="00384111">
        <w:rPr>
          <w:color w:val="000000" w:themeColor="text1"/>
          <w:sz w:val="28"/>
          <w:szCs w:val="28"/>
        </w:rPr>
        <w:t xml:space="preserve"> утвержденные постановлением Совета Министров Правительства Российской Федерации от 23 октября 1993 года №1090,</w:t>
      </w:r>
      <w:r w:rsidRPr="00384111">
        <w:rPr>
          <w:color w:val="000000" w:themeColor="text1"/>
          <w:sz w:val="28"/>
          <w:szCs w:val="28"/>
          <w:shd w:val="clear" w:color="auto" w:fill="FFFFFF"/>
        </w:rPr>
        <w:t xml:space="preserve"> устанавливают единый порядок дорожного движения на всей территории Российской Федерации. </w:t>
      </w:r>
    </w:p>
    <w:p w:rsidR="00AE3806" w:rsidRPr="00E85529" w:rsidP="00275541">
      <w:pPr>
        <w:ind w:firstLine="709"/>
        <w:jc w:val="both"/>
        <w:rPr>
          <w:color w:val="000000" w:themeColor="text1"/>
          <w:sz w:val="28"/>
          <w:szCs w:val="28"/>
        </w:rPr>
      </w:pPr>
      <w:r w:rsidRPr="00384111">
        <w:rPr>
          <w:sz w:val="28"/>
          <w:szCs w:val="28"/>
        </w:rPr>
        <w:t xml:space="preserve">Согласно п. 1.3 Правил </w:t>
      </w:r>
      <w:r w:rsidRPr="00384111">
        <w:rPr>
          <w:color w:val="000000" w:themeColor="text1"/>
          <w:sz w:val="28"/>
          <w:szCs w:val="28"/>
        </w:rPr>
        <w:t>дорожного движения Российской Федерации, утвержденных постановлением Совета Министров Правительства Российской Федерации от 23 октября 1993 года №1090, участники дорожного движения обязаны знать и соблюдать относящиеся к</w:t>
      </w:r>
      <w:r w:rsidRPr="00E85529">
        <w:rPr>
          <w:color w:val="000000" w:themeColor="text1"/>
          <w:sz w:val="28"/>
          <w:szCs w:val="28"/>
        </w:rPr>
        <w:t xml:space="preserve">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66386" w:rsidRPr="00E85529" w:rsidP="0027554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9.1(1) </w:t>
      </w:r>
      <w:r w:rsidRPr="00E85529">
        <w:rPr>
          <w:color w:val="000000" w:themeColor="text1"/>
          <w:sz w:val="28"/>
          <w:szCs w:val="28"/>
        </w:rPr>
        <w:t>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</w:t>
      </w:r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history="1">
        <w:r w:rsidRPr="00E85529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разметкой 1.1</w:t>
        </w:r>
      </w:hyperlink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5" w:history="1">
        <w:r w:rsidRPr="00E85529">
          <w:rPr>
            <w:rFonts w:eastAsiaTheme="minorHAnsi"/>
            <w:color w:val="000000" w:themeColor="text1"/>
            <w:sz w:val="28"/>
            <w:szCs w:val="28"/>
            <w:lang w:eastAsia="en-US"/>
          </w:rPr>
          <w:t>1.3</w:t>
        </w:r>
      </w:hyperlink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</w:t>
      </w:r>
      <w:hyperlink r:id="rId6" w:history="1">
        <w:r w:rsidRPr="00E85529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разметкой 1.11</w:t>
        </w:r>
      </w:hyperlink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>, прерывистая линия которой расположена слева.</w:t>
      </w:r>
      <w:r w:rsidRPr="00E85529" w:rsidR="0070195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966386" w:rsidRPr="00E85529" w:rsidP="00275541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Согласно </w:t>
      </w:r>
      <w:r w:rsidRPr="00E85529">
        <w:rPr>
          <w:color w:val="000000" w:themeColor="text1"/>
          <w:sz w:val="28"/>
          <w:szCs w:val="28"/>
        </w:rPr>
        <w:t xml:space="preserve">Приложения 2 к Правилам дорожного движения Российской Федерации, горизонтальная разметка </w:t>
      </w:r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1.1 - разделяет транспортные потоки противоположных направлений и обозначает границы полос движения в </w:t>
      </w:r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разметка 1.6 - предупреждает о приближении к </w:t>
      </w:r>
      <w:hyperlink r:id="rId7" w:history="1">
        <w:r w:rsidRPr="00E85529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разметке 1.1</w:t>
        </w:r>
      </w:hyperlink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или </w:t>
      </w:r>
      <w:hyperlink r:id="rId8" w:history="1">
        <w:r w:rsidRPr="00E85529">
          <w:rPr>
            <w:rFonts w:eastAsiaTheme="minorHAnsi"/>
            <w:color w:val="000000" w:themeColor="text1"/>
            <w:sz w:val="28"/>
            <w:szCs w:val="28"/>
            <w:lang w:eastAsia="en-US"/>
          </w:rPr>
          <w:t>1.11</w:t>
        </w:r>
      </w:hyperlink>
      <w:r w:rsidRPr="00E85529">
        <w:rPr>
          <w:rFonts w:eastAsiaTheme="minorHAnsi"/>
          <w:color w:val="000000" w:themeColor="text1"/>
          <w:sz w:val="28"/>
          <w:szCs w:val="28"/>
          <w:lang w:eastAsia="en-US"/>
        </w:rPr>
        <w:t>, которая разделяет транспортные потоки противоположных или попутных направлений; разметка 1.11 - разделяет транспортные потоки противоположных или попутных направлений на участках дорог, где перестроение разрешено только из одной полосы; обозначает места, где необходимо разрешить движение только со стороны прерывистой линии (в местах разворота, въезда и выезда с прилегающей территории).</w:t>
      </w:r>
    </w:p>
    <w:p w:rsidR="00966386" w:rsidRPr="00E85529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Согласно </w:t>
      </w:r>
      <w:hyperlink r:id="rId9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пункта 15</w:t>
        </w:r>
      </w:hyperlink>
      <w:r w:rsidRPr="00E85529">
        <w:rPr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</w:t>
      </w:r>
      <w:hyperlink r:id="rId10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E85529">
        <w:rPr>
          <w:color w:val="000000" w:themeColor="text1"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1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пункт 1.2</w:t>
        </w:r>
      </w:hyperlink>
      <w:r w:rsidRPr="00E85529">
        <w:rPr>
          <w:color w:val="000000" w:themeColor="text1"/>
          <w:sz w:val="28"/>
          <w:szCs w:val="28"/>
        </w:rPr>
        <w:t xml:space="preserve"> ПДД РФ); которые квалифицируются по </w:t>
      </w:r>
      <w:hyperlink r:id="rId12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части 3 данной статьи</w:t>
        </w:r>
      </w:hyperlink>
      <w:r w:rsidRPr="00E85529">
        <w:rPr>
          <w:color w:val="000000" w:themeColor="text1"/>
          <w:sz w:val="28"/>
          <w:szCs w:val="28"/>
        </w:rPr>
        <w:t xml:space="preserve">), подлежат квалификации по </w:t>
      </w:r>
      <w:hyperlink r:id="rId13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части 4 статьи 12.15</w:t>
        </w:r>
      </w:hyperlink>
      <w:r w:rsidRPr="00E85529">
        <w:rPr>
          <w:color w:val="000000" w:themeColor="text1"/>
          <w:sz w:val="28"/>
          <w:szCs w:val="28"/>
        </w:rPr>
        <w:t xml:space="preserve"> КоАП РФ.</w:t>
      </w:r>
    </w:p>
    <w:p w:rsidR="00966386" w:rsidRPr="00E85529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Непосредственно такие требования </w:t>
      </w:r>
      <w:hyperlink r:id="rId10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E85529">
        <w:rPr>
          <w:color w:val="000000" w:themeColor="text1"/>
          <w:sz w:val="28"/>
          <w:szCs w:val="28"/>
        </w:rPr>
        <w:t xml:space="preserve"> РФ установлены, в частности, в следующем случае: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</w:t>
      </w:r>
      <w:hyperlink r:id="rId14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пункт 9.1 (1)</w:t>
        </w:r>
      </w:hyperlink>
      <w:r w:rsidRPr="00E85529">
        <w:rPr>
          <w:color w:val="000000" w:themeColor="text1"/>
          <w:sz w:val="28"/>
          <w:szCs w:val="28"/>
        </w:rPr>
        <w:t xml:space="preserve"> ПДД РФ).</w:t>
      </w:r>
    </w:p>
    <w:p w:rsidR="00966386" w:rsidRPr="00E85529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В соответствии с указанным </w:t>
      </w:r>
      <w:hyperlink r:id="rId9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пунктом</w:t>
        </w:r>
      </w:hyperlink>
      <w:r w:rsidRPr="00E85529">
        <w:rPr>
          <w:color w:val="000000" w:themeColor="text1"/>
          <w:sz w:val="28"/>
          <w:szCs w:val="28"/>
        </w:rPr>
        <w:t xml:space="preserve"> Пленума, движение по дороге с двусторонним движением в нарушение требований дорожного знака 3.20 "Обгон запрещен",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3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частью 4 статьи 12.15</w:t>
        </w:r>
      </w:hyperlink>
      <w:r w:rsidRPr="00E85529">
        <w:rPr>
          <w:color w:val="000000" w:themeColor="text1"/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ПДД</w:t>
        </w:r>
      </w:hyperlink>
      <w:r w:rsidRPr="00E85529">
        <w:rPr>
          <w:color w:val="000000" w:themeColor="text1"/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3" w:history="1">
        <w:r w:rsidRPr="00E85529">
          <w:rPr>
            <w:rStyle w:val="Hyperlink"/>
            <w:color w:val="000000" w:themeColor="text1"/>
            <w:sz w:val="28"/>
            <w:szCs w:val="28"/>
            <w:u w:val="none"/>
          </w:rPr>
          <w:t>части 4 статьи 12.15</w:t>
        </w:r>
      </w:hyperlink>
      <w:r w:rsidRPr="00E85529">
        <w:rPr>
          <w:color w:val="000000" w:themeColor="text1"/>
          <w:sz w:val="28"/>
          <w:szCs w:val="28"/>
        </w:rPr>
        <w:t xml:space="preserve"> КоАП РФ.</w:t>
      </w:r>
    </w:p>
    <w:p w:rsidR="00AD7F3A" w:rsidRPr="00E85529" w:rsidP="00373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29">
        <w:rPr>
          <w:rFonts w:ascii="Times New Roman" w:hAnsi="Times New Roman" w:cs="Times New Roman"/>
          <w:sz w:val="28"/>
          <w:szCs w:val="28"/>
        </w:rPr>
        <w:t>Гончаров Антон Андреевич</w:t>
      </w:r>
      <w:r w:rsidRPr="00E8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</w:t>
      </w:r>
      <w:r w:rsidRPr="00384111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явился, </w:t>
      </w:r>
      <w:r w:rsidRPr="00384111" w:rsidR="00702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признал вину </w:t>
      </w:r>
      <w:r w:rsidRPr="00384111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совершенном административном правонарушении, </w:t>
      </w:r>
      <w:r w:rsidRPr="00384111" w:rsidR="00701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указал о том, что он </w:t>
      </w:r>
      <w:r w:rsidRPr="00384111" w:rsidR="0037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 </w:t>
      </w:r>
      <w:r w:rsidRPr="00384111" w:rsidR="00701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Pr="00384111" w:rsidR="00702188">
        <w:rPr>
          <w:rFonts w:ascii="Times New Roman" w:hAnsi="Times New Roman" w:cs="Times New Roman"/>
          <w:color w:val="000000" w:themeColor="text1"/>
          <w:sz w:val="28"/>
          <w:szCs w:val="28"/>
        </w:rPr>
        <w:t>подтвер</w:t>
      </w:r>
      <w:r w:rsidRPr="00384111" w:rsidR="00701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ждает </w:t>
      </w:r>
      <w:r w:rsidRPr="00384111" w:rsidR="0070218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обстоятельства, изложенные в протоколе об административном правонарушении</w:t>
      </w:r>
      <w:r w:rsidRPr="00384111" w:rsidR="007019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он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2020 </w:t>
      </w:r>
      <w:r w:rsidRPr="00384111">
        <w:rPr>
          <w:rFonts w:ascii="Times New Roman" w:hAnsi="Times New Roman" w:cs="Times New Roman"/>
          <w:sz w:val="28"/>
          <w:szCs w:val="28"/>
        </w:rPr>
        <w:t xml:space="preserve">года в 23 часа 23 минуты в г. Симферополь на ул.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средством, автомобилем марки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>
        <w:rPr>
          <w:rFonts w:ascii="Times New Roman" w:hAnsi="Times New Roman" w:cs="Times New Roman"/>
          <w:sz w:val="28"/>
          <w:szCs w:val="28"/>
        </w:rPr>
        <w:t xml:space="preserve">регион, на дороге с двухсторонним движением, при намеченной на проезжей части сплошной линии разметки п. 1.1 Приложения 2 к Правилам дорожного </w:t>
      </w:r>
      <w:r w:rsidRPr="00384111">
        <w:rPr>
          <w:rFonts w:ascii="Times New Roman" w:hAnsi="Times New Roman" w:cs="Times New Roman"/>
          <w:sz w:val="28"/>
          <w:szCs w:val="28"/>
        </w:rPr>
        <w:t>движения</w:t>
      </w:r>
      <w:r w:rsidRPr="00E8552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E855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объезжая препятствие в виде стоящего транспортного средства с включенным аварийным сигналом, </w:t>
      </w:r>
      <w:r w:rsidRPr="00E85529">
        <w:rPr>
          <w:rFonts w:ascii="Times New Roman" w:hAnsi="Times New Roman" w:cs="Times New Roman"/>
          <w:sz w:val="28"/>
          <w:szCs w:val="28"/>
        </w:rPr>
        <w:t>произвел выезд на полосу дороги, предназначенную для встречного движения.</w:t>
      </w:r>
      <w:r w:rsidR="00373DD6">
        <w:rPr>
          <w:rFonts w:ascii="Times New Roman" w:hAnsi="Times New Roman" w:cs="Times New Roman"/>
          <w:sz w:val="28"/>
          <w:szCs w:val="28"/>
        </w:rPr>
        <w:t xml:space="preserve"> Также, пояснил, что ему известно, что выезд на встречную полосу движения</w:t>
      </w:r>
      <w:r w:rsidRPr="00373DD6" w:rsidR="00373DD6">
        <w:rPr>
          <w:rFonts w:ascii="Times New Roman" w:hAnsi="Times New Roman" w:cs="Times New Roman"/>
          <w:sz w:val="28"/>
          <w:szCs w:val="28"/>
        </w:rPr>
        <w:t xml:space="preserve"> </w:t>
      </w:r>
      <w:r w:rsidRPr="00E85529" w:rsidR="00373DD6">
        <w:rPr>
          <w:rFonts w:ascii="Times New Roman" w:hAnsi="Times New Roman" w:cs="Times New Roman"/>
          <w:sz w:val="28"/>
          <w:szCs w:val="28"/>
        </w:rPr>
        <w:t>на дороге с двухсторонним движением, при намеченной на проезжей части сплошной линии разметки п. 1.1</w:t>
      </w:r>
      <w:r w:rsidR="00373DD6">
        <w:rPr>
          <w:rFonts w:ascii="Times New Roman" w:hAnsi="Times New Roman" w:cs="Times New Roman"/>
          <w:sz w:val="28"/>
          <w:szCs w:val="28"/>
        </w:rPr>
        <w:t>, является нарушением ПДД, с нарушением он согласен.</w:t>
      </w:r>
    </w:p>
    <w:p w:rsidR="00205175" w:rsidRPr="00E85529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Выслушав </w:t>
      </w:r>
      <w:r w:rsidRPr="00E85529" w:rsidR="00AD7F3A">
        <w:rPr>
          <w:sz w:val="28"/>
          <w:szCs w:val="28"/>
        </w:rPr>
        <w:t>Гончарова А.А.</w:t>
      </w:r>
      <w:r w:rsidRPr="00E85529">
        <w:rPr>
          <w:color w:val="000000" w:themeColor="text1"/>
          <w:sz w:val="28"/>
          <w:szCs w:val="28"/>
        </w:rPr>
        <w:t>, исследовав материалы дела, мировой судья пришел к выводу о наличии в его действиях состава административного правонарушения, предусмотренного ч.</w:t>
      </w:r>
      <w:r w:rsidRPr="00E85529" w:rsidR="00702188">
        <w:rPr>
          <w:color w:val="000000" w:themeColor="text1"/>
          <w:sz w:val="28"/>
          <w:szCs w:val="28"/>
        </w:rPr>
        <w:t> </w:t>
      </w:r>
      <w:r w:rsidRPr="00E85529">
        <w:rPr>
          <w:color w:val="000000" w:themeColor="text1"/>
          <w:sz w:val="28"/>
          <w:szCs w:val="28"/>
        </w:rPr>
        <w:t>4 ст.</w:t>
      </w:r>
      <w:r w:rsidRPr="00E85529" w:rsidR="00702188">
        <w:rPr>
          <w:color w:val="000000" w:themeColor="text1"/>
          <w:sz w:val="28"/>
          <w:szCs w:val="28"/>
        </w:rPr>
        <w:t> </w:t>
      </w:r>
      <w:r w:rsidRPr="00E85529">
        <w:rPr>
          <w:color w:val="000000" w:themeColor="text1"/>
          <w:sz w:val="28"/>
          <w:szCs w:val="28"/>
        </w:rPr>
        <w:t>12.15. КоАП Российской Федерации.</w:t>
      </w:r>
    </w:p>
    <w:p w:rsidR="006141CA" w:rsidRPr="00E85529" w:rsidP="006141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2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совершения </w:t>
      </w:r>
      <w:r w:rsidRPr="00E85529" w:rsidR="00AD7F3A">
        <w:rPr>
          <w:rFonts w:ascii="Times New Roman" w:hAnsi="Times New Roman" w:cs="Times New Roman"/>
          <w:sz w:val="28"/>
          <w:szCs w:val="28"/>
        </w:rPr>
        <w:t>Гончаровым А.А. а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правонарушения, предусмотренного ч.4 ст.12.15. КоАП РФ подтверждается собранными по делу доказательствами, а именно: протоколом об административном правонарушении </w:t>
      </w:r>
      <w:r w:rsidR="00384111">
        <w:rPr>
          <w:sz w:val="28"/>
          <w:szCs w:val="28"/>
        </w:rPr>
        <w:t>&lt;ДАННЫЕ ИЗЪЯТЫ&gt;</w:t>
      </w:r>
      <w:r w:rsidR="00384111">
        <w:rPr>
          <w:sz w:val="28"/>
          <w:szCs w:val="28"/>
        </w:rPr>
        <w:t xml:space="preserve"> 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84111">
        <w:rPr>
          <w:sz w:val="28"/>
          <w:szCs w:val="28"/>
        </w:rPr>
        <w:t>&lt;ДАННЫЕ ИЗЪЯТЫ&gt;</w:t>
      </w:r>
      <w:r w:rsidR="00384111">
        <w:rPr>
          <w:sz w:val="28"/>
          <w:szCs w:val="28"/>
        </w:rPr>
        <w:t xml:space="preserve"> 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дополнений к нему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>, составленным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5529" w:rsidR="00AD7F3A">
        <w:rPr>
          <w:rFonts w:ascii="Times New Roman" w:hAnsi="Times New Roman" w:cs="Times New Roman"/>
          <w:sz w:val="28"/>
          <w:szCs w:val="28"/>
        </w:rPr>
        <w:t>Гончарова А.А.</w:t>
      </w:r>
      <w:r w:rsidRPr="00E85529" w:rsidR="00966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компетентным лицом в соответствии с требованиями ст.28.2. КоАП РФ, подтверждающим факт совершения правонарушения (л.д.</w:t>
      </w:r>
      <w:r w:rsidRPr="00E85529" w:rsidR="00AD7F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  <w:r w:rsidRPr="00E85529" w:rsidR="007F1409">
        <w:rPr>
          <w:rFonts w:ascii="Times New Roman" w:hAnsi="Times New Roman" w:cs="Times New Roman"/>
          <w:color w:val="000000" w:themeColor="text1"/>
          <w:sz w:val="28"/>
          <w:szCs w:val="28"/>
        </w:rPr>
        <w:t>схемой места совершения административного правонарушения от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111">
        <w:rPr>
          <w:sz w:val="28"/>
          <w:szCs w:val="28"/>
        </w:rPr>
        <w:t>&lt;ДАННЫЕ ИЗЪЯТЫ&gt;</w:t>
      </w:r>
      <w:r w:rsidR="00384111">
        <w:rPr>
          <w:sz w:val="28"/>
          <w:szCs w:val="28"/>
        </w:rPr>
        <w:t xml:space="preserve"> 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E85529" w:rsidR="00672F61">
        <w:rPr>
          <w:rFonts w:ascii="Times New Roman" w:hAnsi="Times New Roman" w:cs="Times New Roman"/>
          <w:color w:val="000000" w:themeColor="text1"/>
          <w:sz w:val="28"/>
          <w:szCs w:val="28"/>
        </w:rPr>
        <w:t>, составленной</w:t>
      </w:r>
      <w:r w:rsidRPr="00E85529" w:rsidR="00136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инспектором ГИБДД</w:t>
      </w:r>
      <w:r w:rsidRPr="00E85529" w:rsidR="0067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присутствии</w:t>
      </w:r>
      <w:r w:rsidRPr="00E85529" w:rsidR="00136918">
        <w:rPr>
          <w:rFonts w:ascii="Times New Roman" w:hAnsi="Times New Roman" w:cs="Times New Roman"/>
          <w:sz w:val="28"/>
          <w:szCs w:val="28"/>
        </w:rPr>
        <w:t xml:space="preserve"> Гончарова А.А.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85529" w:rsidR="0067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подписанной им</w:t>
      </w:r>
      <w:r w:rsidRPr="00E85529" w:rsidR="009663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5529" w:rsidR="00136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</w:t>
      </w:r>
      <w:r w:rsidRPr="00E85529" w:rsidR="00672F61">
        <w:rPr>
          <w:rFonts w:ascii="Times New Roman" w:hAnsi="Times New Roman" w:cs="Times New Roman"/>
          <w:color w:val="000000" w:themeColor="text1"/>
          <w:sz w:val="28"/>
          <w:szCs w:val="28"/>
        </w:rPr>
        <w:t>возражени</w:t>
      </w:r>
      <w:r w:rsidRPr="00E85529" w:rsidR="001369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85529" w:rsidR="00672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5529" w:rsidR="002B2E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85529" w:rsidR="002B2E1E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E85529" w:rsidR="002B2E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85529" w:rsidR="007F1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85529" w:rsidR="0020517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E85529" w:rsidR="0015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рапортом инспектора </w:t>
      </w:r>
      <w:r w:rsidRPr="00E85529" w:rsidR="00136918">
        <w:rPr>
          <w:rFonts w:ascii="Times New Roman" w:hAnsi="Times New Roman" w:cs="Times New Roman"/>
          <w:color w:val="000000" w:themeColor="text1"/>
          <w:sz w:val="28"/>
          <w:szCs w:val="28"/>
        </w:rPr>
        <w:t>ИДПС</w:t>
      </w:r>
      <w:r w:rsidRPr="00E85529" w:rsidR="0015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 ДПС ГИБДД </w:t>
      </w:r>
      <w:r w:rsidRPr="00E85529" w:rsidR="001369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85529" w:rsidR="0015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МВД России по </w:t>
      </w:r>
      <w:r w:rsidRPr="00E85529" w:rsidR="00136918">
        <w:rPr>
          <w:rFonts w:ascii="Times New Roman" w:hAnsi="Times New Roman" w:cs="Times New Roman"/>
          <w:color w:val="000000" w:themeColor="text1"/>
          <w:sz w:val="28"/>
          <w:szCs w:val="28"/>
        </w:rPr>
        <w:t>г. Симферополю</w:t>
      </w:r>
      <w:r w:rsidRPr="00E85529" w:rsidR="0015722F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отражены обстоятельства совершения административного правонарушения</w:t>
      </w:r>
      <w:r w:rsidRPr="00E85529" w:rsidR="00136918">
        <w:rPr>
          <w:rFonts w:ascii="Times New Roman" w:hAnsi="Times New Roman" w:cs="Times New Roman"/>
          <w:sz w:val="28"/>
          <w:szCs w:val="28"/>
        </w:rPr>
        <w:t xml:space="preserve"> Гончаровым А.А. </w:t>
      </w:r>
      <w:r w:rsidRPr="00E85529" w:rsidR="0015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(л.д.6); </w:t>
      </w:r>
      <w:r w:rsidRPr="00E85529" w:rsidR="00136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показаниями лица, составившего протокол об административном правонарушении, инспектора </w:t>
      </w:r>
      <w:r w:rsidRPr="00384111" w:rsidR="00136918">
        <w:rPr>
          <w:rFonts w:ascii="Times New Roman" w:hAnsi="Times New Roman" w:cs="Times New Roman"/>
          <w:color w:val="000000" w:themeColor="text1"/>
          <w:sz w:val="28"/>
          <w:szCs w:val="28"/>
        </w:rPr>
        <w:t>ИДПС ОВ ДПС ГИБДД УМВД России по г. Симферополю</w:t>
      </w:r>
      <w:r w:rsidRPr="00384111" w:rsidR="00DE0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старшего лейтенанта полиции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DE014A">
        <w:rPr>
          <w:rFonts w:ascii="Times New Roman" w:hAnsi="Times New Roman" w:cs="Times New Roman"/>
          <w:sz w:val="28"/>
          <w:szCs w:val="28"/>
        </w:rPr>
        <w:t xml:space="preserve">, предупрежденного об ответственности, предусмотренной ст. 19.7 КоАП РФ за дачу заведомо ложных показаний, который пояснил, что им был составлен протокол об административном правонарушении в отношении Гончарова Антона Андреевича, который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 w:rsidR="00DE014A">
        <w:rPr>
          <w:rFonts w:ascii="Times New Roman" w:hAnsi="Times New Roman" w:cs="Times New Roman"/>
          <w:sz w:val="28"/>
          <w:szCs w:val="28"/>
        </w:rPr>
        <w:t xml:space="preserve">2020 года в 23 часа 23 минуты в г. Симферополь на ул.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DE014A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средством, автомобилем марки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DE014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 w:rsidR="00DE014A">
        <w:rPr>
          <w:rFonts w:ascii="Times New Roman" w:hAnsi="Times New Roman" w:cs="Times New Roman"/>
          <w:sz w:val="28"/>
          <w:szCs w:val="28"/>
        </w:rPr>
        <w:t>регион, на дороге</w:t>
      </w:r>
      <w:r w:rsidRPr="00E85529" w:rsidR="00DE014A">
        <w:rPr>
          <w:rFonts w:ascii="Times New Roman" w:hAnsi="Times New Roman" w:cs="Times New Roman"/>
          <w:sz w:val="28"/>
          <w:szCs w:val="28"/>
        </w:rPr>
        <w:t xml:space="preserve"> с двухсторонним </w:t>
      </w:r>
      <w:r w:rsidRPr="00384111" w:rsidR="00DE014A">
        <w:rPr>
          <w:rFonts w:ascii="Times New Roman" w:hAnsi="Times New Roman" w:cs="Times New Roman"/>
          <w:sz w:val="28"/>
          <w:szCs w:val="28"/>
        </w:rPr>
        <w:t>движением, при намеченной на проезжей части сплошной линии разметки п. 1.1 Приложения 2 к Правилам дорожного движения Российской Федерации, произвел выезд на полосу дороги, предназначенную для встречного движения, чем нарушил п. 1.3,</w:t>
      </w:r>
      <w:r w:rsidRPr="00384111" w:rsidR="00DE014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п. 9.1(1) </w:t>
      </w:r>
      <w:r w:rsidRPr="00384111" w:rsidR="00DE014A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Федерации.</w:t>
      </w:r>
      <w:r w:rsidRPr="00384111">
        <w:rPr>
          <w:rFonts w:ascii="Times New Roman" w:hAnsi="Times New Roman" w:cs="Times New Roman"/>
          <w:sz w:val="28"/>
          <w:szCs w:val="28"/>
        </w:rPr>
        <w:t xml:space="preserve"> Также, в судебном заседании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>
        <w:rPr>
          <w:rFonts w:ascii="Times New Roman" w:hAnsi="Times New Roman" w:cs="Times New Roman"/>
          <w:sz w:val="28"/>
          <w:szCs w:val="28"/>
        </w:rPr>
        <w:t xml:space="preserve">пояснил, что им в присутствии Гончарова А.А.  была составлена схема места совершения административного правонарушения от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3841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которая четко отражает обстоятельства пересечения без объезда какого-либо </w:t>
      </w:r>
      <w:r w:rsidRPr="00384111" w:rsidR="00373DD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стоящего </w:t>
      </w:r>
      <w:r w:rsidRPr="003841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препятствия Гончаровым А.А., управляющим автомобилем </w:t>
      </w:r>
      <w:r w:rsidRPr="00384111">
        <w:rPr>
          <w:rFonts w:ascii="Times New Roman" w:hAnsi="Times New Roman" w:cs="Times New Roman"/>
          <w:sz w:val="28"/>
          <w:szCs w:val="28"/>
        </w:rPr>
        <w:t xml:space="preserve">в г. Симферополь на ул.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>
        <w:rPr>
          <w:rFonts w:ascii="Times New Roman" w:hAnsi="Times New Roman" w:cs="Times New Roman"/>
          <w:sz w:val="28"/>
          <w:szCs w:val="28"/>
        </w:rPr>
        <w:t>,</w:t>
      </w:r>
      <w:r w:rsidRPr="003841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горизонтальной </w:t>
      </w:r>
      <w:r w:rsidRPr="00384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разметки - </w:t>
      </w:r>
      <w:hyperlink r:id="rId8" w:history="1">
        <w:r w:rsidRPr="00384111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1.1</w:t>
        </w:r>
      </w:hyperlink>
      <w:r w:rsidRPr="003841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которая разделяет транспортные потоки противоположных</w:t>
      </w:r>
      <w:r w:rsidRPr="00E855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или попутных направлений, и отображает выезд Гончаровым А.А. на полосу, предназначенную для </w:t>
      </w:r>
      <w:r w:rsidRPr="00E855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встречного движения. В</w:t>
      </w:r>
      <w:r w:rsidRPr="00E85529">
        <w:rPr>
          <w:rFonts w:ascii="Times New Roman" w:hAnsi="Times New Roman" w:cs="Times New Roman"/>
          <w:sz w:val="28"/>
          <w:szCs w:val="28"/>
        </w:rPr>
        <w:t xml:space="preserve"> его присутствии в схеме расписался Гончаров А.А. без каких-либо замечаний и возражений.</w:t>
      </w:r>
    </w:p>
    <w:p w:rsidR="00D331C2" w:rsidRPr="00E85529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Схема места совершения административного правонарушения от </w:t>
      </w:r>
      <w:r w:rsidR="00384111">
        <w:rPr>
          <w:sz w:val="28"/>
          <w:szCs w:val="28"/>
        </w:rPr>
        <w:t>&lt;ДАННЫЕ ИЗЪЯТЫ&gt;</w:t>
      </w:r>
      <w:r w:rsidR="00384111">
        <w:rPr>
          <w:sz w:val="28"/>
          <w:szCs w:val="28"/>
        </w:rPr>
        <w:t xml:space="preserve"> </w:t>
      </w:r>
      <w:r w:rsidRPr="00E85529">
        <w:rPr>
          <w:color w:val="000000" w:themeColor="text1"/>
          <w:sz w:val="28"/>
          <w:szCs w:val="28"/>
        </w:rPr>
        <w:t>года</w:t>
      </w:r>
      <w:r w:rsidRPr="00E85529">
        <w:rPr>
          <w:color w:val="000000" w:themeColor="text1"/>
          <w:sz w:val="28"/>
          <w:szCs w:val="28"/>
        </w:rPr>
        <w:t>, приложенн</w:t>
      </w:r>
      <w:r w:rsidRPr="00E85529">
        <w:rPr>
          <w:color w:val="000000" w:themeColor="text1"/>
          <w:sz w:val="28"/>
          <w:szCs w:val="28"/>
        </w:rPr>
        <w:t xml:space="preserve">ая </w:t>
      </w:r>
      <w:r w:rsidRPr="00E85529">
        <w:rPr>
          <w:color w:val="000000" w:themeColor="text1"/>
          <w:sz w:val="28"/>
          <w:szCs w:val="28"/>
        </w:rPr>
        <w:t xml:space="preserve">к протоколу об административном правонарушении, </w:t>
      </w:r>
      <w:r w:rsidRPr="00E85529">
        <w:rPr>
          <w:color w:val="000000" w:themeColor="text1"/>
          <w:sz w:val="28"/>
          <w:szCs w:val="28"/>
        </w:rPr>
        <w:t xml:space="preserve">отражает </w:t>
      </w:r>
      <w:r w:rsidRPr="00E85529">
        <w:rPr>
          <w:color w:val="000000" w:themeColor="text1"/>
          <w:sz w:val="28"/>
          <w:szCs w:val="28"/>
        </w:rPr>
        <w:t>все юридически значимые обстоятельства, она согласуется с другими представленными в дело доказательствами</w:t>
      </w:r>
      <w:r w:rsidRPr="00E85529">
        <w:rPr>
          <w:color w:val="000000" w:themeColor="text1"/>
          <w:sz w:val="28"/>
          <w:szCs w:val="28"/>
        </w:rPr>
        <w:t xml:space="preserve"> и не содержит </w:t>
      </w:r>
      <w:r w:rsidRPr="00E85529" w:rsidR="000D2EFE">
        <w:rPr>
          <w:color w:val="000000" w:themeColor="text1"/>
          <w:sz w:val="28"/>
          <w:szCs w:val="28"/>
        </w:rPr>
        <w:t xml:space="preserve">изображенного в ней </w:t>
      </w:r>
      <w:r w:rsidRPr="00E85529">
        <w:rPr>
          <w:color w:val="000000" w:themeColor="text1"/>
          <w:sz w:val="28"/>
          <w:szCs w:val="28"/>
        </w:rPr>
        <w:t xml:space="preserve">препятствия в виде транспортного средства, объезд которого совершал Гончаров </w:t>
      </w:r>
      <w:r w:rsidRPr="00E85529" w:rsidR="000D2EFE">
        <w:rPr>
          <w:color w:val="000000" w:themeColor="text1"/>
          <w:sz w:val="28"/>
          <w:szCs w:val="28"/>
        </w:rPr>
        <w:t>А.А., как он указал в своих пояснениях.</w:t>
      </w:r>
    </w:p>
    <w:p w:rsidR="006141CA" w:rsidRPr="00E85529" w:rsidP="006141CA">
      <w:pPr>
        <w:ind w:firstLine="708"/>
        <w:jc w:val="both"/>
        <w:rPr>
          <w:sz w:val="28"/>
          <w:szCs w:val="28"/>
        </w:rPr>
      </w:pPr>
      <w:r w:rsidRPr="00E85529">
        <w:rPr>
          <w:sz w:val="28"/>
          <w:szCs w:val="28"/>
        </w:rPr>
        <w:t xml:space="preserve">В связи с указанным, мировой судья считает, что оснований исключения каких-либо письменных доказательств по делу не имеется, в том числе и схемы места совершения административного правонарушения из числа доказательств по делу, как недопустимого доказательства полученного с нарушением закона, так как указанная схема составлена компетентным должностным лицом с указанием времени ее составления, </w:t>
      </w:r>
      <w:r w:rsidRPr="00E85529" w:rsidR="00E85529">
        <w:rPr>
          <w:sz w:val="28"/>
          <w:szCs w:val="28"/>
        </w:rPr>
        <w:t xml:space="preserve">с </w:t>
      </w:r>
      <w:r w:rsidRPr="00E85529">
        <w:rPr>
          <w:sz w:val="28"/>
          <w:szCs w:val="28"/>
        </w:rPr>
        <w:t>участи</w:t>
      </w:r>
      <w:r w:rsidRPr="00E85529" w:rsidR="00E85529">
        <w:rPr>
          <w:sz w:val="28"/>
          <w:szCs w:val="28"/>
        </w:rPr>
        <w:t xml:space="preserve">ем </w:t>
      </w:r>
      <w:r w:rsidRPr="00E85529">
        <w:rPr>
          <w:sz w:val="28"/>
          <w:szCs w:val="28"/>
        </w:rPr>
        <w:t>лица, в отношении которого возбуждено дело об административном правонарушении. Более того, суд учитывает и то, что инспектор</w:t>
      </w:r>
      <w:r w:rsidRPr="00E85529" w:rsidR="00E85529">
        <w:rPr>
          <w:sz w:val="28"/>
          <w:szCs w:val="28"/>
        </w:rPr>
        <w:t xml:space="preserve"> </w:t>
      </w:r>
      <w:r w:rsidRPr="00E85529">
        <w:rPr>
          <w:sz w:val="28"/>
          <w:szCs w:val="28"/>
        </w:rPr>
        <w:t>ГИБДД подтвердили факт составления указанной схемы после совершения административного правонарушения</w:t>
      </w:r>
      <w:r w:rsidRPr="00E85529" w:rsidR="00E85529">
        <w:rPr>
          <w:sz w:val="28"/>
          <w:szCs w:val="28"/>
        </w:rPr>
        <w:t xml:space="preserve"> Гончаровым А.А.</w:t>
      </w:r>
    </w:p>
    <w:p w:rsidR="00D331C2" w:rsidRPr="00E85529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Срок давности привлечения его к административной ответственности по ч. 4 ст. 12.15 КоАП РФ не истек.</w:t>
      </w:r>
    </w:p>
    <w:p w:rsidR="00D331C2" w:rsidRPr="00384111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Оценив представленные в материалы дела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мировой судья считает их последовательными, непротиворечивыми, согласующимися между собой и с совокупностью других собранных по делу доказательств, и </w:t>
      </w:r>
      <w:r w:rsidRPr="00384111">
        <w:rPr>
          <w:color w:val="000000" w:themeColor="text1"/>
          <w:sz w:val="28"/>
          <w:szCs w:val="28"/>
        </w:rPr>
        <w:t>являющимися допустимыми и достоверными относительно события административного правонарушения.</w:t>
      </w:r>
    </w:p>
    <w:p w:rsidR="00E85529" w:rsidRPr="00E85529" w:rsidP="00E85529">
      <w:pPr>
        <w:pStyle w:val="ConsPlusNormal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84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 </w:t>
      </w:r>
      <w:r w:rsidRPr="00384111" w:rsidR="002E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Гончарова А.А. о том, что он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 w:rsidR="002E6116">
        <w:rPr>
          <w:rFonts w:ascii="Times New Roman" w:hAnsi="Times New Roman" w:cs="Times New Roman"/>
          <w:sz w:val="28"/>
          <w:szCs w:val="28"/>
        </w:rPr>
        <w:t xml:space="preserve">2020 года в 23 часа 23 минуты в г. Симферополь на ул.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2E6116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средством, автомобилем марки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2E6116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2E6116">
        <w:rPr>
          <w:rFonts w:ascii="Times New Roman" w:hAnsi="Times New Roman" w:cs="Times New Roman"/>
          <w:sz w:val="28"/>
          <w:szCs w:val="28"/>
        </w:rPr>
        <w:t>регион, на дороге с двухсторонним движением, при намеченной на проезжей части сплошной линии разметки п. 1.1 Прил</w:t>
      </w:r>
      <w:r w:rsidRPr="00384111" w:rsidR="002E6116">
        <w:rPr>
          <w:rFonts w:ascii="Times New Roman" w:hAnsi="Times New Roman" w:cs="Times New Roman"/>
          <w:sz w:val="28"/>
          <w:szCs w:val="28"/>
        </w:rPr>
        <w:t xml:space="preserve">ожения 2 к Правилам дорожного движения Российской Федерации, </w:t>
      </w:r>
      <w:r w:rsidRPr="00384111" w:rsidR="002E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объезжая препятствие в виде стоящего транспортного средства с включенным аварийным сигналом, </w:t>
      </w:r>
      <w:r w:rsidRPr="00384111" w:rsidR="002E6116">
        <w:rPr>
          <w:rFonts w:ascii="Times New Roman" w:hAnsi="Times New Roman" w:cs="Times New Roman"/>
          <w:sz w:val="28"/>
          <w:szCs w:val="28"/>
        </w:rPr>
        <w:t xml:space="preserve">произвел выезд на полосу дороги, предназначенную для встречного движения, </w:t>
      </w:r>
      <w:r w:rsidRPr="0038411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опровергаются данными, </w:t>
      </w:r>
      <w:r w:rsidRPr="00384111" w:rsidR="002E611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указанными в схеме </w:t>
      </w:r>
      <w:r w:rsidRPr="00384111" w:rsidR="002E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совершения административного правонарушения от </w:t>
      </w:r>
      <w:r w:rsidRPr="00384111" w:rsidR="00384111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384111" w:rsidR="00384111">
        <w:rPr>
          <w:rFonts w:ascii="Times New Roman" w:hAnsi="Times New Roman" w:cs="Times New Roman"/>
          <w:sz w:val="28"/>
          <w:szCs w:val="28"/>
        </w:rPr>
        <w:t xml:space="preserve"> </w:t>
      </w:r>
      <w:r w:rsidRPr="00384111" w:rsidR="002E6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приложенной к протоколу об административном правонарушении, </w:t>
      </w:r>
      <w:r w:rsidRPr="00384111" w:rsidR="00DC670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которая четко отражает обстоятельства пересечения</w:t>
      </w:r>
      <w:r w:rsidRPr="00384111" w:rsidR="002E611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без объезда какого-либо препятствия Гончаровым А.А.</w:t>
      </w:r>
      <w:r w:rsidRPr="00384111" w:rsidR="00DC670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управляющим автомобилем, горизонтальн</w:t>
      </w:r>
      <w:r w:rsidRPr="00384111" w:rsidR="002E611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ой</w:t>
      </w:r>
      <w:r w:rsidRPr="00E85529" w:rsidR="00DC670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85529" w:rsidR="00DC6703">
        <w:rPr>
          <w:rFonts w:ascii="Times New Roman" w:hAnsi="Times New Roman" w:cs="Times New Roman"/>
          <w:color w:val="000000" w:themeColor="text1"/>
          <w:sz w:val="28"/>
          <w:szCs w:val="28"/>
        </w:rPr>
        <w:t>разметк</w:t>
      </w:r>
      <w:r w:rsidRPr="00E85529" w:rsidR="002E611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85529" w:rsidR="00DC67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E85529" w:rsidR="00DC6703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1.1</w:t>
        </w:r>
      </w:hyperlink>
      <w:r w:rsidRPr="00E85529" w:rsidR="00DC670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которая разделяет транспортные потоки противоположных или попутных направлений,</w:t>
      </w:r>
      <w:r w:rsidRPr="00E85529" w:rsidR="002E611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выезд Гончаровым А.А. на полосу, предназначенную для встречного движения,</w:t>
      </w:r>
      <w:r w:rsidRPr="00E85529" w:rsidR="00DC670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что </w:t>
      </w:r>
      <w:r w:rsidRPr="00E85529" w:rsidR="002E611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также </w:t>
      </w:r>
      <w:r w:rsidRPr="00E85529" w:rsidR="00DC670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подтверждается данными</w:t>
      </w:r>
      <w:r w:rsidRPr="00E8552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рапорт</w:t>
      </w:r>
      <w:r w:rsidRPr="00E85529" w:rsidR="00DC6703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 сотрудника ГИБДД</w:t>
      </w:r>
      <w:r w:rsidRPr="00E85529" w:rsidR="002E611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 иными допустимыми доказательствами.</w:t>
      </w:r>
    </w:p>
    <w:p w:rsidR="00E85529" w:rsidRPr="00E85529" w:rsidP="00E85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529">
        <w:rPr>
          <w:rFonts w:ascii="Times New Roman" w:hAnsi="Times New Roman" w:cs="Times New Roman"/>
          <w:sz w:val="28"/>
          <w:szCs w:val="28"/>
        </w:rPr>
        <w:t xml:space="preserve">Мировой судья не усматривает оснований для прекращения дела об </w:t>
      </w:r>
      <w:r w:rsidRPr="00E85529">
        <w:rPr>
          <w:rFonts w:ascii="Times New Roman" w:hAnsi="Times New Roman" w:cs="Times New Roman"/>
          <w:sz w:val="28"/>
          <w:szCs w:val="28"/>
        </w:rPr>
        <w:t>административном правонарушении, предусмотренного ч.4 ст.12.15. КоАП РФ в отношении Гончарова А.А.,</w:t>
      </w:r>
      <w:r w:rsidRPr="00E855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5529">
        <w:rPr>
          <w:rFonts w:ascii="Times New Roman" w:hAnsi="Times New Roman" w:cs="Times New Roman"/>
          <w:sz w:val="28"/>
          <w:szCs w:val="28"/>
        </w:rPr>
        <w:t xml:space="preserve">так как его вина доказана и подтверждается материалами дела. </w:t>
      </w:r>
    </w:p>
    <w:p w:rsidR="00205175" w:rsidRPr="00E85529" w:rsidP="002E61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52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вина</w:t>
      </w:r>
      <w:r w:rsidRPr="00E85529" w:rsidR="00BD1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5529" w:rsidR="0015722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E85529" w:rsidR="00507D45">
        <w:rPr>
          <w:rFonts w:ascii="Times New Roman" w:hAnsi="Times New Roman" w:cs="Times New Roman"/>
          <w:color w:val="000000" w:themeColor="text1"/>
          <w:sz w:val="28"/>
          <w:szCs w:val="28"/>
        </w:rPr>
        <w:t>ончарова А.А.</w:t>
      </w:r>
      <w:r w:rsidRPr="00E85529" w:rsidR="001572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85529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ч.4 ст.12.15. КоАП РФ, как выезд в нарушение Правил дорожного движения на полосу, предназначенную для встречного движения, либо на трамвайные пути встречного направления.</w:t>
      </w:r>
    </w:p>
    <w:p w:rsidR="00205175" w:rsidRPr="00E85529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D331C2" w:rsidRPr="00E85529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 правонарушителя,</w:t>
      </w:r>
      <w:r w:rsidRPr="00E85529" w:rsidR="00D948F6">
        <w:rPr>
          <w:color w:val="000000" w:themeColor="text1"/>
          <w:sz w:val="28"/>
          <w:szCs w:val="28"/>
        </w:rPr>
        <w:t xml:space="preserve"> </w:t>
      </w:r>
      <w:r w:rsidRPr="00E85529" w:rsidR="00507D45">
        <w:rPr>
          <w:color w:val="000000" w:themeColor="text1"/>
          <w:sz w:val="28"/>
          <w:szCs w:val="28"/>
        </w:rPr>
        <w:t>имеющего регистраци</w:t>
      </w:r>
      <w:r w:rsidR="00373DD6">
        <w:rPr>
          <w:color w:val="000000" w:themeColor="text1"/>
          <w:sz w:val="28"/>
          <w:szCs w:val="28"/>
        </w:rPr>
        <w:t>ю</w:t>
      </w:r>
      <w:r w:rsidRPr="00E85529" w:rsidR="00507D45">
        <w:rPr>
          <w:color w:val="000000" w:themeColor="text1"/>
          <w:sz w:val="28"/>
          <w:szCs w:val="28"/>
        </w:rPr>
        <w:t xml:space="preserve"> и постоянно</w:t>
      </w:r>
      <w:r w:rsidR="00373DD6">
        <w:rPr>
          <w:color w:val="000000" w:themeColor="text1"/>
          <w:sz w:val="28"/>
          <w:szCs w:val="28"/>
        </w:rPr>
        <w:t xml:space="preserve">е </w:t>
      </w:r>
      <w:r w:rsidRPr="00E85529" w:rsidR="00507D45">
        <w:rPr>
          <w:color w:val="000000" w:themeColor="text1"/>
          <w:sz w:val="28"/>
          <w:szCs w:val="28"/>
        </w:rPr>
        <w:t>мест</w:t>
      </w:r>
      <w:r w:rsidR="00373DD6">
        <w:rPr>
          <w:color w:val="000000" w:themeColor="text1"/>
          <w:sz w:val="28"/>
          <w:szCs w:val="28"/>
        </w:rPr>
        <w:t xml:space="preserve">о </w:t>
      </w:r>
      <w:r w:rsidRPr="00E85529" w:rsidR="00507D45">
        <w:rPr>
          <w:color w:val="000000" w:themeColor="text1"/>
          <w:sz w:val="28"/>
          <w:szCs w:val="28"/>
        </w:rPr>
        <w:t xml:space="preserve">жительства на территории РФ, </w:t>
      </w:r>
      <w:r w:rsidRPr="00E85529">
        <w:rPr>
          <w:color w:val="000000" w:themeColor="text1"/>
          <w:sz w:val="28"/>
          <w:szCs w:val="28"/>
        </w:rPr>
        <w:t>его имущественное положение,</w:t>
      </w:r>
      <w:r w:rsidRPr="00E85529" w:rsidR="00507D45">
        <w:rPr>
          <w:color w:val="000000" w:themeColor="text1"/>
          <w:sz w:val="28"/>
          <w:szCs w:val="28"/>
        </w:rPr>
        <w:t xml:space="preserve"> признание им вины,</w:t>
      </w:r>
      <w:r w:rsidRPr="00E85529">
        <w:rPr>
          <w:color w:val="000000" w:themeColor="text1"/>
          <w:sz w:val="28"/>
          <w:szCs w:val="28"/>
        </w:rPr>
        <w:t xml:space="preserve"> отсутствие обстоятельств</w:t>
      </w:r>
      <w:r w:rsidRPr="00E85529" w:rsidR="006141CA">
        <w:rPr>
          <w:color w:val="000000" w:themeColor="text1"/>
          <w:sz w:val="28"/>
          <w:szCs w:val="28"/>
        </w:rPr>
        <w:t>,</w:t>
      </w:r>
      <w:r w:rsidRPr="00E85529">
        <w:rPr>
          <w:color w:val="000000" w:themeColor="text1"/>
          <w:sz w:val="28"/>
          <w:szCs w:val="28"/>
        </w:rPr>
        <w:t xml:space="preserve"> отягчающих административную ответственность, мировой судья считает возможным назначить наказание Г</w:t>
      </w:r>
      <w:r w:rsidRPr="00E85529" w:rsidR="00507D45">
        <w:rPr>
          <w:color w:val="000000" w:themeColor="text1"/>
          <w:sz w:val="28"/>
          <w:szCs w:val="28"/>
        </w:rPr>
        <w:t xml:space="preserve">ончарову А.А. </w:t>
      </w:r>
      <w:r w:rsidRPr="00E85529">
        <w:rPr>
          <w:color w:val="000000" w:themeColor="text1"/>
          <w:sz w:val="28"/>
          <w:szCs w:val="28"/>
        </w:rPr>
        <w:t xml:space="preserve">в виде </w:t>
      </w:r>
      <w:r w:rsidRPr="00373DD6">
        <w:rPr>
          <w:sz w:val="28"/>
          <w:szCs w:val="28"/>
        </w:rPr>
        <w:t xml:space="preserve">административного штрафа в пределах, предусмотренных санкцией ч.4 ст.12.15. </w:t>
      </w:r>
      <w:r w:rsidRPr="00E85529">
        <w:rPr>
          <w:color w:val="000000" w:themeColor="text1"/>
          <w:sz w:val="28"/>
          <w:szCs w:val="28"/>
        </w:rPr>
        <w:t>КоАП РФ.</w:t>
      </w:r>
    </w:p>
    <w:p w:rsidR="00205175" w:rsidRPr="00E85529" w:rsidP="0027554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На основании изложенного, руководствуясь ст. ст. 29.9., 29.10. Кодекса Российской Федерации об административных правонарушениях, -</w:t>
      </w:r>
    </w:p>
    <w:p w:rsidR="00205175" w:rsidRPr="00E85529" w:rsidP="00402166">
      <w:pPr>
        <w:autoSpaceDE w:val="0"/>
        <w:autoSpaceDN w:val="0"/>
        <w:adjustRightInd w:val="0"/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05175" w:rsidRPr="00E85529" w:rsidP="00402166">
      <w:pPr>
        <w:autoSpaceDE w:val="0"/>
        <w:autoSpaceDN w:val="0"/>
        <w:adjustRightInd w:val="0"/>
        <w:spacing w:line="228" w:lineRule="auto"/>
        <w:ind w:firstLine="708"/>
        <w:jc w:val="center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ПОСТАНОВИЛ:</w:t>
      </w:r>
    </w:p>
    <w:p w:rsidR="00205175" w:rsidRPr="00E85529" w:rsidP="00402166">
      <w:pPr>
        <w:autoSpaceDE w:val="0"/>
        <w:autoSpaceDN w:val="0"/>
        <w:adjustRightInd w:val="0"/>
        <w:spacing w:line="228" w:lineRule="auto"/>
        <w:ind w:firstLine="708"/>
        <w:jc w:val="center"/>
        <w:rPr>
          <w:color w:val="000000" w:themeColor="text1"/>
          <w:sz w:val="28"/>
          <w:szCs w:val="28"/>
        </w:rPr>
      </w:pPr>
    </w:p>
    <w:p w:rsidR="00205175" w:rsidRPr="00E85529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5529">
        <w:rPr>
          <w:rFonts w:ascii="Times New Roman" w:hAnsi="Times New Roman"/>
          <w:color w:val="000000" w:themeColor="text1"/>
          <w:sz w:val="28"/>
          <w:szCs w:val="28"/>
        </w:rPr>
        <w:t>Признать</w:t>
      </w:r>
      <w:r w:rsidRPr="00E85529" w:rsidR="00507D45">
        <w:rPr>
          <w:rFonts w:ascii="Times New Roman" w:hAnsi="Times New Roman"/>
          <w:sz w:val="28"/>
          <w:szCs w:val="28"/>
        </w:rPr>
        <w:t xml:space="preserve"> Гончарова Антона Андреевича </w:t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ч.4 ст.12.15. Кодекса Российской Федерации об административных правонарушениях и назначить ему наказание в </w:t>
      </w:r>
      <w:r w:rsidRPr="00373DD6">
        <w:rPr>
          <w:rFonts w:ascii="Times New Roman" w:hAnsi="Times New Roman"/>
          <w:sz w:val="28"/>
          <w:szCs w:val="28"/>
        </w:rPr>
        <w:t xml:space="preserve">виде административного штрафа в </w:t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>размере 5000 (пять тысяч) рублей.</w:t>
      </w:r>
    </w:p>
    <w:p w:rsidR="00205175" w:rsidRPr="00E85529" w:rsidP="00275541">
      <w:pPr>
        <w:pStyle w:val="NormalWeb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E85529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  <w:r w:rsidRPr="00E85529" w:rsidR="00DE014A">
        <w:rPr>
          <w:sz w:val="28"/>
          <w:szCs w:val="28"/>
        </w:rPr>
        <w:t xml:space="preserve"> р/с № 40101810335100010001, </w:t>
      </w:r>
      <w:r w:rsidRPr="00E85529" w:rsidR="00DE014A">
        <w:rPr>
          <w:sz w:val="28"/>
          <w:szCs w:val="28"/>
        </w:rPr>
        <w:t>наименование</w:t>
      </w:r>
      <w:r w:rsidRPr="00E85529" w:rsidR="00DE014A">
        <w:rPr>
          <w:sz w:val="28"/>
          <w:szCs w:val="28"/>
        </w:rPr>
        <w:t xml:space="preserve"> банка – </w:t>
      </w:r>
      <w:r w:rsidRPr="00E85529" w:rsidR="00DE014A">
        <w:rPr>
          <w:sz w:val="28"/>
          <w:szCs w:val="28"/>
        </w:rPr>
        <w:t>Отделение</w:t>
      </w:r>
      <w:r w:rsidRPr="00E85529" w:rsidR="00DE014A">
        <w:rPr>
          <w:sz w:val="28"/>
          <w:szCs w:val="28"/>
        </w:rPr>
        <w:t xml:space="preserve"> по </w:t>
      </w:r>
      <w:r w:rsidRPr="00E85529" w:rsidR="00DE014A">
        <w:rPr>
          <w:sz w:val="28"/>
          <w:szCs w:val="28"/>
        </w:rPr>
        <w:t>Республике</w:t>
      </w:r>
      <w:r w:rsidRPr="00E85529" w:rsidR="00DE014A">
        <w:rPr>
          <w:sz w:val="28"/>
          <w:szCs w:val="28"/>
        </w:rPr>
        <w:t xml:space="preserve"> </w:t>
      </w:r>
      <w:r w:rsidRPr="00E85529" w:rsidR="00DE014A">
        <w:rPr>
          <w:sz w:val="28"/>
          <w:szCs w:val="28"/>
        </w:rPr>
        <w:t>Крым</w:t>
      </w:r>
      <w:r w:rsidRPr="00E85529" w:rsidR="00DE014A">
        <w:rPr>
          <w:sz w:val="28"/>
          <w:szCs w:val="28"/>
        </w:rPr>
        <w:t xml:space="preserve"> ЮГУ ЦБ РФ, </w:t>
      </w:r>
      <w:r w:rsidRPr="00E85529" w:rsidR="00DE014A">
        <w:rPr>
          <w:sz w:val="28"/>
          <w:szCs w:val="28"/>
        </w:rPr>
        <w:t>получатель</w:t>
      </w:r>
      <w:r w:rsidRPr="00E85529" w:rsidR="00DE014A">
        <w:rPr>
          <w:sz w:val="28"/>
          <w:szCs w:val="28"/>
        </w:rPr>
        <w:t xml:space="preserve"> УФК по </w:t>
      </w:r>
      <w:r w:rsidRPr="00E85529" w:rsidR="00DE014A">
        <w:rPr>
          <w:sz w:val="28"/>
          <w:szCs w:val="28"/>
        </w:rPr>
        <w:t>Республике</w:t>
      </w:r>
      <w:r w:rsidRPr="00E85529" w:rsidR="00DE014A">
        <w:rPr>
          <w:sz w:val="28"/>
          <w:szCs w:val="28"/>
        </w:rPr>
        <w:t xml:space="preserve"> </w:t>
      </w:r>
      <w:r w:rsidRPr="00E85529" w:rsidR="00DE014A">
        <w:rPr>
          <w:sz w:val="28"/>
          <w:szCs w:val="28"/>
        </w:rPr>
        <w:t>Крым</w:t>
      </w:r>
      <w:r w:rsidRPr="00E85529" w:rsidR="00DE014A">
        <w:rPr>
          <w:sz w:val="28"/>
          <w:szCs w:val="28"/>
        </w:rPr>
        <w:t xml:space="preserve"> (УМВД </w:t>
      </w:r>
      <w:r w:rsidRPr="00E85529" w:rsidR="00DE014A">
        <w:rPr>
          <w:sz w:val="28"/>
          <w:szCs w:val="28"/>
        </w:rPr>
        <w:t>России</w:t>
      </w:r>
      <w:r w:rsidRPr="00E85529" w:rsidR="00DE014A">
        <w:rPr>
          <w:sz w:val="28"/>
          <w:szCs w:val="28"/>
        </w:rPr>
        <w:t xml:space="preserve"> по г. </w:t>
      </w:r>
      <w:r w:rsidRPr="00E85529" w:rsidR="00DE014A">
        <w:rPr>
          <w:sz w:val="28"/>
          <w:szCs w:val="28"/>
        </w:rPr>
        <w:t>Симферополю</w:t>
      </w:r>
      <w:r w:rsidRPr="00E85529" w:rsidR="00DE014A">
        <w:rPr>
          <w:sz w:val="28"/>
          <w:szCs w:val="28"/>
        </w:rPr>
        <w:t xml:space="preserve">), КПП </w:t>
      </w:r>
      <w:r w:rsidRPr="00E85529" w:rsidR="00DE014A">
        <w:rPr>
          <w:sz w:val="28"/>
          <w:szCs w:val="28"/>
        </w:rPr>
        <w:t>910201001,  ИНН</w:t>
      </w:r>
      <w:r w:rsidRPr="00E85529" w:rsidR="00DE014A">
        <w:rPr>
          <w:sz w:val="28"/>
          <w:szCs w:val="28"/>
        </w:rPr>
        <w:t xml:space="preserve"> 9102003230, код ОКТМО 35701000, БИК 043510001, код </w:t>
      </w:r>
      <w:r w:rsidRPr="00E85529" w:rsidR="00DE014A">
        <w:rPr>
          <w:sz w:val="28"/>
          <w:szCs w:val="28"/>
        </w:rPr>
        <w:t>бюджетной</w:t>
      </w:r>
      <w:r w:rsidRPr="00E85529" w:rsidR="00DE014A">
        <w:rPr>
          <w:sz w:val="28"/>
          <w:szCs w:val="28"/>
        </w:rPr>
        <w:t xml:space="preserve"> </w:t>
      </w:r>
      <w:r w:rsidRPr="00E85529" w:rsidR="00DE014A">
        <w:rPr>
          <w:sz w:val="28"/>
          <w:szCs w:val="28"/>
        </w:rPr>
        <w:t>классификации</w:t>
      </w:r>
      <w:r w:rsidRPr="00E85529" w:rsidR="00DE014A">
        <w:rPr>
          <w:sz w:val="28"/>
          <w:szCs w:val="28"/>
        </w:rPr>
        <w:t xml:space="preserve"> 188116</w:t>
      </w:r>
      <w:r w:rsidRPr="00E85529" w:rsidR="00DE014A">
        <w:rPr>
          <w:sz w:val="28"/>
          <w:szCs w:val="28"/>
          <w:lang w:val="ru-RU"/>
        </w:rPr>
        <w:t>01123010001140</w:t>
      </w:r>
      <w:r w:rsidRPr="00E85529" w:rsidR="00DE014A">
        <w:rPr>
          <w:sz w:val="28"/>
          <w:szCs w:val="28"/>
        </w:rPr>
        <w:t>, УИН 18810491</w:t>
      </w:r>
      <w:r w:rsidRPr="00E85529" w:rsidR="00DE014A">
        <w:rPr>
          <w:sz w:val="28"/>
          <w:szCs w:val="28"/>
          <w:lang w:val="ru-RU"/>
        </w:rPr>
        <w:t>201100012323</w:t>
      </w:r>
      <w:r w:rsidRPr="00E85529" w:rsidR="00515E2E">
        <w:rPr>
          <w:color w:val="000000" w:themeColor="text1"/>
          <w:sz w:val="28"/>
          <w:szCs w:val="28"/>
          <w:lang w:val="ru-RU"/>
        </w:rPr>
        <w:t>, плательщик Г</w:t>
      </w:r>
      <w:r w:rsidRPr="00E85529" w:rsidR="00DE014A">
        <w:rPr>
          <w:color w:val="000000" w:themeColor="text1"/>
          <w:sz w:val="28"/>
          <w:szCs w:val="28"/>
          <w:lang w:val="ru-RU"/>
        </w:rPr>
        <w:t>ончаров Антон Андреевич</w:t>
      </w:r>
      <w:r w:rsidRPr="00E85529">
        <w:rPr>
          <w:color w:val="000000" w:themeColor="text1"/>
          <w:sz w:val="28"/>
          <w:szCs w:val="28"/>
          <w:lang w:val="ru-RU"/>
        </w:rPr>
        <w:t>.</w:t>
      </w:r>
    </w:p>
    <w:p w:rsidR="00205175" w:rsidRPr="00E85529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5529">
        <w:rPr>
          <w:rFonts w:ascii="Times New Roman" w:hAnsi="Times New Roman"/>
          <w:color w:val="000000" w:themeColor="text1"/>
          <w:sz w:val="28"/>
          <w:szCs w:val="28"/>
        </w:rPr>
        <w:t xml:space="preserve">Копию постановления направить в </w:t>
      </w:r>
      <w:r w:rsidRPr="00E85529" w:rsidR="00DE014A">
        <w:rPr>
          <w:rFonts w:ascii="Times New Roman" w:hAnsi="Times New Roman"/>
          <w:color w:val="000000" w:themeColor="text1"/>
          <w:sz w:val="28"/>
          <w:szCs w:val="28"/>
        </w:rPr>
        <w:t xml:space="preserve">ОВ ДПС </w:t>
      </w:r>
      <w:r w:rsidRPr="00E85529" w:rsidR="00876597">
        <w:rPr>
          <w:rFonts w:ascii="Times New Roman" w:hAnsi="Times New Roman"/>
          <w:color w:val="000000" w:themeColor="text1"/>
          <w:sz w:val="28"/>
          <w:szCs w:val="28"/>
        </w:rPr>
        <w:t xml:space="preserve">ГИБДД </w:t>
      </w:r>
      <w:r w:rsidRPr="00E85529" w:rsidR="00DE014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85529" w:rsidR="002B2E1E">
        <w:rPr>
          <w:rFonts w:ascii="Times New Roman" w:hAnsi="Times New Roman"/>
          <w:color w:val="000000" w:themeColor="text1"/>
          <w:sz w:val="28"/>
          <w:szCs w:val="28"/>
        </w:rPr>
        <w:t xml:space="preserve">МВД России по </w:t>
      </w:r>
      <w:r w:rsidRPr="00E85529" w:rsidR="00DE014A">
        <w:rPr>
          <w:rFonts w:ascii="Times New Roman" w:hAnsi="Times New Roman"/>
          <w:color w:val="000000" w:themeColor="text1"/>
          <w:sz w:val="28"/>
          <w:szCs w:val="28"/>
        </w:rPr>
        <w:t>г. Симферополю</w:t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5175" w:rsidRPr="00E85529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05175" w:rsidRPr="00E85529" w:rsidP="00275541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E85529">
        <w:rPr>
          <w:color w:val="000000" w:themeColor="text1"/>
          <w:sz w:val="28"/>
          <w:szCs w:val="28"/>
        </w:rPr>
        <w:t xml:space="preserve">Разъяснить,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85529">
        <w:rPr>
          <w:color w:val="000000" w:themeColor="text1"/>
          <w:sz w:val="28"/>
          <w:szCs w:val="28"/>
        </w:rPr>
        <w:t>административный арест сроком до пятнадцати суток, либо обязательные работы на срок до пятидесяти часов.</w:t>
      </w:r>
    </w:p>
    <w:p w:rsidR="00205175" w:rsidRPr="00E85529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5529">
        <w:rPr>
          <w:rFonts w:ascii="Times New Roman" w:hAnsi="Times New Roman"/>
          <w:color w:val="000000" w:themeColor="text1"/>
          <w:sz w:val="28"/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E85529" w:rsidR="00121EDE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05175" w:rsidRPr="00E85529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5529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</w:t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>через Мирового судью</w:t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05175" w:rsidRPr="00E85529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5175" w:rsidRPr="00E85529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05175" w:rsidRPr="00E85529" w:rsidP="00275541">
      <w:pPr>
        <w:pStyle w:val="NoSpacing"/>
        <w:spacing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5529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85529">
        <w:rPr>
          <w:rFonts w:ascii="Times New Roman" w:hAnsi="Times New Roman"/>
          <w:color w:val="FFFFFF" w:themeColor="background1"/>
          <w:sz w:val="28"/>
          <w:szCs w:val="28"/>
        </w:rPr>
        <w:t>/подпись/</w:t>
      </w:r>
      <w:r w:rsidRPr="00E8552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E85529" w:rsidR="0040216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Pr="00E85529">
        <w:rPr>
          <w:rFonts w:ascii="Times New Roman" w:hAnsi="Times New Roman"/>
          <w:color w:val="000000" w:themeColor="text1"/>
          <w:sz w:val="28"/>
          <w:szCs w:val="28"/>
        </w:rPr>
        <w:t xml:space="preserve">        Д.В. Киреев</w:t>
      </w:r>
    </w:p>
    <w:p w:rsidR="00205175" w:rsidRPr="00275541" w:rsidP="00275541">
      <w:pPr>
        <w:ind w:firstLine="709"/>
        <w:jc w:val="both"/>
        <w:rPr>
          <w:color w:val="000000" w:themeColor="text1"/>
        </w:rPr>
      </w:pPr>
    </w:p>
    <w:p w:rsidR="00205175" w:rsidP="00402166">
      <w:pPr>
        <w:ind w:firstLine="708"/>
      </w:pPr>
    </w:p>
    <w:p w:rsidR="00F13BE7" w:rsidP="00402166">
      <w:pPr>
        <w:ind w:firstLine="708"/>
      </w:pPr>
    </w:p>
    <w:sectPr w:rsidSect="004021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2F"/>
    <w:rsid w:val="000D2EFE"/>
    <w:rsid w:val="00121EDE"/>
    <w:rsid w:val="00136918"/>
    <w:rsid w:val="0015722F"/>
    <w:rsid w:val="001D361E"/>
    <w:rsid w:val="00205175"/>
    <w:rsid w:val="00275541"/>
    <w:rsid w:val="002B2E1E"/>
    <w:rsid w:val="002E6116"/>
    <w:rsid w:val="0034032F"/>
    <w:rsid w:val="00373DD6"/>
    <w:rsid w:val="00384111"/>
    <w:rsid w:val="003C4397"/>
    <w:rsid w:val="00402166"/>
    <w:rsid w:val="00507D45"/>
    <w:rsid w:val="00515E2E"/>
    <w:rsid w:val="005E3230"/>
    <w:rsid w:val="006141CA"/>
    <w:rsid w:val="0065184A"/>
    <w:rsid w:val="00672F61"/>
    <w:rsid w:val="006B2246"/>
    <w:rsid w:val="0070195E"/>
    <w:rsid w:val="00702188"/>
    <w:rsid w:val="00765490"/>
    <w:rsid w:val="007F1409"/>
    <w:rsid w:val="00876597"/>
    <w:rsid w:val="00966386"/>
    <w:rsid w:val="00967853"/>
    <w:rsid w:val="009B437B"/>
    <w:rsid w:val="009D7F94"/>
    <w:rsid w:val="00A27B93"/>
    <w:rsid w:val="00AD425A"/>
    <w:rsid w:val="00AD7F3A"/>
    <w:rsid w:val="00AE3806"/>
    <w:rsid w:val="00B15003"/>
    <w:rsid w:val="00BD11B9"/>
    <w:rsid w:val="00D331C2"/>
    <w:rsid w:val="00D948F6"/>
    <w:rsid w:val="00DC6703"/>
    <w:rsid w:val="00DE014A"/>
    <w:rsid w:val="00E344FC"/>
    <w:rsid w:val="00E441F8"/>
    <w:rsid w:val="00E448F0"/>
    <w:rsid w:val="00E85529"/>
    <w:rsid w:val="00ED271E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686E09C-3C7C-48E1-94AF-E3EDDC16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05175"/>
    <w:pPr>
      <w:spacing w:before="100" w:beforeAutospacing="1" w:after="100" w:afterAutospacing="1"/>
    </w:pPr>
    <w:rPr>
      <w:lang w:val="uk-UA" w:eastAsia="uk-UA"/>
    </w:rPr>
  </w:style>
  <w:style w:type="paragraph" w:styleId="NoSpacing">
    <w:name w:val="No Spacing"/>
    <w:qFormat/>
    <w:rsid w:val="0020517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021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21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65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6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2629F61016FB66936CCF2283C835DBD9B998AC070F802057FE52FF641BB6C9AF26C3B86060E37E2E3DE65EA9E1913E8D3126E18B1FAF634c6v0J" TargetMode="External" /><Relationship Id="rId11" Type="http://schemas.openxmlformats.org/officeDocument/2006/relationships/hyperlink" Target="consultantplus://offline/ref=22629F61016FB66936CCF2283C835DBD9B998AC070F802057FE52FF641BB6C9AF26C3B86060E37E1E6DE65EA9E1913E8D3126E18B1FAF634c6v0J" TargetMode="External" /><Relationship Id="rId12" Type="http://schemas.openxmlformats.org/officeDocument/2006/relationships/hyperlink" Target="consultantplus://offline/ref=22629F61016FB66936CCF2283C835DBD9B9B88CD74F902057FE52FF641BB6C9AF26C3B840E0830E8B28475EED74C19F6D4057013AFFAcFv6J" TargetMode="External" /><Relationship Id="rId13" Type="http://schemas.openxmlformats.org/officeDocument/2006/relationships/hyperlink" Target="consultantplus://offline/ref=22629F61016FB66936CCF2283C835DBD9B9B88CD74F902057FE52FF641BB6C9AF26C3B85040B32E8B28475EED74C19F6D4057013AFFAcFv6J" TargetMode="External" /><Relationship Id="rId14" Type="http://schemas.openxmlformats.org/officeDocument/2006/relationships/hyperlink" Target="consultantplus://offline/ref=22629F61016FB66936CCF2283C835DBD9B998AC070F802057FE52FF641BB6C9AF26C3B8401093CB7B79164B6DA4B00E8DD126C11ADcFv8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223EEC0F15D62D44CBD363A252BA7929A011FB2D38B37326D71DAC2FB405C502DFF80A37F06BC78B107C4E7388325A199CEBA3B4g8o9G" TargetMode="External" /><Relationship Id="rId5" Type="http://schemas.openxmlformats.org/officeDocument/2006/relationships/hyperlink" Target="consultantplus://offline/ref=4B223EEC0F15D62D44CBD363A252BA7929A011FB2D38B37326D71DAC2FB405C502DFF80A37F46BC78B107C4E7388325A199CEBA3B4g8o9G" TargetMode="External" /><Relationship Id="rId6" Type="http://schemas.openxmlformats.org/officeDocument/2006/relationships/hyperlink" Target="consultantplus://offline/ref=4B223EEC0F15D62D44CBD363A252BA7929A011FB2D38B37326D71DAC2FB405C502DFF80D3EF66BC78B107C4E7388325A199CEBA3B4g8o9G" TargetMode="External" /><Relationship Id="rId7" Type="http://schemas.openxmlformats.org/officeDocument/2006/relationships/hyperlink" Target="consultantplus://offline/ref=7511B70107F70DFEF1CE72ADB21E63F11EDAB88BA4C6B7FB38835331651583642F6F708CA91463387B24EF2764AEF56F01C18738DFM120G" TargetMode="External" /><Relationship Id="rId8" Type="http://schemas.openxmlformats.org/officeDocument/2006/relationships/hyperlink" Target="consultantplus://offline/ref=7511B70107F70DFEF1CE72ADB21E63F11EDAB88BA4C6B7FB38835331651583642F6F708BA01263387B24EF2764AEF56F01C18738DFM120G" TargetMode="External" /><Relationship Id="rId9" Type="http://schemas.openxmlformats.org/officeDocument/2006/relationships/hyperlink" Target="consultantplus://offline/ref=22629F61016FB66936CCF2283C835DBD9B9A8FCF75F902057FE52FF641BB6C9AF26C3B86060E37EBE2DE65EA9E1913E8D3126E18B1FAF634c6v0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