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81ED9" w:rsidRPr="00A87A56" w:rsidP="00A90260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 w:rsidRPr="00A87A56">
        <w:rPr>
          <w:bdr w:val="none" w:sz="0" w:space="0" w:color="auto" w:frame="1"/>
        </w:rPr>
        <w:t xml:space="preserve">                                                   </w:t>
      </w:r>
      <w:r>
        <w:rPr>
          <w:bdr w:val="none" w:sz="0" w:space="0" w:color="auto" w:frame="1"/>
        </w:rPr>
        <w:t xml:space="preserve">                            </w:t>
      </w:r>
      <w:r w:rsidR="00913EFE">
        <w:rPr>
          <w:bdr w:val="none" w:sz="0" w:space="0" w:color="auto" w:frame="1"/>
        </w:rPr>
        <w:t xml:space="preserve">                               </w:t>
      </w:r>
      <w:r>
        <w:rPr>
          <w:bdr w:val="none" w:sz="0" w:space="0" w:color="auto" w:frame="1"/>
        </w:rPr>
        <w:t xml:space="preserve"> </w:t>
      </w:r>
      <w:r w:rsidRPr="00A87A56">
        <w:rPr>
          <w:bdr w:val="none" w:sz="0" w:space="0" w:color="auto" w:frame="1"/>
        </w:rPr>
        <w:t xml:space="preserve">Дело </w:t>
      </w:r>
      <w:r w:rsidR="008C1D00">
        <w:rPr>
          <w:bdr w:val="none" w:sz="0" w:space="0" w:color="auto" w:frame="1"/>
        </w:rPr>
        <w:t>№ 05-0514</w:t>
      </w:r>
      <w:r w:rsidR="00C40AE2">
        <w:rPr>
          <w:bdr w:val="none" w:sz="0" w:space="0" w:color="auto" w:frame="1"/>
        </w:rPr>
        <w:t xml:space="preserve">/4/2025                                                                                                                  </w:t>
      </w:r>
    </w:p>
    <w:p w:rsidR="00FE3BA2" w:rsidP="00FE3BA2">
      <w:pPr>
        <w:pStyle w:val="Title"/>
        <w:ind w:firstLine="567"/>
        <w:rPr>
          <w:b w:val="0"/>
        </w:rPr>
      </w:pPr>
      <w:r w:rsidRPr="00241E6A">
        <w:rPr>
          <w:b w:val="0"/>
        </w:rPr>
        <w:t>П</w:t>
      </w:r>
      <w:r w:rsidRPr="00241E6A">
        <w:rPr>
          <w:b w:val="0"/>
        </w:rPr>
        <w:t xml:space="preserve"> О С Т А Н О В Л Е Н И Е</w:t>
      </w:r>
      <w:r w:rsidR="00C069CE">
        <w:rPr>
          <w:b w:val="0"/>
        </w:rPr>
        <w:t xml:space="preserve">  </w:t>
      </w:r>
      <w:r w:rsidR="007D13FB">
        <w:rPr>
          <w:b w:val="0"/>
        </w:rPr>
        <w:t xml:space="preserve"> </w:t>
      </w:r>
    </w:p>
    <w:p w:rsidR="00F00767" w:rsidRPr="00241E6A" w:rsidP="00FE3BA2">
      <w:pPr>
        <w:pStyle w:val="Title"/>
        <w:ind w:firstLine="567"/>
        <w:rPr>
          <w:b w:val="0"/>
        </w:rPr>
      </w:pPr>
      <w:r>
        <w:rPr>
          <w:b w:val="0"/>
        </w:rPr>
        <w:t xml:space="preserve"> </w:t>
      </w:r>
    </w:p>
    <w:p w:rsidR="00FE3BA2" w:rsidRPr="00A87A56" w:rsidP="00A81ED9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>
        <w:rPr>
          <w:bdr w:val="none" w:sz="0" w:space="0" w:color="auto" w:frame="1"/>
        </w:rPr>
        <w:t>25</w:t>
      </w:r>
      <w:r w:rsidR="00AB54AD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>дека</w:t>
      </w:r>
      <w:r w:rsidR="00A90260">
        <w:rPr>
          <w:bdr w:val="none" w:sz="0" w:space="0" w:color="auto" w:frame="1"/>
        </w:rPr>
        <w:t>б</w:t>
      </w:r>
      <w:r w:rsidR="00F769E9">
        <w:rPr>
          <w:bdr w:val="none" w:sz="0" w:space="0" w:color="auto" w:frame="1"/>
        </w:rPr>
        <w:t>ря</w:t>
      </w:r>
      <w:r w:rsidR="00C40AE2">
        <w:rPr>
          <w:bdr w:val="none" w:sz="0" w:space="0" w:color="auto" w:frame="1"/>
        </w:rPr>
        <w:t xml:space="preserve"> 2025</w:t>
      </w:r>
      <w:r w:rsidRPr="00A87A56">
        <w:rPr>
          <w:bdr w:val="none" w:sz="0" w:space="0" w:color="auto" w:frame="1"/>
        </w:rPr>
        <w:t xml:space="preserve"> года</w:t>
      </w:r>
      <w:r w:rsidRPr="00A87A56">
        <w:rPr>
          <w:bdr w:val="none" w:sz="0" w:space="0" w:color="auto" w:frame="1"/>
        </w:rPr>
        <w:tab/>
      </w:r>
      <w:r w:rsidRPr="00A87A56">
        <w:rPr>
          <w:bdr w:val="none" w:sz="0" w:space="0" w:color="auto" w:frame="1"/>
        </w:rPr>
        <w:tab/>
      </w:r>
      <w:r w:rsidR="00A81ED9">
        <w:rPr>
          <w:bdr w:val="none" w:sz="0" w:space="0" w:color="auto" w:frame="1"/>
        </w:rPr>
        <w:t xml:space="preserve">                                                                         </w:t>
      </w:r>
      <w:r w:rsidR="00913EFE">
        <w:rPr>
          <w:bdr w:val="none" w:sz="0" w:space="0" w:color="auto" w:frame="1"/>
        </w:rPr>
        <w:t xml:space="preserve"> </w:t>
      </w:r>
      <w:r w:rsidR="00A81ED9">
        <w:rPr>
          <w:bdr w:val="none" w:sz="0" w:space="0" w:color="auto" w:frame="1"/>
        </w:rPr>
        <w:t>г. Симферополь</w:t>
      </w:r>
    </w:p>
    <w:p w:rsidR="00FE3BA2" w:rsidRPr="00A87A56" w:rsidP="00FE3BA2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 w:rsidRPr="00A87A56">
        <w:rPr>
          <w:bdr w:val="none" w:sz="0" w:space="0" w:color="auto" w:frame="1"/>
        </w:rPr>
        <w:t xml:space="preserve">                                       </w:t>
      </w:r>
    </w:p>
    <w:p w:rsidR="00233653" w:rsidP="00C71123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>Мировой судья</w:t>
      </w:r>
      <w:r w:rsidRPr="00B76C2A" w:rsidR="00B76C2A">
        <w:rPr>
          <w:color w:val="000000"/>
          <w:bdr w:val="none" w:sz="0" w:space="0" w:color="auto" w:frame="1"/>
        </w:rPr>
        <w:t xml:space="preserve"> судебного участка № 4 Железнодорожного судебного района города Симферополь (Железнодорожный район городского округа Симферополь) Республики Крым </w:t>
      </w:r>
      <w:r>
        <w:rPr>
          <w:color w:val="000000"/>
          <w:bdr w:val="none" w:sz="0" w:space="0" w:color="auto" w:frame="1"/>
        </w:rPr>
        <w:t>Оникий</w:t>
      </w:r>
      <w:r>
        <w:rPr>
          <w:color w:val="000000"/>
          <w:bdr w:val="none" w:sz="0" w:space="0" w:color="auto" w:frame="1"/>
        </w:rPr>
        <w:t xml:space="preserve"> А.А.</w:t>
      </w:r>
      <w:r w:rsidRPr="00A87A56" w:rsidR="00FE3BA2">
        <w:rPr>
          <w:color w:val="000000"/>
          <w:bdr w:val="none" w:sz="0" w:space="0" w:color="auto" w:frame="1"/>
        </w:rPr>
        <w:t>, рассмотрев в открытом судебном заседании дело об административном правонарушении, предусмотренном статьей 15.5 Кодекса Российской Федерации об административных правонарушениях</w:t>
      </w:r>
      <w:r w:rsidR="0045367A">
        <w:rPr>
          <w:color w:val="000000"/>
          <w:bdr w:val="none" w:sz="0" w:space="0" w:color="auto" w:frame="1"/>
        </w:rPr>
        <w:t xml:space="preserve"> (далее – КоАП РФ)</w:t>
      </w:r>
      <w:r w:rsidRPr="00A87A56" w:rsidR="00A87A56">
        <w:rPr>
          <w:color w:val="000000"/>
          <w:bdr w:val="none" w:sz="0" w:space="0" w:color="auto" w:frame="1"/>
        </w:rPr>
        <w:t>,</w:t>
      </w:r>
      <w:r w:rsidRPr="00A87A56" w:rsidR="00FE3BA2">
        <w:rPr>
          <w:color w:val="000000"/>
          <w:bdr w:val="none" w:sz="0" w:space="0" w:color="auto" w:frame="1"/>
        </w:rPr>
        <w:t xml:space="preserve"> </w:t>
      </w:r>
      <w:r w:rsidRPr="00A87A56" w:rsidR="00FE3BA2">
        <w:rPr>
          <w:bdr w:val="none" w:sz="0" w:space="0" w:color="auto" w:frame="1"/>
        </w:rPr>
        <w:t xml:space="preserve">в отношении </w:t>
      </w:r>
      <w:r w:rsidRPr="008C1D00" w:rsidR="008C1D00">
        <w:rPr>
          <w:bdr w:val="none" w:sz="0" w:space="0" w:color="auto" w:frame="1"/>
        </w:rPr>
        <w:t>председателя Общественной организации «</w:t>
      </w:r>
      <w:r w:rsidR="00AA0102">
        <w:rPr>
          <w:bdr w:val="none" w:sz="0" w:space="0" w:color="auto" w:frame="1"/>
        </w:rPr>
        <w:t>название организации</w:t>
      </w:r>
      <w:r w:rsidRPr="008C1D00" w:rsidR="008C1D00">
        <w:rPr>
          <w:bdr w:val="none" w:sz="0" w:space="0" w:color="auto" w:frame="1"/>
        </w:rPr>
        <w:t xml:space="preserve">» (295051, Республика Крым, г. Симферополь, ул. Калинина, д. </w:t>
      </w:r>
      <w:r w:rsidR="00AA0102">
        <w:rPr>
          <w:bdr w:val="none" w:sz="0" w:space="0" w:color="auto" w:frame="1"/>
        </w:rPr>
        <w:t>номер</w:t>
      </w:r>
      <w:r w:rsidRPr="008C1D00" w:rsidR="008C1D00">
        <w:rPr>
          <w:bdr w:val="none" w:sz="0" w:space="0" w:color="auto" w:frame="1"/>
        </w:rPr>
        <w:t xml:space="preserve">, </w:t>
      </w:r>
      <w:r w:rsidRPr="008C1D00" w:rsidR="008C1D00">
        <w:rPr>
          <w:bdr w:val="none" w:sz="0" w:space="0" w:color="auto" w:frame="1"/>
        </w:rPr>
        <w:t>кв</w:t>
      </w:r>
      <w:r w:rsidRPr="008C1D00" w:rsidR="008C1D00">
        <w:rPr>
          <w:bdr w:val="none" w:sz="0" w:space="0" w:color="auto" w:frame="1"/>
        </w:rPr>
        <w:t>.</w:t>
      </w:r>
      <w:r w:rsidR="00AA0102">
        <w:rPr>
          <w:bdr w:val="none" w:sz="0" w:space="0" w:color="auto" w:frame="1"/>
        </w:rPr>
        <w:t>н</w:t>
      </w:r>
      <w:r w:rsidR="00AA0102">
        <w:rPr>
          <w:bdr w:val="none" w:sz="0" w:space="0" w:color="auto" w:frame="1"/>
        </w:rPr>
        <w:t>омер</w:t>
      </w:r>
      <w:r w:rsidRPr="008C1D00" w:rsidR="008C1D00">
        <w:rPr>
          <w:bdr w:val="none" w:sz="0" w:space="0" w:color="auto" w:frame="1"/>
        </w:rPr>
        <w:t xml:space="preserve">) </w:t>
      </w:r>
      <w:r w:rsidR="00AA0102">
        <w:rPr>
          <w:bdr w:val="none" w:sz="0" w:space="0" w:color="auto" w:frame="1"/>
        </w:rPr>
        <w:t>ФИО</w:t>
      </w:r>
      <w:r w:rsidRPr="008C1D00" w:rsidR="008C1D00">
        <w:rPr>
          <w:bdr w:val="none" w:sz="0" w:space="0" w:color="auto" w:frame="1"/>
        </w:rPr>
        <w:t xml:space="preserve"> </w:t>
      </w:r>
      <w:r w:rsidR="00AA0102">
        <w:rPr>
          <w:bdr w:val="none" w:sz="0" w:space="0" w:color="auto" w:frame="1"/>
        </w:rPr>
        <w:t>дата</w:t>
      </w:r>
      <w:r w:rsidRPr="008C1D00" w:rsidR="008C1D00">
        <w:rPr>
          <w:bdr w:val="none" w:sz="0" w:space="0" w:color="auto" w:frame="1"/>
        </w:rPr>
        <w:t xml:space="preserve"> февраля </w:t>
      </w:r>
      <w:r w:rsidR="00AA0102">
        <w:rPr>
          <w:bdr w:val="none" w:sz="0" w:space="0" w:color="auto" w:frame="1"/>
        </w:rPr>
        <w:t>года</w:t>
      </w:r>
      <w:r w:rsidRPr="008C1D00" w:rsidR="008C1D00">
        <w:rPr>
          <w:bdr w:val="none" w:sz="0" w:space="0" w:color="auto" w:frame="1"/>
        </w:rPr>
        <w:t xml:space="preserve"> </w:t>
      </w:r>
      <w:r w:rsidRPr="008C1D00" w:rsidR="008C1D00">
        <w:rPr>
          <w:bdr w:val="none" w:sz="0" w:space="0" w:color="auto" w:frame="1"/>
        </w:rPr>
        <w:t>года</w:t>
      </w:r>
      <w:r w:rsidRPr="008C1D00" w:rsidR="008C1D00">
        <w:rPr>
          <w:bdr w:val="none" w:sz="0" w:space="0" w:color="auto" w:frame="1"/>
        </w:rPr>
        <w:t xml:space="preserve"> рождения, </w:t>
      </w:r>
      <w:r w:rsidR="0080359C">
        <w:rPr>
          <w:bdr w:val="none" w:sz="0" w:space="0" w:color="auto" w:frame="1"/>
        </w:rPr>
        <w:t>уроженца</w:t>
      </w:r>
      <w:r w:rsidRPr="008C1D00" w:rsidR="008C1D00">
        <w:rPr>
          <w:bdr w:val="none" w:sz="0" w:space="0" w:color="auto" w:frame="1"/>
        </w:rPr>
        <w:t xml:space="preserve"> г. Гулистан, </w:t>
      </w:r>
      <w:r w:rsidRPr="008C1D00" w:rsidR="008C1D00">
        <w:rPr>
          <w:bdr w:val="none" w:sz="0" w:space="0" w:color="auto" w:frame="1"/>
        </w:rPr>
        <w:t>Сардарьинской</w:t>
      </w:r>
      <w:r w:rsidRPr="008C1D00" w:rsidR="008C1D00">
        <w:rPr>
          <w:bdr w:val="none" w:sz="0" w:space="0" w:color="auto" w:frame="1"/>
        </w:rPr>
        <w:t xml:space="preserve"> области, Узбекской ССР, зарегистрированного и проживающего по адресу: Республика Крым, г. Симферополь, ул. Калинина, д. </w:t>
      </w:r>
      <w:r w:rsidR="00AA0102">
        <w:rPr>
          <w:bdr w:val="none" w:sz="0" w:space="0" w:color="auto" w:frame="1"/>
        </w:rPr>
        <w:t>номер</w:t>
      </w:r>
      <w:r w:rsidRPr="008C1D00" w:rsidR="008C1D00">
        <w:rPr>
          <w:bdr w:val="none" w:sz="0" w:space="0" w:color="auto" w:frame="1"/>
        </w:rPr>
        <w:t xml:space="preserve">, </w:t>
      </w:r>
      <w:r w:rsidRPr="008C1D00" w:rsidR="008C1D00">
        <w:rPr>
          <w:bdr w:val="none" w:sz="0" w:space="0" w:color="auto" w:frame="1"/>
        </w:rPr>
        <w:t>кв.</w:t>
      </w:r>
      <w:r w:rsidR="00AA0102">
        <w:rPr>
          <w:bdr w:val="none" w:sz="0" w:space="0" w:color="auto" w:frame="1"/>
        </w:rPr>
        <w:t>номер</w:t>
      </w:r>
      <w:r w:rsidRPr="008C1D00" w:rsidR="008C1D00">
        <w:rPr>
          <w:bdr w:val="none" w:sz="0" w:space="0" w:color="auto" w:frame="1"/>
        </w:rPr>
        <w:t xml:space="preserve">, паспорт гражданина Российской Федерации серии </w:t>
      </w:r>
      <w:r w:rsidR="00AA0102">
        <w:rPr>
          <w:bdr w:val="none" w:sz="0" w:space="0" w:color="auto" w:frame="1"/>
        </w:rPr>
        <w:t>номер</w:t>
      </w:r>
      <w:r w:rsidRPr="008C1D00" w:rsidR="008C1D00">
        <w:rPr>
          <w:bdr w:val="none" w:sz="0" w:space="0" w:color="auto" w:frame="1"/>
        </w:rPr>
        <w:t xml:space="preserve"> № </w:t>
      </w:r>
      <w:r w:rsidR="00AA0102">
        <w:rPr>
          <w:bdr w:val="none" w:sz="0" w:space="0" w:color="auto" w:frame="1"/>
        </w:rPr>
        <w:t>номер</w:t>
      </w:r>
      <w:r w:rsidRPr="008C1D00" w:rsidR="008C1D00">
        <w:rPr>
          <w:bdr w:val="none" w:sz="0" w:space="0" w:color="auto" w:frame="1"/>
        </w:rPr>
        <w:t>, выдан 24 апреля 2014 года ФМС</w:t>
      </w:r>
      <w:r w:rsidR="00282210">
        <w:rPr>
          <w:bdr w:val="none" w:sz="0" w:space="0" w:color="auto" w:frame="1"/>
        </w:rPr>
        <w:t>,</w:t>
      </w:r>
    </w:p>
    <w:p w:rsidR="00AA6808" w:rsidP="00C71123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</w:p>
    <w:p w:rsidR="00FE3BA2" w:rsidRPr="00A87A56" w:rsidP="00AA0327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bdr w:val="none" w:sz="0" w:space="0" w:color="auto" w:frame="1"/>
        </w:rPr>
      </w:pPr>
      <w:r w:rsidRPr="00A87A56">
        <w:rPr>
          <w:bdr w:val="none" w:sz="0" w:space="0" w:color="auto" w:frame="1"/>
        </w:rPr>
        <w:t xml:space="preserve"> </w:t>
      </w:r>
      <w:r w:rsidR="00AA0327">
        <w:rPr>
          <w:bdr w:val="none" w:sz="0" w:space="0" w:color="auto" w:frame="1"/>
        </w:rPr>
        <w:t xml:space="preserve">                                                             </w:t>
      </w:r>
      <w:r w:rsidRPr="00A87A56">
        <w:rPr>
          <w:color w:val="000000"/>
          <w:bdr w:val="none" w:sz="0" w:space="0" w:color="auto" w:frame="1"/>
        </w:rPr>
        <w:t>установил:</w:t>
      </w:r>
    </w:p>
    <w:p w:rsidR="00170E3A" w:rsidRPr="00170E3A" w:rsidP="008C1D00">
      <w:pPr>
        <w:pStyle w:val="NormalWeb"/>
        <w:spacing w:before="0" w:beforeAutospacing="0" w:after="0" w:afterAutospacing="0"/>
        <w:ind w:firstLine="567"/>
        <w:jc w:val="both"/>
        <w:rPr>
          <w:bdr w:val="none" w:sz="0" w:space="0" w:color="auto" w:frame="1"/>
        </w:rPr>
      </w:pPr>
      <w:r w:rsidRPr="008C1D00">
        <w:rPr>
          <w:bdr w:val="none" w:sz="0" w:space="0" w:color="auto" w:frame="1"/>
        </w:rPr>
        <w:t>председатель ОО «</w:t>
      </w:r>
      <w:r w:rsidR="00AA0102">
        <w:rPr>
          <w:bdr w:val="none" w:sz="0" w:space="0" w:color="auto" w:frame="1"/>
        </w:rPr>
        <w:t>название организации</w:t>
      </w:r>
      <w:r w:rsidRPr="008C1D00">
        <w:rPr>
          <w:bdr w:val="none" w:sz="0" w:space="0" w:color="auto" w:frame="1"/>
        </w:rPr>
        <w:t xml:space="preserve">» </w:t>
      </w:r>
      <w:r w:rsidR="00AA0102">
        <w:rPr>
          <w:bdr w:val="none" w:sz="0" w:space="0" w:color="auto" w:frame="1"/>
        </w:rPr>
        <w:t>ФИО</w:t>
      </w:r>
      <w:r w:rsidRPr="001147CA" w:rsidR="00AA0102">
        <w:rPr>
          <w:bdr w:val="none" w:sz="0" w:space="0" w:color="auto" w:frame="1"/>
        </w:rPr>
        <w:t xml:space="preserve"> </w:t>
      </w:r>
      <w:r w:rsidRPr="001147CA">
        <w:rPr>
          <w:bdr w:val="none" w:sz="0" w:space="0" w:color="auto" w:frame="1"/>
        </w:rPr>
        <w:t>не представил в ИФНС России</w:t>
      </w:r>
      <w:r w:rsidR="004A04D9">
        <w:rPr>
          <w:bdr w:val="none" w:sz="0" w:space="0" w:color="auto" w:frame="1"/>
        </w:rPr>
        <w:t xml:space="preserve"> по</w:t>
      </w:r>
      <w:r>
        <w:rPr>
          <w:bdr w:val="none" w:sz="0" w:space="0" w:color="auto" w:frame="1"/>
        </w:rPr>
        <w:t xml:space="preserve"> </w:t>
      </w:r>
      <w:r w:rsidR="00F33D1C">
        <w:rPr>
          <w:bdr w:val="none" w:sz="0" w:space="0" w:color="auto" w:frame="1"/>
        </w:rPr>
        <w:t>г.</w:t>
      </w:r>
      <w:r w:rsidR="004A04D9">
        <w:rPr>
          <w:bdr w:val="none" w:sz="0" w:space="0" w:color="auto" w:frame="1"/>
        </w:rPr>
        <w:t xml:space="preserve"> Симферополю</w:t>
      </w:r>
      <w:r w:rsidRPr="001147CA">
        <w:rPr>
          <w:bdr w:val="none" w:sz="0" w:space="0" w:color="auto" w:frame="1"/>
        </w:rPr>
        <w:t xml:space="preserve"> в установленный законодательством о налогах и сборах срок</w:t>
      </w:r>
      <w:r w:rsidR="00F769E9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>расчёт по страховым взносам за 1 квартал 2025 года (форма по КНД 1151111).</w:t>
      </w:r>
    </w:p>
    <w:p w:rsidR="008C1D00" w:rsidRPr="008C1D00" w:rsidP="008C1D00">
      <w:pPr>
        <w:ind w:firstLine="567"/>
        <w:jc w:val="both"/>
        <w:rPr>
          <w:bdr w:val="none" w:sz="0" w:space="0" w:color="auto" w:frame="1"/>
        </w:rPr>
      </w:pPr>
      <w:r w:rsidRPr="008C1D00">
        <w:rPr>
          <w:bdr w:val="none" w:sz="0" w:space="0" w:color="auto" w:frame="1"/>
        </w:rPr>
        <w:t>Председатель ОО «</w:t>
      </w:r>
      <w:r w:rsidR="00AA0102">
        <w:rPr>
          <w:bdr w:val="none" w:sz="0" w:space="0" w:color="auto" w:frame="1"/>
        </w:rPr>
        <w:t>название организации</w:t>
      </w:r>
      <w:r w:rsidRPr="008C1D00">
        <w:rPr>
          <w:bdr w:val="none" w:sz="0" w:space="0" w:color="auto" w:frame="1"/>
        </w:rPr>
        <w:t xml:space="preserve">» </w:t>
      </w:r>
      <w:r w:rsidR="00AA0102">
        <w:rPr>
          <w:bdr w:val="none" w:sz="0" w:space="0" w:color="auto" w:frame="1"/>
        </w:rPr>
        <w:t>ФИО</w:t>
      </w:r>
      <w:r w:rsidRPr="008C1D00">
        <w:rPr>
          <w:bdr w:val="none" w:sz="0" w:space="0" w:color="auto" w:frame="1"/>
        </w:rPr>
        <w:t>.</w:t>
      </w:r>
      <w:r w:rsidRPr="008C1D00">
        <w:rPr>
          <w:bdr w:val="none" w:sz="0" w:space="0" w:color="auto" w:frame="1"/>
        </w:rPr>
        <w:t xml:space="preserve"> </w:t>
      </w:r>
      <w:r w:rsidRPr="008C1D00">
        <w:rPr>
          <w:bdr w:val="none" w:sz="0" w:space="0" w:color="auto" w:frame="1"/>
        </w:rPr>
        <w:t>в</w:t>
      </w:r>
      <w:r w:rsidRPr="008C1D00">
        <w:rPr>
          <w:bdr w:val="none" w:sz="0" w:space="0" w:color="auto" w:frame="1"/>
        </w:rPr>
        <w:t xml:space="preserve"> судебное заседание не явился, о дате, месте и времени судебного заседания извещён надлежащим образом. Ходатайств об отложении рассмотрения дела в судебный участок не поступало, в связи с чем, руководствуясь статьей 25.1 КоАП РФ, считаю возможным рассмотреть дело в его отсутствие.  </w:t>
      </w:r>
    </w:p>
    <w:p w:rsidR="008C1D00" w:rsidRPr="004A04D9" w:rsidP="008C1D00">
      <w:pPr>
        <w:ind w:firstLine="567"/>
        <w:jc w:val="both"/>
        <w:rPr>
          <w:bdr w:val="none" w:sz="0" w:space="0" w:color="auto" w:frame="1"/>
        </w:rPr>
      </w:pPr>
      <w:r w:rsidRPr="008C1D00">
        <w:rPr>
          <w:bdr w:val="none" w:sz="0" w:space="0" w:color="auto" w:frame="1"/>
        </w:rPr>
        <w:t>Исследовав материалы дела об административном правонарушении, прихожу к следующему.</w:t>
      </w:r>
    </w:p>
    <w:p w:rsidR="00170E3A" w:rsidRPr="001147CA" w:rsidP="00170E3A">
      <w:pPr>
        <w:ind w:firstLine="567"/>
        <w:jc w:val="both"/>
        <w:rPr>
          <w:color w:val="000000"/>
        </w:rPr>
      </w:pPr>
      <w:r w:rsidRPr="001147CA">
        <w:rPr>
          <w:color w:val="000000"/>
        </w:rPr>
        <w:t>Согласно части 1 статьи 2.1 КоАП РФ, административным правонарушением признается противоправное, виновное действие (бездействие) физического или юридического лица,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8C1D00" w:rsidRPr="001147CA" w:rsidP="00A51F1A">
      <w:pPr>
        <w:ind w:firstLine="567"/>
        <w:jc w:val="both"/>
        <w:rPr>
          <w:color w:val="000000"/>
        </w:rPr>
      </w:pPr>
      <w:r w:rsidRPr="001147CA">
        <w:rPr>
          <w:color w:val="000000"/>
        </w:rPr>
        <w:t xml:space="preserve">Подпунктом 4 пункта 1 статьи 23 Налогового кодекса Российской Федерации (далее – НК РФ) определено, что налогоплательщики обязаны </w:t>
      </w:r>
      <w:r w:rsidRPr="001147CA">
        <w:rPr>
          <w:color w:val="000000"/>
          <w:shd w:val="clear" w:color="auto" w:fill="FFFFFF"/>
        </w:rPr>
        <w:t>представлять в установленном порядке в налоговый орган по месту учета налоговые декларации (расчеты), если такая обязанность предусмотрена законодательством о налогах и сборах</w:t>
      </w:r>
      <w:r w:rsidRPr="001147CA">
        <w:rPr>
          <w:color w:val="000000"/>
        </w:rPr>
        <w:t>.</w:t>
      </w:r>
    </w:p>
    <w:p w:rsidR="00A51F1A" w:rsidP="00A51F1A">
      <w:pPr>
        <w:ind w:firstLine="567"/>
        <w:jc w:val="both"/>
      </w:pPr>
      <w:r>
        <w:t>В соответствии с пункт</w:t>
      </w:r>
      <w:r>
        <w:t>ом 7</w:t>
      </w:r>
      <w:r>
        <w:t xml:space="preserve"> статьи </w:t>
      </w:r>
      <w:r>
        <w:t>431</w:t>
      </w:r>
      <w:r>
        <w:t xml:space="preserve"> Налогового кодекса Российской Федерации, </w:t>
      </w:r>
      <w:r>
        <w:t xml:space="preserve">по итогам налогового периода налогоплательщики – организации представляют расчёт по страховым взносам – не позднее 25-го числа </w:t>
      </w:r>
      <w:r w:rsidRPr="00A51F1A">
        <w:t>месяца, следующего за расчетным (отчетным) периодом</w:t>
      </w:r>
      <w:r>
        <w:t>.</w:t>
      </w:r>
    </w:p>
    <w:p w:rsidR="004D67CB" w:rsidP="00A51F1A">
      <w:pPr>
        <w:ind w:firstLine="567"/>
        <w:jc w:val="both"/>
      </w:pPr>
      <w:r>
        <w:t xml:space="preserve">В силу пункта 2 статьи 423 </w:t>
      </w:r>
      <w:r w:rsidRPr="00A51F1A">
        <w:t>Налогового кодекса Российской Федерации,</w:t>
      </w:r>
      <w:r>
        <w:t xml:space="preserve"> о</w:t>
      </w:r>
      <w:r w:rsidRPr="00A51F1A">
        <w:t>тчетными периодами признаются первый квартал, полугодие, девять месяцев календарного года.</w:t>
      </w:r>
    </w:p>
    <w:p w:rsidR="00AB708A" w:rsidP="00AB708A">
      <w:pPr>
        <w:ind w:firstLine="567"/>
        <w:jc w:val="both"/>
      </w:pPr>
      <w:r w:rsidRPr="00AB708A">
        <w:t>Согласно пункта</w:t>
      </w:r>
      <w:r w:rsidRPr="00AB708A">
        <w:t xml:space="preserve"> 7 статьи 6.1 НК РФ, в случаях, когда последний день срока приходится на день, признаваемый в соответствии с законодательством Российской Федерации выходным и (или) нерабочим праздничным днем, днем окончания срока считается ближайший следующий за ним рабочий день.</w:t>
      </w:r>
    </w:p>
    <w:p w:rsidR="00C02E42" w:rsidP="00C02E42">
      <w:pPr>
        <w:ind w:firstLine="567"/>
        <w:jc w:val="both"/>
      </w:pPr>
      <w:r>
        <w:t>Р</w:t>
      </w:r>
      <w:r w:rsidRPr="00A51F1A">
        <w:t>асчёт по страховым взносам за 1 квартал 2025 года</w:t>
      </w:r>
      <w:r w:rsidR="00023377">
        <w:t xml:space="preserve"> </w:t>
      </w:r>
      <w:r w:rsidR="00023377">
        <w:rPr>
          <w:bdr w:val="none" w:sz="0" w:space="0" w:color="auto" w:frame="1"/>
        </w:rPr>
        <w:t>(форма по КНД 1151111)</w:t>
      </w:r>
      <w:r>
        <w:t xml:space="preserve"> представлен</w:t>
      </w:r>
      <w:r>
        <w:t xml:space="preserve"> </w:t>
      </w:r>
      <w:r w:rsidR="00023377">
        <w:t xml:space="preserve">в ИФНС России по </w:t>
      </w:r>
      <w:r>
        <w:t xml:space="preserve">г. Симферополю </w:t>
      </w:r>
      <w:r w:rsidRPr="00A51F1A">
        <w:t>ОО «</w:t>
      </w:r>
      <w:r w:rsidR="00AA0102">
        <w:rPr>
          <w:bdr w:val="none" w:sz="0" w:space="0" w:color="auto" w:frame="1"/>
        </w:rPr>
        <w:t>название организации</w:t>
      </w:r>
      <w:r w:rsidRPr="00A51F1A">
        <w:t>»</w:t>
      </w:r>
      <w:r w:rsidR="00214D77">
        <w:t xml:space="preserve"> </w:t>
      </w:r>
      <w:r>
        <w:t>26</w:t>
      </w:r>
      <w:r w:rsidR="00214D77">
        <w:t xml:space="preserve"> апреля</w:t>
      </w:r>
      <w:r w:rsidR="00E03E9B">
        <w:t xml:space="preserve"> 2025</w:t>
      </w:r>
      <w:r w:rsidR="00BB0E24">
        <w:t xml:space="preserve"> года, предельный срок её</w:t>
      </w:r>
      <w:r w:rsidR="00A1335E">
        <w:t xml:space="preserve"> представления – 25</w:t>
      </w:r>
      <w:r>
        <w:t xml:space="preserve"> </w:t>
      </w:r>
      <w:r>
        <w:t>апреля</w:t>
      </w:r>
      <w:r w:rsidR="00CB0985">
        <w:t xml:space="preserve"> 2025</w:t>
      </w:r>
      <w:r>
        <w:t xml:space="preserve"> года, то ест</w:t>
      </w:r>
      <w:r w:rsidR="003E060F">
        <w:t>ь документ был представлен на</w:t>
      </w:r>
      <w:r w:rsidR="00E03E9B">
        <w:t xml:space="preserve"> </w:t>
      </w:r>
      <w:r w:rsidR="00214D77">
        <w:t>1</w:t>
      </w:r>
      <w:r w:rsidR="00A87EBF">
        <w:t xml:space="preserve"> </w:t>
      </w:r>
      <w:r>
        <w:t>календарный день</w:t>
      </w:r>
      <w:r>
        <w:t xml:space="preserve"> п</w:t>
      </w:r>
      <w:r w:rsidR="00E03E9B">
        <w:t>озже</w:t>
      </w:r>
      <w:r>
        <w:t xml:space="preserve"> предельного срока предоставления декларации.</w:t>
      </w:r>
    </w:p>
    <w:p w:rsidR="00170E3A" w:rsidRPr="001147CA" w:rsidP="00170E3A">
      <w:pPr>
        <w:ind w:firstLine="567"/>
        <w:jc w:val="both"/>
      </w:pPr>
      <w:r w:rsidRPr="001147CA">
        <w:rPr>
          <w:color w:val="000000"/>
        </w:rPr>
        <w:t xml:space="preserve">Диспозицией статьи 15.5 КоАП РФ предусмотрена административная ответственность за </w:t>
      </w:r>
      <w:r w:rsidRPr="001147CA">
        <w:t>нарушение установленных законодательством о налогах и сборах сроков представления налоговой декларации (расчета по страховым взносам) в налоговый орган по месту учета.</w:t>
      </w:r>
    </w:p>
    <w:p w:rsidR="00170E3A" w:rsidRPr="001147CA" w:rsidP="00170E3A">
      <w:pPr>
        <w:ind w:right="43" w:firstLine="567"/>
        <w:jc w:val="both"/>
      </w:pPr>
      <w:r w:rsidRPr="001147CA">
        <w:t>В соответствии со статьей 26.11 КоАП РФ, судья оценивает доказательства по делу об административном правонарушении по своему внутреннему убеждению, основанному на всестороннем, полном и объективном исследовании всех доказательств дела в их совокупности.</w:t>
      </w:r>
    </w:p>
    <w:p w:rsidR="00170E3A" w:rsidRPr="001147CA" w:rsidP="00214D77">
      <w:pPr>
        <w:ind w:firstLine="567"/>
        <w:jc w:val="both"/>
      </w:pPr>
      <w:r w:rsidRPr="001147CA">
        <w:t xml:space="preserve">В силу статьи 26.11 КоАП РФ оцениваю представленные материалы дела: протокол от </w:t>
      </w:r>
      <w:r w:rsidR="00A51F1A">
        <w:t>19</w:t>
      </w:r>
      <w:r w:rsidR="004258CB">
        <w:t xml:space="preserve"> </w:t>
      </w:r>
      <w:r w:rsidR="00A51F1A">
        <w:t>но</w:t>
      </w:r>
      <w:r w:rsidR="00A84B6E">
        <w:t>я</w:t>
      </w:r>
      <w:r w:rsidR="00AB708A">
        <w:t>бр</w:t>
      </w:r>
      <w:r w:rsidR="00015DF6">
        <w:t>я</w:t>
      </w:r>
      <w:r w:rsidR="00A90260">
        <w:t xml:space="preserve"> 2025</w:t>
      </w:r>
      <w:r w:rsidRPr="001147CA">
        <w:t xml:space="preserve"> года</w:t>
      </w:r>
      <w:r w:rsidR="00C02E42">
        <w:t xml:space="preserve"> № </w:t>
      </w:r>
      <w:r w:rsidR="00E05111">
        <w:t>91022</w:t>
      </w:r>
      <w:r w:rsidR="00A90260">
        <w:t>52</w:t>
      </w:r>
      <w:r w:rsidR="00A51F1A">
        <w:t>7200182000002</w:t>
      </w:r>
      <w:r w:rsidR="00214D77">
        <w:t xml:space="preserve"> </w:t>
      </w:r>
      <w:r w:rsidRPr="001147CA">
        <w:t>об административном правонарушении (л.д.1</w:t>
      </w:r>
      <w:r w:rsidR="00775178">
        <w:t>-2</w:t>
      </w:r>
      <w:r w:rsidR="007F6489">
        <w:t xml:space="preserve">), </w:t>
      </w:r>
      <w:r w:rsidR="00E05111">
        <w:t xml:space="preserve">копию </w:t>
      </w:r>
      <w:r w:rsidR="00023377">
        <w:t>расчёта</w:t>
      </w:r>
      <w:r w:rsidR="00E03E9B">
        <w:t xml:space="preserve"> (л.д.7-8</w:t>
      </w:r>
      <w:r w:rsidR="00E05111">
        <w:t xml:space="preserve">), </w:t>
      </w:r>
      <w:r>
        <w:t>копию акта налоговой провер</w:t>
      </w:r>
      <w:r w:rsidR="0083015C">
        <w:t>к</w:t>
      </w:r>
      <w:r w:rsidR="00015DF6">
        <w:t xml:space="preserve">и № </w:t>
      </w:r>
      <w:r w:rsidR="00023377">
        <w:t>3984</w:t>
      </w:r>
      <w:r w:rsidRPr="001147CA">
        <w:t xml:space="preserve"> от </w:t>
      </w:r>
      <w:r w:rsidR="00214D77">
        <w:t>2</w:t>
      </w:r>
      <w:r w:rsidR="00023377">
        <w:t>8</w:t>
      </w:r>
      <w:r w:rsidR="00E8020C">
        <w:t xml:space="preserve"> июля</w:t>
      </w:r>
      <w:r w:rsidR="00214D77">
        <w:t xml:space="preserve"> 2025</w:t>
      </w:r>
      <w:r w:rsidRPr="001147CA">
        <w:t xml:space="preserve"> года (</w:t>
      </w:r>
      <w:r w:rsidRPr="001147CA">
        <w:t>л.д</w:t>
      </w:r>
      <w:r w:rsidRPr="001147CA">
        <w:t xml:space="preserve">. </w:t>
      </w:r>
      <w:r w:rsidR="00E03E9B">
        <w:t>9-10</w:t>
      </w:r>
      <w:r w:rsidRPr="001147CA">
        <w:t xml:space="preserve">), </w:t>
      </w:r>
      <w:r w:rsidR="00A84B6E">
        <w:t xml:space="preserve">копию решения № </w:t>
      </w:r>
      <w:r w:rsidR="00023377">
        <w:t>4650</w:t>
      </w:r>
      <w:r w:rsidR="00775178">
        <w:t xml:space="preserve"> о привлечении к ответственности за совершение</w:t>
      </w:r>
      <w:r w:rsidR="00023377">
        <w:t xml:space="preserve"> налогового правонарушения от 22</w:t>
      </w:r>
      <w:r w:rsidR="00A84B6E">
        <w:t xml:space="preserve"> </w:t>
      </w:r>
      <w:r w:rsidR="00AA6808">
        <w:t>сентября</w:t>
      </w:r>
      <w:r w:rsidR="00A90260">
        <w:t xml:space="preserve"> 2025</w:t>
      </w:r>
      <w:r w:rsidR="00023377">
        <w:t xml:space="preserve"> года (л.д.12-14</w:t>
      </w:r>
      <w:r w:rsidR="00775178">
        <w:t xml:space="preserve">), </w:t>
      </w:r>
      <w:r w:rsidRPr="001147CA">
        <w:t xml:space="preserve">выписку из ЕГРЮЛ  </w:t>
      </w:r>
      <w:r w:rsidR="00023377">
        <w:t xml:space="preserve">      </w:t>
      </w:r>
      <w:r w:rsidRPr="001147CA">
        <w:t>(</w:t>
      </w:r>
      <w:r w:rsidRPr="001147CA">
        <w:t>л.д</w:t>
      </w:r>
      <w:r w:rsidR="00023377">
        <w:t>. 15-17</w:t>
      </w:r>
      <w:r w:rsidRPr="001147CA">
        <w:t>), а также иные материалы, как надлежащие доказательства.</w:t>
      </w:r>
    </w:p>
    <w:p w:rsidR="00E05111" w:rsidP="005B5DB3">
      <w:pPr>
        <w:ind w:firstLine="567"/>
        <w:jc w:val="both"/>
      </w:pPr>
      <w:r>
        <w:t xml:space="preserve"> С учё</w:t>
      </w:r>
      <w:r w:rsidRPr="001147CA" w:rsidR="00170E3A">
        <w:t xml:space="preserve">том изложенного, прихожу к выводу, что материалами дела об административном правонарушении доказано, что </w:t>
      </w:r>
      <w:r w:rsidRPr="00023377" w:rsidR="00023377">
        <w:t>председатель ОО «</w:t>
      </w:r>
      <w:r w:rsidR="00AA0102">
        <w:rPr>
          <w:bdr w:val="none" w:sz="0" w:space="0" w:color="auto" w:frame="1"/>
        </w:rPr>
        <w:t>название организации</w:t>
      </w:r>
      <w:r w:rsidRPr="00023377" w:rsidR="00023377">
        <w:t xml:space="preserve">» </w:t>
      </w:r>
      <w:r w:rsidR="00AA0102">
        <w:rPr>
          <w:bdr w:val="none" w:sz="0" w:space="0" w:color="auto" w:frame="1"/>
        </w:rPr>
        <w:t>ФИО</w:t>
      </w:r>
      <w:r w:rsidR="00170E3A">
        <w:t xml:space="preserve"> </w:t>
      </w:r>
      <w:r w:rsidRPr="001147CA" w:rsidR="00170E3A">
        <w:t>совершил административное правон</w:t>
      </w:r>
      <w:r>
        <w:t>арушение, предусмотренное статьё</w:t>
      </w:r>
      <w:r w:rsidRPr="001147CA" w:rsidR="00170E3A">
        <w:t>й 15.5 КоАП РФ.</w:t>
      </w:r>
    </w:p>
    <w:p w:rsidR="00224F3F" w:rsidRPr="005B5DB3" w:rsidP="005B5DB3">
      <w:pPr>
        <w:ind w:firstLine="567"/>
        <w:jc w:val="both"/>
      </w:pPr>
      <w:r w:rsidRPr="00E8020C">
        <w:t xml:space="preserve">С учетом данных о правонарушителе и обстоятельствах дела, отсутствия в материалах дела сведений о том, что данное должностное лицо ранее привлекалось к административной ответственности за административные правонарушения в сфере нарушения законодательства о налогах и сборах, прихожу к выводу о том, что </w:t>
      </w:r>
      <w:r w:rsidR="00BD5140">
        <w:t>его</w:t>
      </w:r>
      <w:r w:rsidRPr="00E8020C">
        <w:t xml:space="preserve"> следует подвергнуть административному наказанию в виде предупреждения.</w:t>
      </w:r>
    </w:p>
    <w:p w:rsidR="00224F3F" w:rsidP="00D74130">
      <w:pPr>
        <w:tabs>
          <w:tab w:val="left" w:pos="2408"/>
        </w:tabs>
        <w:ind w:firstLine="567"/>
        <w:jc w:val="both"/>
      </w:pPr>
      <w:r w:rsidRPr="00A87A56">
        <w:rPr>
          <w:color w:val="000000"/>
        </w:rPr>
        <w:t>На основании изложенного, руководствуясь статьями 29.10 и</w:t>
      </w:r>
      <w:r w:rsidRPr="00A87A56">
        <w:rPr>
          <w:color w:val="000000"/>
        </w:rPr>
        <w:t xml:space="preserve"> 29.11 </w:t>
      </w:r>
      <w:r w:rsidRPr="00A87A56">
        <w:rPr>
          <w:color w:val="000000"/>
          <w:bdr w:val="none" w:sz="0" w:space="0" w:color="auto" w:frame="1"/>
        </w:rPr>
        <w:t>Кодекса Российской Федерации</w:t>
      </w:r>
      <w:r w:rsidRPr="00A87A56">
        <w:rPr>
          <w:bdr w:val="none" w:sz="0" w:space="0" w:color="auto" w:frame="1"/>
        </w:rPr>
        <w:t xml:space="preserve"> об административных правонарушениях</w:t>
      </w:r>
      <w:r w:rsidRPr="00A87A56">
        <w:t>,</w:t>
      </w:r>
      <w:r w:rsidRPr="00A87A56">
        <w:rPr>
          <w:lang w:val="uk-UA"/>
        </w:rPr>
        <w:t xml:space="preserve"> </w:t>
      </w:r>
      <w:r w:rsidRPr="001070BE" w:rsidR="006039BE">
        <w:t xml:space="preserve">мировой </w:t>
      </w:r>
      <w:r w:rsidRPr="00A87A56">
        <w:t>судья-</w:t>
      </w:r>
    </w:p>
    <w:p w:rsidR="000653CA" w:rsidRPr="00A87A56" w:rsidP="00D74130">
      <w:pPr>
        <w:tabs>
          <w:tab w:val="left" w:pos="2408"/>
        </w:tabs>
        <w:ind w:firstLine="567"/>
        <w:jc w:val="both"/>
        <w:rPr>
          <w:lang w:val="uk-UA"/>
        </w:rPr>
      </w:pPr>
    </w:p>
    <w:p w:rsidR="00224F3F" w:rsidRPr="00A87A56" w:rsidP="00D74130">
      <w:pPr>
        <w:ind w:firstLine="567"/>
        <w:jc w:val="center"/>
      </w:pPr>
      <w:r w:rsidRPr="00A87A56">
        <w:t>постановил:</w:t>
      </w:r>
    </w:p>
    <w:p w:rsidR="005B5DB3" w:rsidRPr="00A87A56" w:rsidP="0073171B">
      <w:pPr>
        <w:tabs>
          <w:tab w:val="left" w:pos="2408"/>
        </w:tabs>
        <w:ind w:firstLine="567"/>
        <w:jc w:val="both"/>
      </w:pPr>
      <w:r w:rsidRPr="00E8020C">
        <w:t xml:space="preserve">признать </w:t>
      </w:r>
      <w:r w:rsidRPr="00023377" w:rsidR="00023377">
        <w:t>председателя Общественной организации «</w:t>
      </w:r>
      <w:r w:rsidR="00AA0102">
        <w:rPr>
          <w:bdr w:val="none" w:sz="0" w:space="0" w:color="auto" w:frame="1"/>
        </w:rPr>
        <w:t>название организации</w:t>
      </w:r>
      <w:r w:rsidR="00023377">
        <w:t xml:space="preserve">» </w:t>
      </w:r>
      <w:r w:rsidR="00AA0102">
        <w:rPr>
          <w:bdr w:val="none" w:sz="0" w:space="0" w:color="auto" w:frame="1"/>
        </w:rPr>
        <w:t>ФИО</w:t>
      </w:r>
      <w:r w:rsidR="00AA6808">
        <w:t xml:space="preserve"> виновным</w:t>
      </w:r>
      <w:r w:rsidRPr="00E8020C">
        <w:t xml:space="preserve"> в совершении административного правонарушения, предусмотренного статьей 15.5 Кодекса Российской Федерации об административных </w:t>
      </w:r>
      <w:r w:rsidR="00AA6808">
        <w:t>правонарушениях, и назначить ему</w:t>
      </w:r>
      <w:r w:rsidRPr="00E8020C">
        <w:t xml:space="preserve"> административное наказание в виде предупреждения</w:t>
      </w:r>
      <w:r w:rsidR="0073171B">
        <w:t>.</w:t>
      </w:r>
    </w:p>
    <w:p w:rsidR="00AE67B7" w:rsidRPr="00A87A56" w:rsidP="00AE67B7">
      <w:pPr>
        <w:ind w:firstLine="567"/>
        <w:jc w:val="both"/>
      </w:pPr>
      <w:r w:rsidRPr="00F82A77">
        <w:t xml:space="preserve">Постановление может быть обжаловано в течение десяти </w:t>
      </w:r>
      <w:r w:rsidR="00C40AE2">
        <w:t>дней</w:t>
      </w:r>
      <w:r w:rsidRPr="00F82A77">
        <w:t xml:space="preserve"> со дня вручения или получения копии постановления в Жел</w:t>
      </w:r>
      <w:r w:rsidR="00015DF6">
        <w:t>езнодорожный районный суд г.</w:t>
      </w:r>
      <w:r w:rsidRPr="00F82A77">
        <w:t xml:space="preserve"> Симферополя Республики Крым</w:t>
      </w:r>
      <w:r w:rsidRPr="00A87A56">
        <w:t>.</w:t>
      </w:r>
    </w:p>
    <w:p w:rsidR="00AE67B7" w:rsidRPr="00A87A56" w:rsidP="00D90504">
      <w:pPr>
        <w:jc w:val="both"/>
        <w:rPr>
          <w:color w:val="000000"/>
        </w:rPr>
      </w:pPr>
    </w:p>
    <w:p w:rsidR="00AE67B7" w:rsidP="00170E3A">
      <w:pPr>
        <w:ind w:firstLine="567"/>
        <w:jc w:val="both"/>
        <w:rPr>
          <w:color w:val="000000"/>
        </w:rPr>
      </w:pPr>
      <w:r w:rsidRPr="00A87A56">
        <w:rPr>
          <w:color w:val="000000"/>
        </w:rPr>
        <w:t xml:space="preserve">Мировой судья                                                                           </w:t>
      </w:r>
      <w:r w:rsidR="00A87A56">
        <w:rPr>
          <w:color w:val="000000"/>
        </w:rPr>
        <w:t xml:space="preserve">        </w:t>
      </w:r>
      <w:r w:rsidR="00170E3A">
        <w:rPr>
          <w:color w:val="000000"/>
        </w:rPr>
        <w:t xml:space="preserve">         </w:t>
      </w:r>
      <w:r w:rsidR="00A87A56">
        <w:rPr>
          <w:color w:val="000000"/>
        </w:rPr>
        <w:t xml:space="preserve">    </w:t>
      </w:r>
      <w:r w:rsidRPr="00A87A56">
        <w:rPr>
          <w:color w:val="000000"/>
        </w:rPr>
        <w:t xml:space="preserve"> </w:t>
      </w:r>
      <w:r w:rsidR="00FF7CCD">
        <w:rPr>
          <w:color w:val="000000"/>
        </w:rPr>
        <w:t>А.А</w:t>
      </w:r>
      <w:r w:rsidR="00A87A56">
        <w:rPr>
          <w:color w:val="000000"/>
        </w:rPr>
        <w:t xml:space="preserve">. </w:t>
      </w:r>
      <w:r w:rsidR="00FF7CCD">
        <w:rPr>
          <w:color w:val="000000"/>
        </w:rPr>
        <w:t>Оникий</w:t>
      </w: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sectPr w:rsidSect="0073171B">
      <w:pgSz w:w="11906" w:h="16838"/>
      <w:pgMar w:top="1134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E"/>
    <w:multiLevelType w:val="singleLevel"/>
    <w:tmpl w:val="5DB458E6"/>
    <w:lvl w:ilvl="0">
      <w:start w:val="0"/>
      <w:numFmt w:val="bullet"/>
      <w:lvlText w:val="*"/>
      <w:lvlJc w:val="left"/>
    </w:lvl>
  </w:abstractNum>
  <w:abstractNum w:abstractNumId="1">
    <w:nsid w:val="0ED53004"/>
    <w:multiLevelType w:val="multilevel"/>
    <w:tmpl w:val="6E10FC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1B6A6558"/>
    <w:multiLevelType w:val="singleLevel"/>
    <w:tmpl w:val="669A7972"/>
    <w:lvl w:ilvl="0">
      <w:start w:val="2017"/>
      <w:numFmt w:val="decimal"/>
      <w:lvlText w:val="11.04.%1"/>
      <w:legacy w:legacy="1" w:legacySpace="0" w:legacyIndent="1363"/>
      <w:lvlJc w:val="left"/>
      <w:rPr>
        <w:rFonts w:ascii="Times New Roman" w:hAnsi="Times New Roman" w:cs="Times New Roman" w:hint="default"/>
      </w:rPr>
    </w:lvl>
  </w:abstractNum>
  <w:abstractNum w:abstractNumId="3">
    <w:nsid w:val="5DD5731F"/>
    <w:multiLevelType w:val="singleLevel"/>
    <w:tmpl w:val="760AD642"/>
    <w:lvl w:ilvl="0">
      <w:start w:val="2017"/>
      <w:numFmt w:val="decimal"/>
      <w:lvlText w:val="19.06.%1"/>
      <w:legacy w:legacy="1" w:legacySpace="0" w:legacyIndent="1363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3"/>
  </w:num>
  <w:num w:numId="3">
    <w:abstractNumId w:val="0"/>
    <w:lvlOverride w:ilvl="0">
      <w:lvl w:ilvl="0">
        <w:start w:val="0"/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4">
    <w:abstractNumId w:val="0"/>
    <w:lvlOverride w:ilvl="0">
      <w:lvl w:ilvl="0">
        <w:start w:val="0"/>
        <w:numFmt w:val="bullet"/>
        <w:lvlText w:val="-"/>
        <w:legacy w:legacy="1" w:legacySpace="0" w:legacyIndent="197"/>
        <w:lvlJc w:val="left"/>
        <w:rPr>
          <w:rFonts w:ascii="Times New Roman" w:hAnsi="Times New Roman" w:hint="default"/>
        </w:rPr>
      </w:lvl>
    </w:lvlOverride>
  </w:num>
  <w:num w:numId="5">
    <w:abstractNumId w:val="0"/>
    <w:lvlOverride w:ilvl="0">
      <w:lvl w:ilvl="0">
        <w:start w:val="0"/>
        <w:numFmt w:val="bullet"/>
        <w:lvlText w:val="-"/>
        <w:legacy w:legacy="1" w:legacySpace="0" w:legacyIndent="182"/>
        <w:lvlJc w:val="left"/>
        <w:rPr>
          <w:rFonts w:ascii="Times New Roman" w:hAnsi="Times New Roman" w:hint="default"/>
        </w:rPr>
      </w:lvl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mirrorMargin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A4D"/>
    <w:rsid w:val="000114E9"/>
    <w:rsid w:val="00015DF6"/>
    <w:rsid w:val="00020C83"/>
    <w:rsid w:val="00023377"/>
    <w:rsid w:val="00025E7F"/>
    <w:rsid w:val="00026372"/>
    <w:rsid w:val="00035F53"/>
    <w:rsid w:val="00037302"/>
    <w:rsid w:val="000376E0"/>
    <w:rsid w:val="0004555B"/>
    <w:rsid w:val="000463E8"/>
    <w:rsid w:val="000468FD"/>
    <w:rsid w:val="00047B49"/>
    <w:rsid w:val="000539B8"/>
    <w:rsid w:val="000544CA"/>
    <w:rsid w:val="00056221"/>
    <w:rsid w:val="00062B60"/>
    <w:rsid w:val="000653CA"/>
    <w:rsid w:val="000804DC"/>
    <w:rsid w:val="00080DEC"/>
    <w:rsid w:val="00082683"/>
    <w:rsid w:val="00084460"/>
    <w:rsid w:val="00085D5C"/>
    <w:rsid w:val="00086591"/>
    <w:rsid w:val="000916BF"/>
    <w:rsid w:val="000918A6"/>
    <w:rsid w:val="00094DE9"/>
    <w:rsid w:val="00096B6B"/>
    <w:rsid w:val="000A3C5D"/>
    <w:rsid w:val="000A4C69"/>
    <w:rsid w:val="000A5338"/>
    <w:rsid w:val="000B62E8"/>
    <w:rsid w:val="000B73F0"/>
    <w:rsid w:val="000C0AC2"/>
    <w:rsid w:val="000C6FD0"/>
    <w:rsid w:val="000C7DB1"/>
    <w:rsid w:val="000D20D6"/>
    <w:rsid w:val="000D385E"/>
    <w:rsid w:val="000E3740"/>
    <w:rsid w:val="000F2AA3"/>
    <w:rsid w:val="000F60C0"/>
    <w:rsid w:val="000F689B"/>
    <w:rsid w:val="001070BE"/>
    <w:rsid w:val="00113333"/>
    <w:rsid w:val="001147CA"/>
    <w:rsid w:val="00116548"/>
    <w:rsid w:val="00116C9E"/>
    <w:rsid w:val="00131233"/>
    <w:rsid w:val="00137CE3"/>
    <w:rsid w:val="0014585B"/>
    <w:rsid w:val="00151A9E"/>
    <w:rsid w:val="00152215"/>
    <w:rsid w:val="00160A0C"/>
    <w:rsid w:val="00160EF1"/>
    <w:rsid w:val="00170426"/>
    <w:rsid w:val="00170E3A"/>
    <w:rsid w:val="00174D4D"/>
    <w:rsid w:val="001779C8"/>
    <w:rsid w:val="00177B20"/>
    <w:rsid w:val="001824F9"/>
    <w:rsid w:val="0018673F"/>
    <w:rsid w:val="001962E8"/>
    <w:rsid w:val="001B5A32"/>
    <w:rsid w:val="001B6F8E"/>
    <w:rsid w:val="001C0A46"/>
    <w:rsid w:val="001C19E6"/>
    <w:rsid w:val="001C3B71"/>
    <w:rsid w:val="001C56BA"/>
    <w:rsid w:val="001E1BB5"/>
    <w:rsid w:val="00206FEF"/>
    <w:rsid w:val="00207C70"/>
    <w:rsid w:val="00213D19"/>
    <w:rsid w:val="00214D77"/>
    <w:rsid w:val="00215FB7"/>
    <w:rsid w:val="00216686"/>
    <w:rsid w:val="0022492E"/>
    <w:rsid w:val="00224F3F"/>
    <w:rsid w:val="00233653"/>
    <w:rsid w:val="00241E6A"/>
    <w:rsid w:val="00242650"/>
    <w:rsid w:val="00244CF8"/>
    <w:rsid w:val="00244D7D"/>
    <w:rsid w:val="00247FEA"/>
    <w:rsid w:val="00250ED9"/>
    <w:rsid w:val="0026349F"/>
    <w:rsid w:val="00266439"/>
    <w:rsid w:val="00270701"/>
    <w:rsid w:val="00280C3E"/>
    <w:rsid w:val="00282210"/>
    <w:rsid w:val="00284DF0"/>
    <w:rsid w:val="00292183"/>
    <w:rsid w:val="00294B2A"/>
    <w:rsid w:val="0029536E"/>
    <w:rsid w:val="002A01C1"/>
    <w:rsid w:val="002A3F72"/>
    <w:rsid w:val="002A4C85"/>
    <w:rsid w:val="002A4ED3"/>
    <w:rsid w:val="002A6A89"/>
    <w:rsid w:val="002B1AD0"/>
    <w:rsid w:val="002B31E6"/>
    <w:rsid w:val="002B6991"/>
    <w:rsid w:val="002D0436"/>
    <w:rsid w:val="002D34D0"/>
    <w:rsid w:val="002D44B5"/>
    <w:rsid w:val="002D785B"/>
    <w:rsid w:val="002E24B1"/>
    <w:rsid w:val="002E4744"/>
    <w:rsid w:val="002E4A36"/>
    <w:rsid w:val="002E6A4D"/>
    <w:rsid w:val="002F1904"/>
    <w:rsid w:val="00304F44"/>
    <w:rsid w:val="00305484"/>
    <w:rsid w:val="00313305"/>
    <w:rsid w:val="00315EDB"/>
    <w:rsid w:val="00317E6C"/>
    <w:rsid w:val="003355B6"/>
    <w:rsid w:val="00340CAD"/>
    <w:rsid w:val="00352D58"/>
    <w:rsid w:val="00353340"/>
    <w:rsid w:val="003576B7"/>
    <w:rsid w:val="00370CF5"/>
    <w:rsid w:val="00373D13"/>
    <w:rsid w:val="003761EF"/>
    <w:rsid w:val="00380072"/>
    <w:rsid w:val="00383ED4"/>
    <w:rsid w:val="00384C0D"/>
    <w:rsid w:val="0039275A"/>
    <w:rsid w:val="003931AA"/>
    <w:rsid w:val="0039580B"/>
    <w:rsid w:val="003A0825"/>
    <w:rsid w:val="003A37F2"/>
    <w:rsid w:val="003A3FC2"/>
    <w:rsid w:val="003A7345"/>
    <w:rsid w:val="003B398B"/>
    <w:rsid w:val="003B68C8"/>
    <w:rsid w:val="003B7383"/>
    <w:rsid w:val="003C28C6"/>
    <w:rsid w:val="003C2BEC"/>
    <w:rsid w:val="003C460D"/>
    <w:rsid w:val="003D1945"/>
    <w:rsid w:val="003D4BFB"/>
    <w:rsid w:val="003D4CAF"/>
    <w:rsid w:val="003D6229"/>
    <w:rsid w:val="003E060F"/>
    <w:rsid w:val="003E3374"/>
    <w:rsid w:val="003E3BEA"/>
    <w:rsid w:val="003E7A08"/>
    <w:rsid w:val="003F54E7"/>
    <w:rsid w:val="003F60CE"/>
    <w:rsid w:val="00403258"/>
    <w:rsid w:val="00407AF6"/>
    <w:rsid w:val="0041165B"/>
    <w:rsid w:val="00411834"/>
    <w:rsid w:val="00417023"/>
    <w:rsid w:val="0041756F"/>
    <w:rsid w:val="00423798"/>
    <w:rsid w:val="004258CB"/>
    <w:rsid w:val="00433E71"/>
    <w:rsid w:val="00434B50"/>
    <w:rsid w:val="00447455"/>
    <w:rsid w:val="0045367A"/>
    <w:rsid w:val="0045533F"/>
    <w:rsid w:val="00463AB5"/>
    <w:rsid w:val="00463CEA"/>
    <w:rsid w:val="004656A4"/>
    <w:rsid w:val="00467001"/>
    <w:rsid w:val="004726D1"/>
    <w:rsid w:val="00476552"/>
    <w:rsid w:val="00481370"/>
    <w:rsid w:val="00493141"/>
    <w:rsid w:val="00495BF3"/>
    <w:rsid w:val="004964A2"/>
    <w:rsid w:val="00496C0F"/>
    <w:rsid w:val="004A04D9"/>
    <w:rsid w:val="004A2B1B"/>
    <w:rsid w:val="004B1FC7"/>
    <w:rsid w:val="004B6C34"/>
    <w:rsid w:val="004C075A"/>
    <w:rsid w:val="004C2097"/>
    <w:rsid w:val="004C48D5"/>
    <w:rsid w:val="004C7CB3"/>
    <w:rsid w:val="004D14B4"/>
    <w:rsid w:val="004D67CB"/>
    <w:rsid w:val="004E2549"/>
    <w:rsid w:val="004E4171"/>
    <w:rsid w:val="004E66A7"/>
    <w:rsid w:val="004F0689"/>
    <w:rsid w:val="004F34B9"/>
    <w:rsid w:val="004F3ABD"/>
    <w:rsid w:val="0050454C"/>
    <w:rsid w:val="005134D3"/>
    <w:rsid w:val="0051372A"/>
    <w:rsid w:val="00514FB4"/>
    <w:rsid w:val="00522264"/>
    <w:rsid w:val="005248EF"/>
    <w:rsid w:val="00525AC3"/>
    <w:rsid w:val="00526DC6"/>
    <w:rsid w:val="00527782"/>
    <w:rsid w:val="00527A5C"/>
    <w:rsid w:val="005324DD"/>
    <w:rsid w:val="0055693F"/>
    <w:rsid w:val="00561D3B"/>
    <w:rsid w:val="00562120"/>
    <w:rsid w:val="00562C8A"/>
    <w:rsid w:val="005646BD"/>
    <w:rsid w:val="00567E5B"/>
    <w:rsid w:val="00570E58"/>
    <w:rsid w:val="0057165A"/>
    <w:rsid w:val="00580338"/>
    <w:rsid w:val="00582B82"/>
    <w:rsid w:val="005849EC"/>
    <w:rsid w:val="005868A5"/>
    <w:rsid w:val="00586E05"/>
    <w:rsid w:val="0059076C"/>
    <w:rsid w:val="00593EF2"/>
    <w:rsid w:val="005955CC"/>
    <w:rsid w:val="005A2737"/>
    <w:rsid w:val="005A3B87"/>
    <w:rsid w:val="005B1F97"/>
    <w:rsid w:val="005B20BD"/>
    <w:rsid w:val="005B36A5"/>
    <w:rsid w:val="005B5DB3"/>
    <w:rsid w:val="005B74AB"/>
    <w:rsid w:val="005C63C7"/>
    <w:rsid w:val="005C6D4A"/>
    <w:rsid w:val="005C7B55"/>
    <w:rsid w:val="005D75B7"/>
    <w:rsid w:val="005D7A09"/>
    <w:rsid w:val="005E2154"/>
    <w:rsid w:val="005E6C0E"/>
    <w:rsid w:val="005F0779"/>
    <w:rsid w:val="005F180F"/>
    <w:rsid w:val="00600808"/>
    <w:rsid w:val="006039BE"/>
    <w:rsid w:val="00605609"/>
    <w:rsid w:val="00606D38"/>
    <w:rsid w:val="00614BF3"/>
    <w:rsid w:val="00617371"/>
    <w:rsid w:val="00627D63"/>
    <w:rsid w:val="006333AC"/>
    <w:rsid w:val="00642386"/>
    <w:rsid w:val="00643EAC"/>
    <w:rsid w:val="00644210"/>
    <w:rsid w:val="00646DA4"/>
    <w:rsid w:val="006505FF"/>
    <w:rsid w:val="00656740"/>
    <w:rsid w:val="00660A1D"/>
    <w:rsid w:val="00663B16"/>
    <w:rsid w:val="00667F37"/>
    <w:rsid w:val="00671A3F"/>
    <w:rsid w:val="00675AA6"/>
    <w:rsid w:val="0068529A"/>
    <w:rsid w:val="00685D6C"/>
    <w:rsid w:val="0069014C"/>
    <w:rsid w:val="00692D4D"/>
    <w:rsid w:val="00693EC1"/>
    <w:rsid w:val="006948DE"/>
    <w:rsid w:val="006A07E4"/>
    <w:rsid w:val="006A45A7"/>
    <w:rsid w:val="006B04FD"/>
    <w:rsid w:val="006C1941"/>
    <w:rsid w:val="006E455E"/>
    <w:rsid w:val="006E7123"/>
    <w:rsid w:val="006F3800"/>
    <w:rsid w:val="006F591E"/>
    <w:rsid w:val="00700052"/>
    <w:rsid w:val="00700400"/>
    <w:rsid w:val="007007A8"/>
    <w:rsid w:val="00702BC8"/>
    <w:rsid w:val="007042C4"/>
    <w:rsid w:val="00706F89"/>
    <w:rsid w:val="007070D6"/>
    <w:rsid w:val="00711FD6"/>
    <w:rsid w:val="00712EFC"/>
    <w:rsid w:val="00716C66"/>
    <w:rsid w:val="00717C0C"/>
    <w:rsid w:val="00726473"/>
    <w:rsid w:val="0073171B"/>
    <w:rsid w:val="007450BB"/>
    <w:rsid w:val="00754A7B"/>
    <w:rsid w:val="00754EE3"/>
    <w:rsid w:val="00761F7E"/>
    <w:rsid w:val="00775178"/>
    <w:rsid w:val="00775590"/>
    <w:rsid w:val="00775B37"/>
    <w:rsid w:val="0078257F"/>
    <w:rsid w:val="00787EB4"/>
    <w:rsid w:val="0079459F"/>
    <w:rsid w:val="00796521"/>
    <w:rsid w:val="007A72FA"/>
    <w:rsid w:val="007B1D19"/>
    <w:rsid w:val="007C26B6"/>
    <w:rsid w:val="007C2D60"/>
    <w:rsid w:val="007C30F1"/>
    <w:rsid w:val="007C475B"/>
    <w:rsid w:val="007C4AEE"/>
    <w:rsid w:val="007C5FAC"/>
    <w:rsid w:val="007D0844"/>
    <w:rsid w:val="007D13FB"/>
    <w:rsid w:val="007E35CE"/>
    <w:rsid w:val="007E401D"/>
    <w:rsid w:val="007E5F94"/>
    <w:rsid w:val="007F0FA7"/>
    <w:rsid w:val="007F4D1B"/>
    <w:rsid w:val="007F6489"/>
    <w:rsid w:val="0080359C"/>
    <w:rsid w:val="008067BE"/>
    <w:rsid w:val="008101FA"/>
    <w:rsid w:val="00810DB3"/>
    <w:rsid w:val="00821CD4"/>
    <w:rsid w:val="0082737E"/>
    <w:rsid w:val="0083015C"/>
    <w:rsid w:val="0083077B"/>
    <w:rsid w:val="00844C24"/>
    <w:rsid w:val="00861C7C"/>
    <w:rsid w:val="00865EDB"/>
    <w:rsid w:val="00874002"/>
    <w:rsid w:val="00883DD5"/>
    <w:rsid w:val="00885110"/>
    <w:rsid w:val="00885464"/>
    <w:rsid w:val="00890565"/>
    <w:rsid w:val="00891F6F"/>
    <w:rsid w:val="008920F3"/>
    <w:rsid w:val="0089219D"/>
    <w:rsid w:val="0089524F"/>
    <w:rsid w:val="00896CB6"/>
    <w:rsid w:val="008A01FE"/>
    <w:rsid w:val="008A3726"/>
    <w:rsid w:val="008A4E9D"/>
    <w:rsid w:val="008A60F3"/>
    <w:rsid w:val="008A65F9"/>
    <w:rsid w:val="008B060E"/>
    <w:rsid w:val="008B2AE7"/>
    <w:rsid w:val="008B2BF3"/>
    <w:rsid w:val="008B5BC7"/>
    <w:rsid w:val="008C1D00"/>
    <w:rsid w:val="008C5C61"/>
    <w:rsid w:val="008D1A73"/>
    <w:rsid w:val="008D4586"/>
    <w:rsid w:val="008D6EDC"/>
    <w:rsid w:val="008E076B"/>
    <w:rsid w:val="008E3A73"/>
    <w:rsid w:val="008E5513"/>
    <w:rsid w:val="008E77B0"/>
    <w:rsid w:val="008F4B2A"/>
    <w:rsid w:val="00902AA3"/>
    <w:rsid w:val="00906DCA"/>
    <w:rsid w:val="00910F8B"/>
    <w:rsid w:val="00911B1A"/>
    <w:rsid w:val="00913EFE"/>
    <w:rsid w:val="009146F1"/>
    <w:rsid w:val="00916505"/>
    <w:rsid w:val="00916F7B"/>
    <w:rsid w:val="00923362"/>
    <w:rsid w:val="009309F1"/>
    <w:rsid w:val="009318C5"/>
    <w:rsid w:val="00933220"/>
    <w:rsid w:val="00953AC3"/>
    <w:rsid w:val="0095556A"/>
    <w:rsid w:val="0095635B"/>
    <w:rsid w:val="00960551"/>
    <w:rsid w:val="00965B40"/>
    <w:rsid w:val="00970095"/>
    <w:rsid w:val="00975867"/>
    <w:rsid w:val="0097641D"/>
    <w:rsid w:val="00982BFF"/>
    <w:rsid w:val="00984E7E"/>
    <w:rsid w:val="009854C4"/>
    <w:rsid w:val="009931C7"/>
    <w:rsid w:val="009A368B"/>
    <w:rsid w:val="009A5795"/>
    <w:rsid w:val="009A6B83"/>
    <w:rsid w:val="009A7307"/>
    <w:rsid w:val="009B1338"/>
    <w:rsid w:val="009B792F"/>
    <w:rsid w:val="009C11DF"/>
    <w:rsid w:val="009C2819"/>
    <w:rsid w:val="009C3E85"/>
    <w:rsid w:val="009D2E6A"/>
    <w:rsid w:val="009D4E0D"/>
    <w:rsid w:val="009E1449"/>
    <w:rsid w:val="009E5290"/>
    <w:rsid w:val="009F248E"/>
    <w:rsid w:val="009F31BB"/>
    <w:rsid w:val="009F77DD"/>
    <w:rsid w:val="00A0090D"/>
    <w:rsid w:val="00A11F92"/>
    <w:rsid w:val="00A1335E"/>
    <w:rsid w:val="00A15BB9"/>
    <w:rsid w:val="00A21CC6"/>
    <w:rsid w:val="00A37933"/>
    <w:rsid w:val="00A37E26"/>
    <w:rsid w:val="00A51F1A"/>
    <w:rsid w:val="00A51FD4"/>
    <w:rsid w:val="00A53EEE"/>
    <w:rsid w:val="00A632C5"/>
    <w:rsid w:val="00A63B0E"/>
    <w:rsid w:val="00A67F09"/>
    <w:rsid w:val="00A73F25"/>
    <w:rsid w:val="00A76DFC"/>
    <w:rsid w:val="00A81C57"/>
    <w:rsid w:val="00A81ED9"/>
    <w:rsid w:val="00A8282E"/>
    <w:rsid w:val="00A84B6E"/>
    <w:rsid w:val="00A87A56"/>
    <w:rsid w:val="00A87EBF"/>
    <w:rsid w:val="00A90260"/>
    <w:rsid w:val="00A9431A"/>
    <w:rsid w:val="00AA0102"/>
    <w:rsid w:val="00AA0327"/>
    <w:rsid w:val="00AA6808"/>
    <w:rsid w:val="00AA6C05"/>
    <w:rsid w:val="00AA7A64"/>
    <w:rsid w:val="00AB02C9"/>
    <w:rsid w:val="00AB0D5F"/>
    <w:rsid w:val="00AB3F22"/>
    <w:rsid w:val="00AB54AD"/>
    <w:rsid w:val="00AB56A0"/>
    <w:rsid w:val="00AB708A"/>
    <w:rsid w:val="00AC2657"/>
    <w:rsid w:val="00AD66D2"/>
    <w:rsid w:val="00AE6246"/>
    <w:rsid w:val="00AE67B7"/>
    <w:rsid w:val="00AF42CD"/>
    <w:rsid w:val="00AF7CAB"/>
    <w:rsid w:val="00B01E1D"/>
    <w:rsid w:val="00B0274E"/>
    <w:rsid w:val="00B030A9"/>
    <w:rsid w:val="00B04A8F"/>
    <w:rsid w:val="00B127D2"/>
    <w:rsid w:val="00B15757"/>
    <w:rsid w:val="00B328E9"/>
    <w:rsid w:val="00B36B33"/>
    <w:rsid w:val="00B43A09"/>
    <w:rsid w:val="00B44423"/>
    <w:rsid w:val="00B50DF2"/>
    <w:rsid w:val="00B657E3"/>
    <w:rsid w:val="00B67373"/>
    <w:rsid w:val="00B7448A"/>
    <w:rsid w:val="00B751A6"/>
    <w:rsid w:val="00B76C2A"/>
    <w:rsid w:val="00B8146A"/>
    <w:rsid w:val="00B879D6"/>
    <w:rsid w:val="00B96937"/>
    <w:rsid w:val="00B97A61"/>
    <w:rsid w:val="00B97CD8"/>
    <w:rsid w:val="00BA148B"/>
    <w:rsid w:val="00BA49DF"/>
    <w:rsid w:val="00BB0E24"/>
    <w:rsid w:val="00BB182D"/>
    <w:rsid w:val="00BB404A"/>
    <w:rsid w:val="00BC7B0A"/>
    <w:rsid w:val="00BD2B7D"/>
    <w:rsid w:val="00BD5140"/>
    <w:rsid w:val="00BD587D"/>
    <w:rsid w:val="00BD5D2F"/>
    <w:rsid w:val="00BE040B"/>
    <w:rsid w:val="00BE138A"/>
    <w:rsid w:val="00BE2E04"/>
    <w:rsid w:val="00BE3A41"/>
    <w:rsid w:val="00BE3BCA"/>
    <w:rsid w:val="00BF2F08"/>
    <w:rsid w:val="00BF45D2"/>
    <w:rsid w:val="00C0036E"/>
    <w:rsid w:val="00C02E42"/>
    <w:rsid w:val="00C0369D"/>
    <w:rsid w:val="00C05372"/>
    <w:rsid w:val="00C05C60"/>
    <w:rsid w:val="00C069CE"/>
    <w:rsid w:val="00C12780"/>
    <w:rsid w:val="00C12C42"/>
    <w:rsid w:val="00C16571"/>
    <w:rsid w:val="00C21442"/>
    <w:rsid w:val="00C30915"/>
    <w:rsid w:val="00C32B77"/>
    <w:rsid w:val="00C3310A"/>
    <w:rsid w:val="00C33D98"/>
    <w:rsid w:val="00C40AE2"/>
    <w:rsid w:val="00C4439E"/>
    <w:rsid w:val="00C466E9"/>
    <w:rsid w:val="00C4741E"/>
    <w:rsid w:val="00C50E5A"/>
    <w:rsid w:val="00C519F2"/>
    <w:rsid w:val="00C51CE6"/>
    <w:rsid w:val="00C5408D"/>
    <w:rsid w:val="00C546CD"/>
    <w:rsid w:val="00C62B82"/>
    <w:rsid w:val="00C62BDE"/>
    <w:rsid w:val="00C6452C"/>
    <w:rsid w:val="00C64D7A"/>
    <w:rsid w:val="00C71123"/>
    <w:rsid w:val="00C77418"/>
    <w:rsid w:val="00C862FF"/>
    <w:rsid w:val="00C93D9D"/>
    <w:rsid w:val="00C96498"/>
    <w:rsid w:val="00CA3122"/>
    <w:rsid w:val="00CA5ADC"/>
    <w:rsid w:val="00CA624B"/>
    <w:rsid w:val="00CA76F1"/>
    <w:rsid w:val="00CB0985"/>
    <w:rsid w:val="00CB46A6"/>
    <w:rsid w:val="00CB50FA"/>
    <w:rsid w:val="00CB5D03"/>
    <w:rsid w:val="00CB5E33"/>
    <w:rsid w:val="00CB658B"/>
    <w:rsid w:val="00CB6826"/>
    <w:rsid w:val="00CC0E39"/>
    <w:rsid w:val="00CC3404"/>
    <w:rsid w:val="00CC525A"/>
    <w:rsid w:val="00CD328E"/>
    <w:rsid w:val="00CD6A46"/>
    <w:rsid w:val="00CE0B9C"/>
    <w:rsid w:val="00CE4CF6"/>
    <w:rsid w:val="00CE5012"/>
    <w:rsid w:val="00CF00BA"/>
    <w:rsid w:val="00CF0891"/>
    <w:rsid w:val="00CF3314"/>
    <w:rsid w:val="00D00696"/>
    <w:rsid w:val="00D01C5D"/>
    <w:rsid w:val="00D04B9C"/>
    <w:rsid w:val="00D14FB1"/>
    <w:rsid w:val="00D20418"/>
    <w:rsid w:val="00D32ED9"/>
    <w:rsid w:val="00D34166"/>
    <w:rsid w:val="00D41C09"/>
    <w:rsid w:val="00D432DC"/>
    <w:rsid w:val="00D44906"/>
    <w:rsid w:val="00D50ABC"/>
    <w:rsid w:val="00D52128"/>
    <w:rsid w:val="00D52EE3"/>
    <w:rsid w:val="00D62945"/>
    <w:rsid w:val="00D72556"/>
    <w:rsid w:val="00D74130"/>
    <w:rsid w:val="00D7767A"/>
    <w:rsid w:val="00D8134D"/>
    <w:rsid w:val="00D82042"/>
    <w:rsid w:val="00D83EA6"/>
    <w:rsid w:val="00D864F5"/>
    <w:rsid w:val="00D90504"/>
    <w:rsid w:val="00D95004"/>
    <w:rsid w:val="00D97BA8"/>
    <w:rsid w:val="00D97E5A"/>
    <w:rsid w:val="00DA3CE2"/>
    <w:rsid w:val="00DA5B72"/>
    <w:rsid w:val="00DB3A0E"/>
    <w:rsid w:val="00DB61F6"/>
    <w:rsid w:val="00DC532D"/>
    <w:rsid w:val="00DC5C27"/>
    <w:rsid w:val="00DC7BCD"/>
    <w:rsid w:val="00DD4934"/>
    <w:rsid w:val="00DD6C33"/>
    <w:rsid w:val="00DE35CA"/>
    <w:rsid w:val="00DF3671"/>
    <w:rsid w:val="00DF4D26"/>
    <w:rsid w:val="00E027CB"/>
    <w:rsid w:val="00E03E9B"/>
    <w:rsid w:val="00E05111"/>
    <w:rsid w:val="00E07E79"/>
    <w:rsid w:val="00E1003A"/>
    <w:rsid w:val="00E103E7"/>
    <w:rsid w:val="00E12928"/>
    <w:rsid w:val="00E13549"/>
    <w:rsid w:val="00E163CD"/>
    <w:rsid w:val="00E1681C"/>
    <w:rsid w:val="00E25832"/>
    <w:rsid w:val="00E31971"/>
    <w:rsid w:val="00E340EC"/>
    <w:rsid w:val="00E342D4"/>
    <w:rsid w:val="00E42C8D"/>
    <w:rsid w:val="00E441C7"/>
    <w:rsid w:val="00E47E75"/>
    <w:rsid w:val="00E50276"/>
    <w:rsid w:val="00E510B3"/>
    <w:rsid w:val="00E510BD"/>
    <w:rsid w:val="00E562CA"/>
    <w:rsid w:val="00E65A07"/>
    <w:rsid w:val="00E67C61"/>
    <w:rsid w:val="00E70BE2"/>
    <w:rsid w:val="00E727EF"/>
    <w:rsid w:val="00E76647"/>
    <w:rsid w:val="00E8020C"/>
    <w:rsid w:val="00E80D17"/>
    <w:rsid w:val="00E854FE"/>
    <w:rsid w:val="00E86805"/>
    <w:rsid w:val="00E90E92"/>
    <w:rsid w:val="00E91D4E"/>
    <w:rsid w:val="00E92AF6"/>
    <w:rsid w:val="00EA4135"/>
    <w:rsid w:val="00EA77D5"/>
    <w:rsid w:val="00EA7CC6"/>
    <w:rsid w:val="00EB2FFE"/>
    <w:rsid w:val="00EB7289"/>
    <w:rsid w:val="00EC46F1"/>
    <w:rsid w:val="00EE6D41"/>
    <w:rsid w:val="00EF10FB"/>
    <w:rsid w:val="00EF3487"/>
    <w:rsid w:val="00EF4CCC"/>
    <w:rsid w:val="00F00767"/>
    <w:rsid w:val="00F015BA"/>
    <w:rsid w:val="00F107C1"/>
    <w:rsid w:val="00F15871"/>
    <w:rsid w:val="00F170A0"/>
    <w:rsid w:val="00F17410"/>
    <w:rsid w:val="00F22C26"/>
    <w:rsid w:val="00F2602B"/>
    <w:rsid w:val="00F31559"/>
    <w:rsid w:val="00F31940"/>
    <w:rsid w:val="00F33D1C"/>
    <w:rsid w:val="00F37130"/>
    <w:rsid w:val="00F4216F"/>
    <w:rsid w:val="00F44040"/>
    <w:rsid w:val="00F4433E"/>
    <w:rsid w:val="00F45053"/>
    <w:rsid w:val="00F50EBD"/>
    <w:rsid w:val="00F526EE"/>
    <w:rsid w:val="00F55C71"/>
    <w:rsid w:val="00F62F76"/>
    <w:rsid w:val="00F63478"/>
    <w:rsid w:val="00F65D07"/>
    <w:rsid w:val="00F66F59"/>
    <w:rsid w:val="00F75391"/>
    <w:rsid w:val="00F769E9"/>
    <w:rsid w:val="00F81DF1"/>
    <w:rsid w:val="00F81FF9"/>
    <w:rsid w:val="00F82A77"/>
    <w:rsid w:val="00F86E55"/>
    <w:rsid w:val="00F87B0D"/>
    <w:rsid w:val="00F91A41"/>
    <w:rsid w:val="00F95C28"/>
    <w:rsid w:val="00FA0EE4"/>
    <w:rsid w:val="00FC2DCB"/>
    <w:rsid w:val="00FD2175"/>
    <w:rsid w:val="00FD2DB2"/>
    <w:rsid w:val="00FE0660"/>
    <w:rsid w:val="00FE3BA2"/>
    <w:rsid w:val="00FE6E6C"/>
    <w:rsid w:val="00FE7022"/>
    <w:rsid w:val="00FF30DA"/>
    <w:rsid w:val="00FF7CC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96B6B"/>
    <w:rPr>
      <w:sz w:val="24"/>
      <w:szCs w:val="24"/>
    </w:rPr>
  </w:style>
  <w:style w:type="paragraph" w:styleId="Heading1">
    <w:name w:val="heading 1"/>
    <w:basedOn w:val="Normal"/>
    <w:qFormat/>
    <w:rsid w:val="0064421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3"/>
    <w:qFormat/>
    <w:rsid w:val="00096B6B"/>
    <w:pPr>
      <w:jc w:val="center"/>
    </w:pPr>
    <w:rPr>
      <w:b/>
      <w:bCs/>
    </w:rPr>
  </w:style>
  <w:style w:type="paragraph" w:styleId="BodyText">
    <w:name w:val="Body Text"/>
    <w:basedOn w:val="Normal"/>
    <w:rsid w:val="00096B6B"/>
    <w:pPr>
      <w:jc w:val="both"/>
    </w:pPr>
  </w:style>
  <w:style w:type="paragraph" w:styleId="BalloonText">
    <w:name w:val="Balloon Text"/>
    <w:basedOn w:val="Normal"/>
    <w:semiHidden/>
    <w:rsid w:val="00C519F2"/>
    <w:rPr>
      <w:rFonts w:ascii="Tahoma" w:hAnsi="Tahoma" w:cs="Tahoma"/>
      <w:sz w:val="16"/>
      <w:szCs w:val="16"/>
    </w:rPr>
  </w:style>
  <w:style w:type="character" w:customStyle="1" w:styleId="a">
    <w:name w:val="Основной текст_"/>
    <w:link w:val="1"/>
    <w:rsid w:val="00CB6826"/>
    <w:rPr>
      <w:sz w:val="26"/>
      <w:szCs w:val="26"/>
      <w:lang w:bidi="ar-SA"/>
    </w:rPr>
  </w:style>
  <w:style w:type="paragraph" w:customStyle="1" w:styleId="1">
    <w:name w:val="Основной текст1"/>
    <w:basedOn w:val="Normal"/>
    <w:link w:val="a"/>
    <w:rsid w:val="00CB6826"/>
    <w:pPr>
      <w:widowControl w:val="0"/>
      <w:shd w:val="clear" w:color="auto" w:fill="FFFFFF"/>
      <w:spacing w:after="540" w:line="0" w:lineRule="atLeast"/>
      <w:jc w:val="both"/>
    </w:pPr>
    <w:rPr>
      <w:sz w:val="26"/>
      <w:szCs w:val="26"/>
    </w:rPr>
  </w:style>
  <w:style w:type="character" w:customStyle="1" w:styleId="a0">
    <w:name w:val="Основной текст + Полужирный"/>
    <w:rsid w:val="00525A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Corbel12pt">
    <w:name w:val="Основной текст + Corbel;12 pt"/>
    <w:rsid w:val="00525AC3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5">
    <w:name w:val="Основной текст (5) + Не полужирный"/>
    <w:rsid w:val="00525A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styleId="NoSpacing">
    <w:name w:val="No Spacing"/>
    <w:uiPriority w:val="1"/>
    <w:qFormat/>
    <w:rsid w:val="00BF45D2"/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uiPriority w:val="99"/>
    <w:unhideWhenUsed/>
    <w:rsid w:val="00885110"/>
    <w:rPr>
      <w:strike w:val="0"/>
      <w:dstrike w:val="0"/>
      <w:color w:val="666699"/>
      <w:u w:val="none"/>
      <w:effect w:val="none"/>
    </w:rPr>
  </w:style>
  <w:style w:type="paragraph" w:styleId="Header">
    <w:name w:val="header"/>
    <w:basedOn w:val="Normal"/>
    <w:link w:val="a1"/>
    <w:uiPriority w:val="99"/>
    <w:unhideWhenUsed/>
    <w:rsid w:val="00885110"/>
    <w:pPr>
      <w:tabs>
        <w:tab w:val="center" w:pos="4677"/>
        <w:tab w:val="right" w:pos="9355"/>
      </w:tabs>
      <w:ind w:firstLine="709"/>
      <w:jc w:val="both"/>
    </w:pPr>
    <w:rPr>
      <w:rFonts w:eastAsia="Calibri"/>
      <w:sz w:val="28"/>
      <w:szCs w:val="28"/>
      <w:lang w:eastAsia="en-US"/>
    </w:rPr>
  </w:style>
  <w:style w:type="character" w:customStyle="1" w:styleId="a1">
    <w:name w:val="Верхний колонтитул Знак"/>
    <w:link w:val="Header"/>
    <w:uiPriority w:val="99"/>
    <w:rsid w:val="00885110"/>
    <w:rPr>
      <w:rFonts w:eastAsia="Calibri"/>
      <w:sz w:val="28"/>
      <w:szCs w:val="28"/>
      <w:lang w:eastAsia="en-US"/>
    </w:rPr>
  </w:style>
  <w:style w:type="paragraph" w:styleId="NormalWeb">
    <w:name w:val="Normal (Web)"/>
    <w:basedOn w:val="Normal"/>
    <w:rsid w:val="000C6FD0"/>
    <w:pPr>
      <w:spacing w:before="100" w:beforeAutospacing="1" w:after="100" w:afterAutospacing="1"/>
    </w:pPr>
  </w:style>
  <w:style w:type="character" w:customStyle="1" w:styleId="a2">
    <w:name w:val="Гипертекстовая ссылка"/>
    <w:uiPriority w:val="99"/>
    <w:rsid w:val="00E027CB"/>
    <w:rPr>
      <w:color w:val="106BBE"/>
    </w:rPr>
  </w:style>
  <w:style w:type="character" w:customStyle="1" w:styleId="apple-converted-space">
    <w:name w:val="apple-converted-space"/>
    <w:basedOn w:val="DefaultParagraphFont"/>
    <w:rsid w:val="00582B82"/>
  </w:style>
  <w:style w:type="character" w:customStyle="1" w:styleId="a3">
    <w:name w:val="Название Знак"/>
    <w:link w:val="Title"/>
    <w:rsid w:val="0039275A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22F41A-7BE8-4634-AE43-10A996367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