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2F0E" w:rsidP="004E2F0E">
      <w:pPr>
        <w:widowControl w:val="0"/>
        <w:suppressAutoHyphens/>
        <w:spacing w:after="0" w:line="240" w:lineRule="auto"/>
        <w:ind w:left="6372"/>
        <w:rPr>
          <w:rFonts w:ascii="Times New Roman" w:eastAsia="HG Mincho Light J" w:hAnsi="Times New Roman" w:cs="Times New Roman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sz w:val="27"/>
          <w:szCs w:val="27"/>
          <w:lang w:eastAsia="ru-RU"/>
        </w:rPr>
        <w:t xml:space="preserve">       Дело № </w:t>
      </w:r>
    </w:p>
    <w:p w:rsidR="004E2F0E" w:rsidP="004E2F0E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4E2F0E" w:rsidP="004E2F0E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 С Т А Н О В Л Е Н И Е</w:t>
      </w:r>
    </w:p>
    <w:p w:rsidR="004E2F0E" w:rsidP="004E2F0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4E2F0E" w:rsidP="004E2F0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11 декабря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2018 года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  <w:t xml:space="preserve">     г. Симферополь</w:t>
      </w:r>
    </w:p>
    <w:p w:rsidR="004E2F0E" w:rsidP="004E2F0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4E2F0E" w:rsidP="004E2F0E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Шевченко Богдана Александровича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9E71EA" w:rsidR="009E71EA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4E2F0E" w:rsidP="004E2F0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4E2F0E" w:rsidP="004E2F0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4E2F0E" w:rsidP="004E2F0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4E2F0E" w:rsidP="004E2F0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4E2F0E" w:rsidP="004E2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Шевченко Богдан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Александрович</w:t>
      </w:r>
      <w:r>
        <w:rPr>
          <w:rFonts w:ascii="Times New Roman" w:eastAsia="Calibri" w:hAnsi="Times New Roman" w:cs="Times New Roman"/>
          <w:sz w:val="27"/>
          <w:szCs w:val="27"/>
        </w:rPr>
        <w:t xml:space="preserve"> будучи привлеченным к административной ответственности постановлением </w:t>
      </w:r>
      <w:r>
        <w:rPr>
          <w:rFonts w:ascii="Times New Roman" w:eastAsia="Calibri" w:hAnsi="Times New Roman" w:cs="Times New Roman"/>
          <w:sz w:val="27"/>
          <w:szCs w:val="27"/>
        </w:rPr>
        <w:t>И</w:t>
      </w:r>
      <w:r>
        <w:rPr>
          <w:rFonts w:ascii="Times New Roman" w:eastAsia="Calibri" w:hAnsi="Times New Roman" w:cs="Times New Roman"/>
          <w:sz w:val="27"/>
          <w:szCs w:val="27"/>
        </w:rPr>
        <w:t xml:space="preserve">ДПС 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>
        <w:rPr>
          <w:rFonts w:ascii="Times New Roman" w:eastAsia="Calibri" w:hAnsi="Times New Roman" w:cs="Times New Roman"/>
          <w:sz w:val="27"/>
          <w:szCs w:val="27"/>
        </w:rPr>
        <w:t xml:space="preserve">ГИБДД 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>
        <w:rPr>
          <w:rFonts w:ascii="Times New Roman" w:eastAsia="Calibri" w:hAnsi="Times New Roman" w:cs="Times New Roman"/>
          <w:sz w:val="27"/>
          <w:szCs w:val="27"/>
        </w:rPr>
        <w:t xml:space="preserve">МВД России по </w:t>
      </w:r>
      <w:r>
        <w:rPr>
          <w:rFonts w:ascii="Times New Roman" w:eastAsia="Calibri" w:hAnsi="Times New Roman" w:cs="Times New Roman"/>
          <w:sz w:val="27"/>
          <w:szCs w:val="27"/>
        </w:rPr>
        <w:t>Симферопольскому району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</w:t>
      </w:r>
      <w:r w:rsidRPr="009E71EA" w:rsidR="009E71EA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9E71EA" w:rsidR="009E71EA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Calibri" w:hAnsi="Times New Roman" w:cs="Times New Roman"/>
          <w:sz w:val="27"/>
          <w:szCs w:val="27"/>
        </w:rPr>
        <w:t xml:space="preserve">, вступившим в законную силу </w:t>
      </w:r>
      <w:r w:rsidRPr="009E71EA" w:rsidR="009E71EA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 назначением административного наказания в виде административного штрафа в размере 500 (пятьсот) рублей 00 копеек, не уплатил административный штраф в срок предусмотренный ч.1 ст. 32.2. КоАП Российской Федерации. Своими действиями </w:t>
      </w:r>
      <w:r>
        <w:rPr>
          <w:rFonts w:ascii="Times New Roman" w:eastAsia="Calibri" w:hAnsi="Times New Roman" w:cs="Times New Roman"/>
          <w:sz w:val="27"/>
          <w:szCs w:val="27"/>
        </w:rPr>
        <w:t>Шевченко Б.А.</w:t>
      </w:r>
      <w:r>
        <w:rPr>
          <w:rFonts w:ascii="Times New Roman" w:eastAsia="Calibri" w:hAnsi="Times New Roman" w:cs="Times New Roman"/>
          <w:sz w:val="27"/>
          <w:szCs w:val="27"/>
        </w:rPr>
        <w:t>, совершил административное правонарушение, ответственность за которое предусмотрена ч.1 ст.20.25. КоАП РФ.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 ходе судебного рассмотрения дела, </w:t>
      </w:r>
      <w:r w:rsidR="00D1170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Шевченко Б.А.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признал вину в совершенном административном правонарушении, пояснил, что не уплатил административный штраф в установленный законом срок.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Выслушав </w:t>
      </w:r>
      <w:r w:rsidR="00D1170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Шевченко Б.А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4E2F0E" w:rsidP="004E2F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4E2F0E" w:rsidP="004E2F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Постановление </w:t>
      </w:r>
      <w:r w:rsidRPr="00D11708" w:rsidR="00D11708">
        <w:rPr>
          <w:rFonts w:ascii="Times New Roman" w:eastAsia="Calibri" w:hAnsi="Times New Roman" w:cs="Times New Roman"/>
          <w:sz w:val="27"/>
          <w:szCs w:val="27"/>
        </w:rPr>
        <w:t>ИДПС ОГИБДД ОМВД России по Симферопольскому району №</w:t>
      </w:r>
      <w:r w:rsidRPr="009E71EA" w:rsidR="009E71EA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D11708" w:rsidR="00D1170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11708" w:rsidR="00D11708">
        <w:rPr>
          <w:rFonts w:ascii="Times New Roman" w:eastAsia="Calibri" w:hAnsi="Times New Roman" w:cs="Times New Roman"/>
          <w:sz w:val="27"/>
          <w:szCs w:val="27"/>
        </w:rPr>
        <w:t>от</w:t>
      </w:r>
      <w:r w:rsidRPr="00D11708" w:rsidR="00D1170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E71EA" w:rsidR="009E71EA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D11708" w:rsidR="00D11708">
        <w:rPr>
          <w:rFonts w:ascii="Times New Roman" w:eastAsia="Calibri" w:hAnsi="Times New Roman" w:cs="Times New Roman"/>
          <w:sz w:val="27"/>
          <w:szCs w:val="27"/>
        </w:rPr>
        <w:t>, вступи</w:t>
      </w:r>
      <w:r w:rsidR="00D11708">
        <w:rPr>
          <w:rFonts w:ascii="Times New Roman" w:eastAsia="Calibri" w:hAnsi="Times New Roman" w:cs="Times New Roman"/>
          <w:sz w:val="27"/>
          <w:szCs w:val="27"/>
        </w:rPr>
        <w:t>ло</w:t>
      </w:r>
      <w:r w:rsidRPr="00D11708" w:rsidR="00D11708">
        <w:rPr>
          <w:rFonts w:ascii="Times New Roman" w:eastAsia="Calibri" w:hAnsi="Times New Roman" w:cs="Times New Roman"/>
          <w:sz w:val="27"/>
          <w:szCs w:val="27"/>
        </w:rPr>
        <w:t xml:space="preserve"> в законную силу </w:t>
      </w:r>
      <w:r w:rsidRPr="009E71EA" w:rsidR="009E71EA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="009E71EA">
        <w:rPr>
          <w:rFonts w:ascii="Times New Roman" w:eastAsia="Calibri" w:hAnsi="Times New Roman" w:cs="Times New Roman"/>
          <w:sz w:val="27"/>
          <w:szCs w:val="27"/>
        </w:rPr>
        <w:t>.</w:t>
      </w:r>
    </w:p>
    <w:p w:rsidR="004E2F0E" w:rsidP="004E2F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Таким образом, административный штраф должен был быть уплачен </w:t>
      </w:r>
      <w:r w:rsidR="007003EC">
        <w:rPr>
          <w:rFonts w:ascii="Times New Roman" w:eastAsia="Calibri" w:hAnsi="Times New Roman" w:cs="Times New Roman"/>
          <w:sz w:val="27"/>
          <w:szCs w:val="27"/>
        </w:rPr>
        <w:t>Шевченко Б.А.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 срок </w:t>
      </w:r>
      <w:r>
        <w:rPr>
          <w:rFonts w:ascii="Times New Roman" w:eastAsia="Calibri" w:hAnsi="Times New Roman" w:cs="Times New Roman"/>
          <w:sz w:val="27"/>
          <w:szCs w:val="27"/>
        </w:rPr>
        <w:t>до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E71EA" w:rsidR="009E71EA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Calibri" w:hAnsi="Times New Roman" w:cs="Times New Roman"/>
          <w:sz w:val="27"/>
          <w:szCs w:val="27"/>
        </w:rPr>
        <w:t>, но в указанный срок не оплачен.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D1170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Шевченко Б.А.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административного правонарушения,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предусмотренного ч.1 ст.20.25. КоАП РФ, подтверждается собранными по делу доказательствами, а именно: протоколом об административном правонарушении </w:t>
      </w:r>
      <w:r w:rsidRPr="009E71EA" w:rsidR="009E71EA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9E71EA" w:rsidR="009E71EA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который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составлен компетентным лицом в соответствии с требованиями ст.28.2.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КоАП РФ и подписан </w:t>
      </w:r>
      <w:r w:rsidR="00D1170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Шевченко Б.А.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(л.д.1); копией постановления </w:t>
      </w:r>
      <w:r w:rsidRPr="00D11708" w:rsidR="00D11708">
        <w:rPr>
          <w:rFonts w:ascii="Times New Roman" w:eastAsia="Calibri" w:hAnsi="Times New Roman" w:cs="Times New Roman"/>
          <w:sz w:val="27"/>
          <w:szCs w:val="27"/>
        </w:rPr>
        <w:t>ИДПС ОГИБДД ОМВД России по Симферопольскому району №</w:t>
      </w:r>
      <w:r w:rsidRPr="009E71EA" w:rsidR="009E71EA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D11708" w:rsidR="00D11708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9E71EA" w:rsidR="009E71EA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D11708" w:rsidR="00D11708">
        <w:rPr>
          <w:rFonts w:ascii="Times New Roman" w:eastAsia="Calibri" w:hAnsi="Times New Roman" w:cs="Times New Roman"/>
          <w:sz w:val="27"/>
          <w:szCs w:val="27"/>
        </w:rPr>
        <w:t>, вступивш</w:t>
      </w:r>
      <w:r w:rsidR="00D11708">
        <w:rPr>
          <w:rFonts w:ascii="Times New Roman" w:eastAsia="Calibri" w:hAnsi="Times New Roman" w:cs="Times New Roman"/>
          <w:sz w:val="27"/>
          <w:szCs w:val="27"/>
        </w:rPr>
        <w:t>его</w:t>
      </w:r>
      <w:r w:rsidRPr="00D11708" w:rsidR="00D11708">
        <w:rPr>
          <w:rFonts w:ascii="Times New Roman" w:eastAsia="Calibri" w:hAnsi="Times New Roman" w:cs="Times New Roman"/>
          <w:sz w:val="27"/>
          <w:szCs w:val="27"/>
        </w:rPr>
        <w:t xml:space="preserve"> в законную силу </w:t>
      </w:r>
      <w:r w:rsidRPr="009E71EA" w:rsidR="009E71EA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которым </w:t>
      </w:r>
      <w:r w:rsidR="00D1170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Шевченко Б.А.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назначено административное наказание в виде штрафа в размере </w:t>
      </w:r>
      <w:r w:rsidR="000D27C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500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(пятьсот) рублей 00 копеек, согласно которому </w:t>
      </w:r>
      <w:r w:rsidR="00D1170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Шевченко Б.А.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были разъяснены требования ч.1 ст.32.2.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КоАП РФ в части обязанности уплаты административного штрафа,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лицом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="000D27C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 штрафа в законную силу (</w:t>
      </w:r>
      <w:r w:rsidR="000D27C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л.д</w:t>
      </w:r>
      <w:r w:rsidR="000D27C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D1170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); иными материалами дела.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Таким образом, вина </w:t>
      </w:r>
      <w:r w:rsidR="00D1170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Шевченко Б.А.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 </w:t>
      </w:r>
      <w:r w:rsidR="00D1170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Шевченко Б.А.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административное наказание в виде минимального штрафа, установленного санкцией ч.1 ст.20.25. КоАП РФ.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На основании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изложенного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руководствуясь ст. ст. 29.9., 29.10. Кодекса Российской Федерации об административных правонарушениях, -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4E2F0E" w:rsidP="004E2F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ПОСТАНОВИЛ: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Шевченко Богдана Александровича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000 (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одна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тысяч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 рублей.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Штраф подлежит уплате по следующим реквизитам: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Наименование получателя - УФК по Республике Крым (УМВД России по г. Симферополю),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ИНН получателя 9102003230,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КПП получателя 910201001,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Номер счета получателя – 40101810335100010001 в отделение по Республике Крым ЮГУ Центрального Банка России,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КБК – 188 1 16 43000 01 6000 140,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Код ОКТМО – 35701000, 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БИК – 043510001,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УИН – </w:t>
      </w:r>
      <w:r w:rsidRPr="009E71EA" w:rsidR="009E71EA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Копию постановления направить в </w:t>
      </w:r>
      <w:r w:rsidR="00935272">
        <w:rPr>
          <w:rFonts w:ascii="Times New Roman" w:eastAsia="Calibri" w:hAnsi="Times New Roman" w:cs="Times New Roman"/>
          <w:sz w:val="27"/>
          <w:szCs w:val="27"/>
        </w:rPr>
        <w:t xml:space="preserve">Специализированную роту </w:t>
      </w:r>
      <w:r>
        <w:rPr>
          <w:rFonts w:ascii="Times New Roman" w:eastAsia="Calibri" w:hAnsi="Times New Roman" w:cs="Times New Roman"/>
          <w:sz w:val="27"/>
          <w:szCs w:val="27"/>
        </w:rPr>
        <w:t xml:space="preserve">ДПС ГИБДД </w:t>
      </w:r>
      <w:r w:rsidR="00935272">
        <w:rPr>
          <w:rFonts w:ascii="Times New Roman" w:eastAsia="Calibri" w:hAnsi="Times New Roman" w:cs="Times New Roman"/>
          <w:sz w:val="27"/>
          <w:szCs w:val="27"/>
        </w:rPr>
        <w:t>по ОББПАСН М</w:t>
      </w:r>
      <w:r>
        <w:rPr>
          <w:rFonts w:ascii="Times New Roman" w:eastAsia="Calibri" w:hAnsi="Times New Roman" w:cs="Times New Roman"/>
          <w:sz w:val="27"/>
          <w:szCs w:val="27"/>
        </w:rPr>
        <w:t xml:space="preserve">ВД </w:t>
      </w:r>
      <w:r w:rsidR="00935272">
        <w:rPr>
          <w:rFonts w:ascii="Times New Roman" w:eastAsia="Calibri" w:hAnsi="Times New Roman" w:cs="Times New Roman"/>
          <w:sz w:val="27"/>
          <w:szCs w:val="27"/>
        </w:rPr>
        <w:t>по Республике Крым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="00935272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Шевченко Б.А.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="00935272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Шевченко Б.А.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4E2F0E" w:rsidP="004E2F0E">
      <w:pPr>
        <w:widowControl w:val="0"/>
        <w:suppressAutoHyphens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7003EC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="009E71EA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7003EC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  <w:t>Д.В. Киреев</w:t>
      </w:r>
    </w:p>
    <w:p w:rsidR="004E2F0E" w:rsidP="004E2F0E"/>
    <w:p w:rsidR="004D57EB"/>
    <w:sectPr w:rsidSect="0093527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82"/>
    <w:rsid w:val="00027BC3"/>
    <w:rsid w:val="000D27C4"/>
    <w:rsid w:val="004D242F"/>
    <w:rsid w:val="004D57EB"/>
    <w:rsid w:val="004E2F0E"/>
    <w:rsid w:val="007003EC"/>
    <w:rsid w:val="00935272"/>
    <w:rsid w:val="009454FE"/>
    <w:rsid w:val="00946256"/>
    <w:rsid w:val="009E71EA"/>
    <w:rsid w:val="00CB1B82"/>
    <w:rsid w:val="00D117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0E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3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5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