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D7F62">
      <w:pPr>
        <w:jc w:val="both"/>
      </w:pPr>
      <w:r>
        <w:t>2</w:t>
      </w:r>
    </w:p>
    <w:p w:rsidR="00A77B3E" w:rsidP="003D7F62">
      <w:pPr>
        <w:jc w:val="both"/>
      </w:pPr>
    </w:p>
    <w:p w:rsidR="00A77B3E" w:rsidP="003D7F62">
      <w:pPr>
        <w:jc w:val="both"/>
      </w:pPr>
      <w:r>
        <w:t xml:space="preserve">                      Дело № 5-40-85/2017</w:t>
      </w:r>
    </w:p>
    <w:p w:rsidR="00A77B3E" w:rsidP="003D7F62">
      <w:pPr>
        <w:jc w:val="both"/>
      </w:pPr>
    </w:p>
    <w:p w:rsidR="00A77B3E" w:rsidP="003D7F62">
      <w:pPr>
        <w:jc w:val="center"/>
      </w:pPr>
      <w:r>
        <w:t>ПОСТАНОВЛЕНИЕ</w:t>
      </w:r>
    </w:p>
    <w:p w:rsidR="00A77B3E" w:rsidP="003D7F62">
      <w:pPr>
        <w:jc w:val="both"/>
      </w:pPr>
    </w:p>
    <w:p w:rsidR="00A77B3E" w:rsidP="003D7F62">
      <w:pPr>
        <w:jc w:val="both"/>
      </w:pPr>
      <w:r>
        <w:t xml:space="preserve">23.03.2017 года                                                       </w:t>
      </w:r>
      <w:r>
        <w:t>г</w:t>
      </w:r>
      <w:r>
        <w:t>. Евпатория проспект Ленина,51/50</w:t>
      </w:r>
    </w:p>
    <w:p w:rsidR="00A77B3E" w:rsidP="003D7F6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адрес о привлечении к административной ответственности </w:t>
      </w:r>
    </w:p>
    <w:p w:rsidR="00A77B3E" w:rsidP="003D7F62">
      <w:pPr>
        <w:jc w:val="both"/>
      </w:pPr>
      <w:r>
        <w:t>ф</w:t>
      </w:r>
      <w:r>
        <w:t>ио</w:t>
      </w:r>
      <w:r>
        <w:t xml:space="preserve">, паспортные данные адрес, иные данные,  зарегистрированного и проживающего по адресу: адрес, </w:t>
      </w:r>
    </w:p>
    <w:p w:rsidR="00A77B3E" w:rsidP="003D7F62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3D7F62">
      <w:pPr>
        <w:jc w:val="center"/>
      </w:pPr>
      <w:r>
        <w:t>УСТАНОВИЛ:</w:t>
      </w:r>
    </w:p>
    <w:p w:rsidR="00A77B3E" w:rsidP="003D7F62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находился   в общественном месте,  возле дома  № по адрес в адрес,  в состоянии алкогольного опьянения</w:t>
      </w:r>
      <w:r>
        <w:t xml:space="preserve">, оскорбляющем человеческое достоинство и общественную нравственность, о чем свидетельствовали: шаткая походка, запах алкоголя изо рта,  несвязная речь, с трудом ориентировался в окружающей действительности. </w:t>
      </w:r>
    </w:p>
    <w:p w:rsidR="00A77B3E" w:rsidP="003D7F62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</w:t>
      </w:r>
      <w:r>
        <w:t xml:space="preserve">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3D7F62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</w:t>
      </w:r>
      <w:r>
        <w:t xml:space="preserve">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3D7F62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</w:t>
      </w:r>
      <w:r>
        <w:t xml:space="preserve"> правонарушении от дата; протоколом об административном правонарушении № от дата; протоколом о доставлении от дата;  протоколом об административном задержании от дата; рапортом сотрудника полиции от дата; письменными объяснениями </w:t>
      </w:r>
      <w:r>
        <w:t>фио</w:t>
      </w:r>
      <w:r>
        <w:t xml:space="preserve"> от дата;  письменными </w:t>
      </w:r>
      <w:r>
        <w:t xml:space="preserve">объяснениями </w:t>
      </w:r>
      <w:r>
        <w:t>фио</w:t>
      </w:r>
      <w:r>
        <w:t xml:space="preserve"> от дата;  актом медицинского освидетельствования на состояние опьянения № от дата, которым установлено пребывание </w:t>
      </w:r>
      <w:r>
        <w:t>фио</w:t>
      </w:r>
      <w:r>
        <w:t xml:space="preserve"> в состоянии  опьянения.  Представленные материалы составлены надлежащим образом, получены с соблюдением требований закона</w:t>
      </w:r>
      <w:r>
        <w:t xml:space="preserve"> и являются допустимыми доказательствами.</w:t>
      </w:r>
    </w:p>
    <w:p w:rsidR="00A77B3E" w:rsidP="003D7F62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</w:t>
      </w:r>
      <w:r>
        <w:t>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</w:t>
      </w:r>
      <w:r>
        <w:t xml:space="preserve">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3D7F62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</w:t>
      </w:r>
      <w:r>
        <w:t xml:space="preserve">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3D7F62">
      <w:pPr>
        <w:jc w:val="both"/>
      </w:pPr>
      <w:r>
        <w:t xml:space="preserve">Руководствуясь ст. ст. 20.21, 29.9, 29.10 </w:t>
      </w:r>
      <w:r>
        <w:t>КоАП</w:t>
      </w:r>
      <w:r>
        <w:t xml:space="preserve"> РФ мировой судья, </w:t>
      </w:r>
    </w:p>
    <w:p w:rsidR="00A77B3E" w:rsidP="003D7F62">
      <w:pPr>
        <w:jc w:val="center"/>
      </w:pPr>
      <w:r>
        <w:t>ПОСТАНОВИЛ:</w:t>
      </w:r>
    </w:p>
    <w:p w:rsidR="00A77B3E" w:rsidP="003D7F62">
      <w:pPr>
        <w:jc w:val="both"/>
      </w:pPr>
      <w:r>
        <w:t>фио</w:t>
      </w:r>
      <w:r>
        <w:t xml:space="preserve"> признат</w:t>
      </w:r>
      <w:r>
        <w:t>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3D7F62">
      <w:pPr>
        <w:jc w:val="both"/>
      </w:pPr>
      <w:r>
        <w:t>Административный штраф вносится или перечисляет</w:t>
      </w:r>
      <w:r>
        <w:t xml:space="preserve">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3D7F62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</w:t>
      </w:r>
      <w:r>
        <w:t>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</w:t>
      </w:r>
      <w:r>
        <w:t>, УИН 18880391170001790276.</w:t>
      </w:r>
    </w:p>
    <w:p w:rsidR="00A77B3E" w:rsidP="003D7F6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3D7F62">
      <w:pPr>
        <w:jc w:val="both"/>
      </w:pPr>
      <w:r>
        <w:t xml:space="preserve">          Неуплата административного штрафа в установленный срок является основан</w:t>
      </w:r>
      <w:r>
        <w:t xml:space="preserve">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D7F6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3D7F62">
      <w:pPr>
        <w:jc w:val="both"/>
      </w:pPr>
      <w:r>
        <w:t xml:space="preserve">        Постановление может быть </w:t>
      </w:r>
      <w:r>
        <w:t xml:space="preserve">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D7F62">
      <w:pPr>
        <w:jc w:val="both"/>
      </w:pPr>
      <w:r>
        <w:t xml:space="preserve">       </w:t>
      </w:r>
    </w:p>
    <w:p w:rsidR="00A77B3E" w:rsidP="003D7F62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3D7F62">
      <w:pPr>
        <w:jc w:val="both"/>
      </w:pPr>
    </w:p>
    <w:p w:rsidR="00A77B3E" w:rsidP="003D7F62">
      <w:pPr>
        <w:jc w:val="both"/>
      </w:pPr>
    </w:p>
    <w:p w:rsidR="00A77B3E" w:rsidP="003D7F62">
      <w:pPr>
        <w:jc w:val="both"/>
      </w:pPr>
    </w:p>
    <w:p w:rsidR="00A77B3E" w:rsidP="003D7F62">
      <w:pPr>
        <w:jc w:val="both"/>
      </w:pPr>
    </w:p>
    <w:sectPr w:rsidSect="007105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