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5-40-162/2017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06 июня 2017 года                                    г. Евпатория проспект Ленина,51/50</w:t>
      </w:r>
    </w:p>
    <w:p w:rsidR="00A77B3E">
      <w:r>
        <w:t xml:space="preserve">Мировой судья судебного участка №40 Евпаторийского судебного района (городской округ Евпатория) Аметова Алиме Энверовна, рассмотрев дело об административном правонарушении, поступившее из Межрайонной  ИФНС России  №6 по Республике Крым о привлечении к административной ответственности </w:t>
      </w:r>
    </w:p>
    <w:p w:rsidR="00A77B3E">
      <w:r>
        <w:t xml:space="preserve">фио, паспортные данные, иные данные наименование организации,  проживающего по адресу: адрес, </w:t>
      </w:r>
    </w:p>
    <w:p w:rsidR="00A77B3E">
      <w:r>
        <w:t>по ч.1 ст. 15.6 КоАП РФ,</w:t>
      </w:r>
    </w:p>
    <w:p w:rsidR="00A77B3E">
      <w:r>
        <w:t>УСТАНОВИЛ:</w:t>
      </w:r>
    </w:p>
    <w:p w:rsidR="00A77B3E">
      <w:r>
        <w:t>фио, являясь наименование организации, совершил нарушение законодательства о налогах и сборах, в части непредставления в установленный п. 2 ст. 230 Налогового кодекса Российской Федерации срок расчета сумм налога на доходы физических лиц исчисленных и удержанных налоговым агентом за 3 квартал 2016 года.</w:t>
      </w:r>
    </w:p>
    <w:p w:rsidR="00A77B3E">
      <w:r>
        <w:t xml:space="preserve">Фактически расчет сумм налога  на доходы физических лиц исчисленных и удержанных налоговым агентом по форме 6-НДФЛ наименование организации фио представлен в Межрайонную ИФНС России  №6 по Республике Крым с нарушением сроков представления  - дата, предельный срок  предоставления которого не  позднее дата (включительно)  на бумажном носителе. </w:t>
      </w:r>
    </w:p>
    <w:p w:rsidR="00A77B3E">
      <w:r>
        <w:t>В суде фио свою вину в совершении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правонарушении, раскаялся в содеянном.</w:t>
      </w:r>
    </w:p>
    <w:p w:rsidR="00A77B3E">
      <w:r>
        <w:tab/>
        <w:t xml:space="preserve">Выслушав фио, исследовав материалы дела, мировой судья считает достоверно установленным, что фио  как директор наименование организации,   совершил правонарушение, предусмотренное ч.1 ст.15.6  Кодекса Российской Федерации об административных правонарушениях, а именно непредставление,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контроля. </w:t>
      </w:r>
    </w:p>
    <w:p w:rsidR="00A77B3E">
      <w:r>
        <w:t xml:space="preserve">Согласно п.2 ч.2 ст.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A77B3E">
      <w:r>
        <w:t>В соответствии с 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ab/>
        <w:t xml:space="preserve">Вина фио в совершении правонарушения подтверждается: протоколом об  административном правонарушении от дата;  выпиской из Единого государственного реестра юридических лиц,; копией расчета сумм налога на доходы физических лиц, и удержанных налоговым агентом по наименование организации за адрес дата </w:t>
      </w:r>
    </w:p>
    <w:p w:rsidR="00A77B3E">
      <w:r>
        <w:t xml:space="preserve">При назначении административного наказания, мировой судья, 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отношения в области налогов и сборов, личность виновного, его состояние здоровья и имущественное положение, а также отсутствие обстоятельств смягчающих  и отягчающих административную ответственность,  считает необходимым назначить наказание в виде штрафа в   пределах санкции ст. 15.6 ч.1 КоАП РФ.     </w:t>
      </w:r>
    </w:p>
    <w:p w:rsidR="00A77B3E">
      <w:r>
        <w:t xml:space="preserve">Руководствуясь ст. ст. 15.6 ч.1, 29.9, 29.10 КоАП РФ мировой судья, </w:t>
      </w:r>
    </w:p>
    <w:p w:rsidR="00A77B3E">
      <w:r>
        <w:t>ПОСТАНОВИЛ:</w:t>
      </w:r>
    </w:p>
    <w:p w:rsidR="00A77B3E">
      <w:r>
        <w:tab/>
        <w:t>фио признать виновным в совершении правонарушения, предусмотренного ч.1 ст.15.6 Кодекса Российской Федерации об административных правонарушениях и назначить ему наказание в виде штрафа в размере 300 (триста) рублей.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 налоговой службы № 6 /МИФНС №6/; ИНН 9110000024; КПП 911001001;  расчётный счёт: 40101810335100010001; банк получателя: отделение по Республике Крым Центрального Банка РФ, открытый УФК по РК; БИК: 043510001, назначение платежа- штрафы за административные правонарушения в области финансов, налогов и сборов, страхования, рынка ценных бумаг.</w:t>
      </w:r>
    </w:p>
    <w:p w:rsidR="00A77B3E">
      <w:r>
        <w:t>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обАП. 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 предусмотренном ст. 30.2 КРФобАП.</w:t>
      </w:r>
    </w:p>
    <w:p w:rsidR="00A77B3E"/>
    <w:p w:rsidR="00A77B3E">
      <w:r>
        <w:t>Мировой судья                                                     А. Э. Аметова</w:t>
      </w:r>
    </w:p>
    <w:p w:rsidR="00A77B3E"/>
    <w:p w:rsidR="00A77B3E"/>
    <w:p w:rsidR="00A77B3E">
      <w:r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