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741D1">
      <w:pPr>
        <w:jc w:val="both"/>
      </w:pPr>
    </w:p>
    <w:p w:rsidR="00A77B3E" w:rsidP="005741D1">
      <w:pPr>
        <w:jc w:val="both"/>
      </w:pPr>
      <w:r>
        <w:t>Дело № 5-40-174/2017</w:t>
      </w:r>
    </w:p>
    <w:p w:rsidR="00A77B3E" w:rsidP="005741D1">
      <w:pPr>
        <w:jc w:val="center"/>
      </w:pPr>
      <w:r>
        <w:t>ПОСТАНОВЛЕНИЕ</w:t>
      </w:r>
    </w:p>
    <w:p w:rsidR="00A77B3E" w:rsidP="005741D1">
      <w:pPr>
        <w:jc w:val="both"/>
      </w:pPr>
    </w:p>
    <w:p w:rsidR="00A77B3E" w:rsidP="005741D1">
      <w:pPr>
        <w:jc w:val="both"/>
      </w:pPr>
      <w:r>
        <w:t>29 мая  2017 года                                                    г. Евпатория, пр. Ленина, 51/50</w:t>
      </w:r>
    </w:p>
    <w:p w:rsidR="00A77B3E" w:rsidP="005741D1">
      <w:pPr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судебного </w:t>
      </w:r>
      <w:r>
        <w:t xml:space="preserve">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ст. 7.1</w:t>
      </w:r>
      <w:r>
        <w:t xml:space="preserve">7 </w:t>
      </w:r>
      <w:r>
        <w:t>КоАП</w:t>
      </w:r>
      <w:r>
        <w:t xml:space="preserve"> Российской Федерации в отношении</w:t>
      </w:r>
    </w:p>
    <w:p w:rsidR="00A77B3E" w:rsidP="005741D1">
      <w:pPr>
        <w:jc w:val="both"/>
      </w:pPr>
      <w:r>
        <w:t>фио</w:t>
      </w:r>
      <w:r>
        <w:t xml:space="preserve">, паспортные данные, иные данные, зарегистрированного по адресу: адрес; проживающего по адресу: </w:t>
      </w:r>
      <w:r>
        <w:t>г. Евпатория, адрес</w:t>
      </w:r>
    </w:p>
    <w:p w:rsidR="00A77B3E" w:rsidP="005741D1">
      <w:pPr>
        <w:jc w:val="both"/>
      </w:pPr>
      <w:r>
        <w:t>С участием лица, в отношении которого ведётся производство по делу об административном правонаруше</w:t>
      </w:r>
      <w:r>
        <w:t xml:space="preserve">нии – </w:t>
      </w:r>
      <w:r>
        <w:t>фио</w:t>
      </w:r>
    </w:p>
    <w:p w:rsidR="00A77B3E" w:rsidP="005741D1">
      <w:pPr>
        <w:jc w:val="center"/>
      </w:pPr>
      <w:r>
        <w:t>установил:</w:t>
      </w:r>
    </w:p>
    <w:p w:rsidR="00A77B3E" w:rsidP="005741D1">
      <w:pPr>
        <w:jc w:val="both"/>
      </w:pPr>
      <w:r>
        <w:t xml:space="preserve">дата </w:t>
      </w:r>
      <w:r>
        <w:t>в</w:t>
      </w:r>
      <w:r>
        <w:t xml:space="preserve"> время по адресу: адрес, </w:t>
      </w:r>
      <w:r>
        <w:t>фио</w:t>
      </w:r>
      <w:r>
        <w:t>, находясь на перекрестке адрес и Конституции умышленно нанес удар рукой по боковому правому зеркалу заднего обозрения, установленного на автомобиле марки марка, регистрационный номер №, принадлежащег</w:t>
      </w:r>
      <w:r>
        <w:t xml:space="preserve">о </w:t>
      </w:r>
      <w:r>
        <w:t>фио</w:t>
      </w:r>
      <w:r>
        <w:t>, чем причинил ущерб.</w:t>
      </w:r>
    </w:p>
    <w:p w:rsidR="00A77B3E" w:rsidP="005741D1">
      <w:pPr>
        <w:jc w:val="both"/>
      </w:pPr>
      <w:r>
        <w:t xml:space="preserve">В ходе рассмотрения дела ФИО </w:t>
      </w:r>
      <w:r>
        <w:t>вину в совершенном правонарушении признал полностью, раскаялся.</w:t>
      </w:r>
    </w:p>
    <w:p w:rsidR="00A77B3E" w:rsidP="005741D1">
      <w:pPr>
        <w:jc w:val="both"/>
      </w:pPr>
      <w:r>
        <w:t xml:space="preserve">Исследовав материалы дела, выслушав </w:t>
      </w:r>
      <w:r>
        <w:t>фио</w:t>
      </w:r>
      <w:r>
        <w:t xml:space="preserve">, мировой судья приходит к выводу, что его действия правильно квалифицированы по  ст. </w:t>
      </w:r>
      <w:r>
        <w:t xml:space="preserve">7.17 </w:t>
      </w:r>
      <w:r>
        <w:t>КоАП</w:t>
      </w:r>
      <w:r>
        <w:t xml:space="preserve"> РФ, как уничтожение или повреждение чужого имущества.</w:t>
      </w:r>
    </w:p>
    <w:p w:rsidR="00A77B3E" w:rsidP="005741D1">
      <w:pPr>
        <w:jc w:val="both"/>
      </w:pPr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от дата; протоколом осмотра места происшествия от дата, объяснениями </w:t>
      </w:r>
      <w:r>
        <w:t>фио</w:t>
      </w:r>
      <w:r>
        <w:t xml:space="preserve"> от дата, объяснениями </w:t>
      </w:r>
      <w:r>
        <w:t>фио</w:t>
      </w:r>
      <w:r>
        <w:t xml:space="preserve"> от дата и другими мат</w:t>
      </w:r>
      <w:r>
        <w:t>ериалами дела.</w:t>
      </w:r>
    </w:p>
    <w:p w:rsidR="00A77B3E" w:rsidP="005741D1">
      <w:pPr>
        <w:jc w:val="both"/>
      </w:pPr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 w:rsidP="005741D1">
      <w:pPr>
        <w:jc w:val="both"/>
      </w:pPr>
      <w:r>
        <w:t xml:space="preserve">Протокол об административном правонарушении, составленный в отношении ФИО </w:t>
      </w:r>
      <w:r>
        <w:t xml:space="preserve">соответствует требованиям ст. 28.2 </w:t>
      </w:r>
      <w:r>
        <w:t>КоАП</w:t>
      </w:r>
      <w:r>
        <w:t xml:space="preserve"> РФ. </w:t>
      </w:r>
    </w:p>
    <w:p w:rsidR="00A77B3E" w:rsidP="005741D1">
      <w:pPr>
        <w:jc w:val="both"/>
      </w:pPr>
      <w:r>
        <w:t>Таким о</w:t>
      </w:r>
      <w:r>
        <w:t xml:space="preserve">бразом, мировой судья считает подтвержденным факт совершения </w:t>
      </w:r>
      <w:r>
        <w:t>фио</w:t>
      </w:r>
      <w:r>
        <w:t xml:space="preserve"> правонарушения, предусмотренного ст. 7.17 </w:t>
      </w:r>
      <w:r>
        <w:t>КоАП</w:t>
      </w:r>
      <w:r>
        <w:t xml:space="preserve"> РФ – т.е. уничтожение или повреждение чужого имущества. </w:t>
      </w:r>
    </w:p>
    <w:p w:rsidR="00A77B3E" w:rsidP="005741D1">
      <w:pPr>
        <w:jc w:val="both"/>
      </w:pPr>
      <w:r>
        <w:t xml:space="preserve">При таких обстоятельствах суд признает </w:t>
      </w:r>
      <w:r>
        <w:t>фио</w:t>
      </w:r>
      <w:r>
        <w:t xml:space="preserve"> виновным в совершении административного прав</w:t>
      </w:r>
      <w:r>
        <w:t>онарушения, предусмотренного ст.7.17КоАП РФ.</w:t>
      </w:r>
    </w:p>
    <w:p w:rsidR="00A77B3E" w:rsidP="005741D1">
      <w:pPr>
        <w:jc w:val="both"/>
      </w:pPr>
      <w:r>
        <w:t xml:space="preserve">В соответствии с ч.2 ст.4.1 </w:t>
      </w:r>
      <w:r>
        <w:t>КоАП</w:t>
      </w:r>
      <w:r>
        <w:t xml:space="preserve">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</w:t>
      </w:r>
      <w:r>
        <w:t xml:space="preserve">е обстоятельств, которые отягчают административную ответственность </w:t>
      </w:r>
      <w:r>
        <w:t xml:space="preserve">за совершенное правонарушение, судья считает необходимым подвергнуть административному наказанию в пределах санкции ст. 7.17 </w:t>
      </w:r>
      <w:r>
        <w:t>КоАП</w:t>
      </w:r>
      <w:r>
        <w:t xml:space="preserve"> РФ в виде штрафа в размере 300 руб. </w:t>
      </w:r>
    </w:p>
    <w:p w:rsidR="00A77B3E" w:rsidP="005741D1">
      <w:pPr>
        <w:jc w:val="both"/>
      </w:pPr>
      <w:r>
        <w:t>Руково</w:t>
      </w:r>
      <w:r>
        <w:t xml:space="preserve">дствуясь ст.ст. 7.17, 29.9, 29.10 </w:t>
      </w:r>
      <w:r>
        <w:t>КоАП</w:t>
      </w:r>
      <w:r>
        <w:t xml:space="preserve"> РФ, судья </w:t>
      </w:r>
    </w:p>
    <w:p w:rsidR="00A77B3E" w:rsidP="005741D1">
      <w:pPr>
        <w:jc w:val="both"/>
      </w:pPr>
    </w:p>
    <w:p w:rsidR="00A77B3E" w:rsidP="005741D1">
      <w:pPr>
        <w:jc w:val="center"/>
      </w:pPr>
      <w:r>
        <w:t>постановил:</w:t>
      </w:r>
    </w:p>
    <w:p w:rsidR="00A77B3E" w:rsidP="005741D1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ст.7.17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300 </w:t>
      </w:r>
      <w:r>
        <w:t xml:space="preserve">(триста) рублей. </w:t>
      </w:r>
    </w:p>
    <w:p w:rsidR="00A77B3E" w:rsidP="005741D1">
      <w:pPr>
        <w:jc w:val="both"/>
      </w:pPr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40101810335100010001, Получатель УФК по Республике Крым (ОМВД России по г.</w:t>
      </w:r>
      <w:r>
        <w:t xml:space="preserve"> Евпатория), Банк получателя Отделение  Республика Крым Центрального Банка РФ, БИК 043510001, ИНН 9110000105, КПП 911001001, ОКТМО 35712000, КБК 18811690040046000140, УИН 18880491170001489253, назначение платежа административный штраф.</w:t>
      </w:r>
    </w:p>
    <w:p w:rsidR="00A77B3E" w:rsidP="005741D1">
      <w:pPr>
        <w:jc w:val="both"/>
      </w:pPr>
      <w:r>
        <w:t xml:space="preserve">Квитанцию об уплате </w:t>
      </w:r>
      <w:r>
        <w:t>штрафа следует предъявить в канцелярию судебного участка мирового судьи.</w:t>
      </w:r>
    </w:p>
    <w:p w:rsidR="00A77B3E" w:rsidP="005741D1">
      <w:pPr>
        <w:jc w:val="both"/>
      </w:pPr>
      <w:r>
        <w:t>Постановление может быть обжаловано в Евпаторийский городской суд Республики Крым через мирового судью судебного участка № 40 Евпаторийского судебного района (городской округ Евпатори</w:t>
      </w:r>
      <w:r>
        <w:t>я) в течение 10 суток со дня вручения или получения копии постановления.</w:t>
      </w:r>
    </w:p>
    <w:p w:rsidR="00A77B3E" w:rsidP="005741D1">
      <w:pPr>
        <w:jc w:val="both"/>
      </w:pPr>
      <w:r>
        <w:tab/>
      </w:r>
    </w:p>
    <w:p w:rsidR="00A77B3E" w:rsidP="005741D1">
      <w:pPr>
        <w:jc w:val="both"/>
      </w:pPr>
    </w:p>
    <w:p w:rsidR="00A77B3E" w:rsidP="005741D1">
      <w:pPr>
        <w:jc w:val="both"/>
      </w:pPr>
      <w:r>
        <w:t xml:space="preserve">     Мировой судья  </w:t>
      </w:r>
      <w:r>
        <w:tab/>
      </w:r>
      <w:r>
        <w:tab/>
      </w:r>
      <w:r>
        <w:tab/>
      </w:r>
      <w:r>
        <w:tab/>
        <w:t xml:space="preserve">    Е.Г. </w:t>
      </w:r>
      <w:r>
        <w:t>Кунцова</w:t>
      </w:r>
    </w:p>
    <w:p w:rsidR="00A77B3E" w:rsidP="005741D1">
      <w:pPr>
        <w:jc w:val="both"/>
      </w:pPr>
    </w:p>
    <w:p w:rsidR="00A77B3E" w:rsidP="005741D1">
      <w:pPr>
        <w:jc w:val="both"/>
      </w:pPr>
    </w:p>
    <w:p w:rsidR="00A77B3E" w:rsidP="005741D1">
      <w:pPr>
        <w:jc w:val="both"/>
      </w:pPr>
    </w:p>
    <w:p w:rsidR="00A77B3E" w:rsidP="005741D1">
      <w:pPr>
        <w:jc w:val="both"/>
      </w:pPr>
    </w:p>
    <w:p w:rsidR="005741D1">
      <w:pPr>
        <w:jc w:val="both"/>
      </w:pPr>
    </w:p>
    <w:sectPr w:rsidSect="00CD66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