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24560">
      <w:pPr>
        <w:jc w:val="both"/>
      </w:pPr>
      <w:r>
        <w:t>3</w:t>
      </w:r>
    </w:p>
    <w:p w:rsidR="00A77B3E" w:rsidP="00F24560">
      <w:pPr>
        <w:jc w:val="both"/>
      </w:pPr>
    </w:p>
    <w:p w:rsidR="00A77B3E" w:rsidP="00F24560">
      <w:pPr>
        <w:jc w:val="both"/>
      </w:pPr>
      <w:r>
        <w:t xml:space="preserve">                      Дело № 5-40-229/2017</w:t>
      </w:r>
    </w:p>
    <w:p w:rsidR="00A77B3E" w:rsidP="00F24560">
      <w:pPr>
        <w:jc w:val="both"/>
      </w:pPr>
    </w:p>
    <w:p w:rsidR="00A77B3E" w:rsidP="00F24560">
      <w:pPr>
        <w:jc w:val="center"/>
      </w:pPr>
      <w:r>
        <w:t>ПОСТАНОВЛЕНИЕ</w:t>
      </w:r>
    </w:p>
    <w:p w:rsidR="00A77B3E" w:rsidP="00F24560">
      <w:pPr>
        <w:jc w:val="both"/>
      </w:pPr>
    </w:p>
    <w:p w:rsidR="00A77B3E" w:rsidP="00F24560">
      <w:pPr>
        <w:jc w:val="both"/>
      </w:pPr>
      <w:r>
        <w:t>17 июля 2017 года                                 г. Евпатория проспект Ленина,51/50</w:t>
      </w:r>
    </w:p>
    <w:p w:rsidR="00A77B3E" w:rsidP="00F24560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Территориального органа </w:t>
      </w:r>
      <w:r>
        <w:t>Росздравнадзора</w:t>
      </w:r>
      <w:r>
        <w:t xml:space="preserve"> по Республике Крым и городу </w:t>
      </w:r>
      <w:r>
        <w:t xml:space="preserve">федерального значения Севастополю о привлечении к административной ответственности </w:t>
      </w:r>
    </w:p>
    <w:p w:rsidR="00A77B3E" w:rsidP="00F24560">
      <w:pPr>
        <w:jc w:val="both"/>
      </w:pPr>
      <w:r>
        <w:t>фио</w:t>
      </w:r>
      <w:r>
        <w:t xml:space="preserve">, паспортные данные иные данные, зарегистрированного и   проживающего по адресу: адрес, работающего  наименование организации, </w:t>
      </w:r>
    </w:p>
    <w:p w:rsidR="00A77B3E" w:rsidP="00F24560">
      <w:pPr>
        <w:jc w:val="both"/>
      </w:pPr>
      <w:r>
        <w:t xml:space="preserve">по ч.4 ст. 14.1 </w:t>
      </w:r>
      <w:r>
        <w:t>КоАП</w:t>
      </w:r>
      <w:r>
        <w:t xml:space="preserve"> РФ,</w:t>
      </w:r>
    </w:p>
    <w:p w:rsidR="00A77B3E" w:rsidP="00F24560">
      <w:pPr>
        <w:jc w:val="center"/>
      </w:pPr>
      <w:r>
        <w:t>УСТАНОВИЛ:</w:t>
      </w:r>
    </w:p>
    <w:p w:rsidR="00A77B3E" w:rsidP="00F24560">
      <w:pPr>
        <w:jc w:val="both"/>
      </w:pPr>
      <w:r>
        <w:tab/>
        <w:t>дата</w:t>
      </w:r>
      <w:r>
        <w:t xml:space="preserve"> в период проведения проверки с время часов до время часов в аптеке лекарственных форм по адресу: адрес, должностными лицами адрес и городу федерального значения Севастополю </w:t>
      </w:r>
      <w:r>
        <w:t>фио</w:t>
      </w:r>
      <w:r>
        <w:t xml:space="preserve"> и </w:t>
      </w:r>
      <w:r>
        <w:t>фио</w:t>
      </w:r>
      <w:r>
        <w:t>, осуществляющими контрольное мероприятие, проверено соблюдение лицензиат</w:t>
      </w:r>
      <w:r>
        <w:t>ом лицензионных требований для осуществления фармацевтической деятельности, в соответствии с ежегодным планом проведения плановых проверок на дата.</w:t>
      </w:r>
    </w:p>
    <w:p w:rsidR="00A77B3E" w:rsidP="00F24560">
      <w:pPr>
        <w:jc w:val="both"/>
      </w:pPr>
      <w:r>
        <w:tab/>
        <w:t>В результате  проверки выявлены нарушения подпункта 3) пункта 5 Положения о лицензировании фармацевтической</w:t>
      </w:r>
      <w:r>
        <w:t xml:space="preserve"> деятельности (утв. постановлением Правительства Российской Федерации  от 22 декабря 2011 г. №1081), являющиеся грубыми нарушениями лицензионных  требований при осуществлении фармацевтической деятельности. </w:t>
      </w:r>
    </w:p>
    <w:p w:rsidR="00A77B3E" w:rsidP="00F24560">
      <w:pPr>
        <w:jc w:val="both"/>
      </w:pPr>
      <w:r>
        <w:tab/>
        <w:t>Установлены грубые нарушения лицензионных требов</w:t>
      </w:r>
      <w:r>
        <w:t>аний при осуществлении  фармацевтической деятельности в части несоблюдения лицензиатом, осуществляющим хранение:  лекарственных средств для медицинского применения, - правил хранения лекарственных средств для медицинского применения.</w:t>
      </w:r>
    </w:p>
    <w:p w:rsidR="00A77B3E" w:rsidP="00F24560">
      <w:pPr>
        <w:jc w:val="both"/>
      </w:pPr>
      <w:r>
        <w:tab/>
        <w:t xml:space="preserve">Выявленное нарушение </w:t>
      </w:r>
      <w:r>
        <w:t>выразилось  в несоблюдении п. 42 (раздел IV. Особенности хранения  отдельных групп лекарственных средств в зависимости от физических и физико-химических свойств, воздействия на них различных факторов внешней среды) Приказа Министерства здравоохранения и со</w:t>
      </w:r>
      <w:r>
        <w:t>циального развития РФ от 23 августа 2010 г. №706н «Об утверждении  Правил хранения лекарственных средств».</w:t>
      </w:r>
    </w:p>
    <w:p w:rsidR="00A77B3E" w:rsidP="00F24560">
      <w:pPr>
        <w:jc w:val="both"/>
      </w:pPr>
      <w:r>
        <w:t>Хранение лекарственных препаратов для медицинского  применения не осуществляется в  соответствии с требованиями  к их хранению, указанными на вторичн</w:t>
      </w:r>
      <w:r>
        <w:t>ой (потребительской) упаковке, а именно: в материальной комнате, используемой для хранения лекарственных средств, при температуре +24°С (</w:t>
      </w:r>
      <w:r>
        <w:t>имерена</w:t>
      </w:r>
      <w:r>
        <w:t xml:space="preserve"> гигрометром психрометрическим типа ВИТ-1 заводской номер л599, проверен во 2-м квартале дата, в журнале темпера</w:t>
      </w:r>
      <w:r>
        <w:t xml:space="preserve">турного режима и влажности по состоянию на время внесена температура +22°С), на полках в шкафах хранятся лекарственные препараты: валерианы экстракт, таблетки, покрытые оболочкой мг. </w:t>
      </w:r>
      <w:r>
        <w:t>№, для приема внутрь, серия телефон, срок годности до дата, производитель</w:t>
      </w:r>
      <w:r>
        <w:t xml:space="preserve"> наименование организации, </w:t>
      </w:r>
      <w:r>
        <w:t>рег</w:t>
      </w:r>
      <w:r>
        <w:t>. №телефон, в количестве   упаковок, требующий температуры хранения, в соответствии с указанием на упаковке производителя, не выше 15°С; пиона уклоняющего настойка, 25 мл., серия телефон, срок годности до 11.2018 г., производи</w:t>
      </w:r>
      <w:r>
        <w:t xml:space="preserve">тель наименование организации, </w:t>
      </w:r>
      <w:r>
        <w:t>рег</w:t>
      </w:r>
      <w:r>
        <w:t>. № телефон, в количестве  упаковок, требующая температуры  хранения, в соответствии с указанием на упаковке производителя, - от 8 до 15°С.</w:t>
      </w:r>
    </w:p>
    <w:p w:rsidR="00A77B3E" w:rsidP="00F24560">
      <w:pPr>
        <w:jc w:val="both"/>
      </w:pPr>
      <w:r>
        <w:t xml:space="preserve">В суде заместитель директора по аптечной  сети, наименование организации </w:t>
      </w:r>
      <w:r>
        <w:t>фио</w:t>
      </w:r>
      <w:r>
        <w:t>, свою</w:t>
      </w:r>
      <w:r>
        <w:t xml:space="preserve">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F24560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</w:t>
      </w:r>
      <w:r>
        <w:t xml:space="preserve">ду о наличии в действиях заместителя директора по аптечной  сети, заведующего аптеками наименование организации </w:t>
      </w:r>
      <w:r>
        <w:t>фио</w:t>
      </w:r>
      <w:r>
        <w:t xml:space="preserve">  состава правонарушения, предусмотренного ч.4 ст. 14.1 </w:t>
      </w:r>
      <w:r>
        <w:t>КоАП</w:t>
      </w:r>
      <w:r>
        <w:t xml:space="preserve"> РФ, т.е. осуществление предпринимательской деятельности с грубым нарушением треб</w:t>
      </w:r>
      <w:r>
        <w:t>ований и условий, предусмотренных специальным разрешением (лицензией).</w:t>
      </w:r>
    </w:p>
    <w:p w:rsidR="00A77B3E" w:rsidP="00F24560">
      <w:pPr>
        <w:jc w:val="both"/>
      </w:pPr>
      <w:r>
        <w:t xml:space="preserve">Вина заместителя директора по аптечной  сети, заведующего аптеками наименование организации </w:t>
      </w:r>
      <w:r>
        <w:t>фио</w:t>
      </w:r>
      <w:r>
        <w:t xml:space="preserve">  в совершении правонарушения подтверждается: протоколом об административном правонарушени</w:t>
      </w:r>
      <w:r>
        <w:t>и №  от дата; приказом о проведении плановой выездной проверки № от дата актом  проверки  № от дата; приказом о переводе работника наименование организации от дата; должностной инструкцией должность, заведующего аптеками №; лицензией №телефон от дата Предс</w:t>
      </w:r>
      <w:r>
        <w:t>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F24560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</w:t>
      </w:r>
      <w:r>
        <w:t>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</w:t>
      </w:r>
      <w:r>
        <w:t>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считает необходимым назна</w:t>
      </w:r>
      <w:r>
        <w:t xml:space="preserve">чить наказание в виде штрафа в   пределах санкции ч.4 ст. 14.1 </w:t>
      </w:r>
      <w:r>
        <w:t>КоАП</w:t>
      </w:r>
      <w:r>
        <w:t xml:space="preserve"> РФ.</w:t>
      </w:r>
    </w:p>
    <w:p w:rsidR="00A77B3E" w:rsidP="00F24560">
      <w:pPr>
        <w:jc w:val="both"/>
      </w:pPr>
      <w:r>
        <w:t xml:space="preserve">Руководствуясь ст. ст. 14.1 ч.4, 29.9, 29.10 </w:t>
      </w:r>
      <w:r>
        <w:t>КоАП</w:t>
      </w:r>
      <w:r>
        <w:t xml:space="preserve"> РФ мировой судья, </w:t>
      </w:r>
    </w:p>
    <w:p w:rsidR="00A77B3E" w:rsidP="00F24560">
      <w:pPr>
        <w:jc w:val="center"/>
      </w:pPr>
      <w:r>
        <w:t>ПОСТАНОВИЛ:</w:t>
      </w:r>
    </w:p>
    <w:p w:rsidR="00A77B3E" w:rsidP="00F24560">
      <w:pPr>
        <w:jc w:val="both"/>
      </w:pPr>
      <w:r>
        <w:t xml:space="preserve">наименование организации </w:t>
      </w:r>
      <w:r>
        <w:t>фио</w:t>
      </w:r>
      <w:r>
        <w:t xml:space="preserve"> признать виновным в совершении п</w:t>
      </w:r>
      <w:r>
        <w:t xml:space="preserve">равонарушения, предусмотренного </w:t>
      </w:r>
      <w:r>
        <w:t>ч</w:t>
      </w:r>
      <w:r>
        <w:t>.4 ст.14.1 Кодекса Российской Федерации об административных правонарушениях и назначить ему наказание в виде штрафа в размере 5000 (пять тысяч) рублей.</w:t>
      </w:r>
    </w:p>
    <w:p w:rsidR="00A77B3E" w:rsidP="00F24560">
      <w:pPr>
        <w:jc w:val="both"/>
      </w:pPr>
      <w:r>
        <w:t>Административный штраф вносится или перечисляется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в законную силу.  </w:t>
      </w:r>
    </w:p>
    <w:p w:rsidR="00A77B3E" w:rsidP="00F24560">
      <w:pPr>
        <w:jc w:val="both"/>
      </w:pPr>
      <w:r>
        <w:t xml:space="preserve">Штраф подлежит оплате по следующим реквизитам: наименование получателя: УФК по Республике Крым (Территориальный орган </w:t>
      </w:r>
      <w:r>
        <w:t>Росздравнадзора</w:t>
      </w:r>
      <w:r>
        <w:t xml:space="preserve"> по </w:t>
      </w:r>
      <w:r>
        <w:t>Респу</w:t>
      </w:r>
      <w:r>
        <w:t xml:space="preserve">блике Крым и городу федерального значения Севастополю), назначение платежа: административный штраф, УИН 0, </w:t>
      </w:r>
      <w:r>
        <w:t>р</w:t>
      </w:r>
      <w:r>
        <w:t>/</w:t>
      </w:r>
      <w:r>
        <w:t>сч</w:t>
      </w:r>
      <w:r>
        <w:t>. 40101810335100010001 в УФК по Республике Крым, БИК 043510001, ИНН 9102015002, КПП 910201001, ОКТМО 35000000, КБК 060 1 16 9001001 6000 140.</w:t>
      </w:r>
    </w:p>
    <w:p w:rsidR="00A77B3E" w:rsidP="00F24560">
      <w:pPr>
        <w:jc w:val="both"/>
      </w:pPr>
      <w:r>
        <w:t xml:space="preserve">   </w:t>
      </w:r>
      <w:r>
        <w:t xml:space="preserve">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F24560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</w:t>
      </w:r>
      <w:r>
        <w:t xml:space="preserve">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F24560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F24560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F24560">
      <w:pPr>
        <w:jc w:val="both"/>
      </w:pPr>
      <w:r>
        <w:t xml:space="preserve">       </w:t>
      </w:r>
    </w:p>
    <w:p w:rsidR="00A77B3E" w:rsidP="00F24560">
      <w:pPr>
        <w:jc w:val="both"/>
      </w:pPr>
      <w:r>
        <w:t xml:space="preserve">          </w:t>
      </w:r>
      <w:r>
        <w:t xml:space="preserve">Мировой судья                                                          А. Э. </w:t>
      </w:r>
      <w:r>
        <w:t>Аметова</w:t>
      </w:r>
    </w:p>
    <w:p w:rsidR="00A77B3E" w:rsidP="00F24560">
      <w:pPr>
        <w:jc w:val="both"/>
      </w:pPr>
    </w:p>
    <w:p w:rsidR="00A77B3E" w:rsidP="00F24560">
      <w:pPr>
        <w:jc w:val="both"/>
      </w:pPr>
    </w:p>
    <w:p w:rsidR="00A77B3E" w:rsidP="00F24560">
      <w:pPr>
        <w:jc w:val="both"/>
      </w:pPr>
    </w:p>
    <w:p w:rsidR="00A77B3E" w:rsidP="00F24560">
      <w:pPr>
        <w:jc w:val="both"/>
      </w:pPr>
    </w:p>
    <w:p w:rsidR="00A77B3E" w:rsidP="00F24560">
      <w:pPr>
        <w:jc w:val="both"/>
      </w:pPr>
    </w:p>
    <w:p w:rsidR="00A77B3E" w:rsidP="00F24560">
      <w:pPr>
        <w:jc w:val="both"/>
      </w:pPr>
    </w:p>
    <w:p w:rsidR="00A77B3E" w:rsidP="00F24560">
      <w:pPr>
        <w:jc w:val="both"/>
      </w:pPr>
    </w:p>
    <w:sectPr w:rsidSect="002B3F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