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C4227">
      <w:pPr>
        <w:jc w:val="both"/>
      </w:pPr>
      <w:r>
        <w:t>Дело № 5-40-234/2017</w:t>
      </w:r>
    </w:p>
    <w:p w:rsidR="00A77B3E" w:rsidP="008C4227">
      <w:pPr>
        <w:jc w:val="both"/>
      </w:pPr>
    </w:p>
    <w:p w:rsidR="00A77B3E" w:rsidP="008C4227">
      <w:pPr>
        <w:jc w:val="center"/>
      </w:pPr>
      <w:r>
        <w:t>ПОСТАНОВЛЕНИЕ</w:t>
      </w:r>
    </w:p>
    <w:p w:rsidR="00A77B3E" w:rsidP="008C4227">
      <w:pPr>
        <w:jc w:val="both"/>
      </w:pPr>
    </w:p>
    <w:p w:rsidR="00A77B3E" w:rsidP="008C4227">
      <w:pPr>
        <w:jc w:val="both"/>
      </w:pPr>
      <w:r>
        <w:t>26 июля 2017 года                                   г. Евпатория проспект Ленина,51/50</w:t>
      </w:r>
    </w:p>
    <w:p w:rsidR="00A77B3E" w:rsidP="008C4227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Межрайонной  ИФНС России  №6 по Республике Крым о привлечении к адми</w:t>
      </w:r>
      <w:r>
        <w:t xml:space="preserve">нистративной ответственности </w:t>
      </w:r>
    </w:p>
    <w:p w:rsidR="00A77B3E" w:rsidP="008C4227">
      <w:pPr>
        <w:jc w:val="both"/>
      </w:pPr>
      <w:r>
        <w:t>фио</w:t>
      </w:r>
      <w:r>
        <w:t xml:space="preserve">, паспортные данные, </w:t>
      </w:r>
      <w:r>
        <w:t xml:space="preserve">наименование организации,  </w:t>
      </w:r>
      <w:r>
        <w:t>проживающую</w:t>
      </w:r>
      <w:r>
        <w:t xml:space="preserve"> по адресу: адрес</w:t>
      </w:r>
    </w:p>
    <w:p w:rsidR="00A77B3E" w:rsidP="008C4227">
      <w:pPr>
        <w:jc w:val="both"/>
      </w:pPr>
      <w:r>
        <w:t xml:space="preserve">по ч.1 ст. 15.6 </w:t>
      </w:r>
      <w:r>
        <w:t>КоАП</w:t>
      </w:r>
      <w:r>
        <w:t xml:space="preserve"> РФ,</w:t>
      </w:r>
    </w:p>
    <w:p w:rsidR="00A77B3E" w:rsidP="008C4227">
      <w:pPr>
        <w:jc w:val="center"/>
      </w:pPr>
      <w:r>
        <w:t>УСТАНОВИЛ:</w:t>
      </w:r>
    </w:p>
    <w:p w:rsidR="00A77B3E" w:rsidP="008C4227">
      <w:pPr>
        <w:jc w:val="both"/>
      </w:pPr>
      <w:r>
        <w:t>фио</w:t>
      </w:r>
      <w:r>
        <w:t>, являясь наименование организации, совершила нарушение законода</w:t>
      </w:r>
      <w:r>
        <w:t xml:space="preserve">тельства о налогах и сборах, в части непредставления в установленный </w:t>
      </w:r>
      <w:r>
        <w:t>пп</w:t>
      </w:r>
      <w:r>
        <w:t>. 5 п.1 ст. 23 Налогового кодекса Российской Федерации срок годовой  бухгалтерской  (финансовой) отчетности за дата.</w:t>
      </w:r>
    </w:p>
    <w:p w:rsidR="00A77B3E" w:rsidP="008C4227">
      <w:pPr>
        <w:jc w:val="both"/>
      </w:pPr>
      <w:r>
        <w:t>Фактически годовая бухгалтерская (финансовая) отчетность за дата, пр</w:t>
      </w:r>
      <w:r>
        <w:t>едельный срок предоставления которой не позднее дата (включительно), по наименование организации представлена в Межрайонную ИФНС России  №6 по Республике Крым в электронной форме по телекоммуникационным каналам связи через оператора электронного документоо</w:t>
      </w:r>
      <w:r>
        <w:t>борота с нарушением  срока – дата (</w:t>
      </w:r>
      <w:r>
        <w:t>рег</w:t>
      </w:r>
      <w:r>
        <w:t xml:space="preserve">. №1222412). </w:t>
      </w:r>
    </w:p>
    <w:p w:rsidR="00A77B3E" w:rsidP="008C4227">
      <w:pPr>
        <w:jc w:val="both"/>
      </w:pPr>
      <w:r>
        <w:t xml:space="preserve">В суд, будучи извещенной надлежащим образом о рассмотрении дела </w:t>
      </w:r>
      <w:r>
        <w:t>фио</w:t>
      </w:r>
      <w:r>
        <w:t xml:space="preserve">  не явилась. Ходатайств об отложении рассмотрения дела от </w:t>
      </w:r>
      <w:r>
        <w:t>фио</w:t>
      </w:r>
      <w:r>
        <w:t xml:space="preserve"> не поступало, об уважительных причинах неявки не заявлено, в связи с чем, </w:t>
      </w:r>
      <w:r>
        <w:t xml:space="preserve">суд считает необходимым рассмотреть дело об административном правонарушении в отсутствии  не явившегося лица привлекаемого к административной ответственности в соответствии со ст.25.1 </w:t>
      </w:r>
      <w:r>
        <w:t>КоАП</w:t>
      </w:r>
      <w:r>
        <w:t xml:space="preserve"> РФ. </w:t>
      </w:r>
    </w:p>
    <w:p w:rsidR="00A77B3E" w:rsidP="008C4227">
      <w:pPr>
        <w:jc w:val="both"/>
      </w:pPr>
      <w:r>
        <w:tab/>
        <w:t>Исследовав материалы дела, мировой судья считает достоверно у</w:t>
      </w:r>
      <w:r>
        <w:t xml:space="preserve">становленным, что </w:t>
      </w:r>
      <w:r>
        <w:t>фио</w:t>
      </w:r>
      <w:r>
        <w:t xml:space="preserve">  как наименование организации,   совершила правонарушение, предусмотренное ч.1 ст.15.6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</w:t>
      </w:r>
      <w:r>
        <w:t xml:space="preserve">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 w:rsidP="008C4227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</w:t>
      </w:r>
      <w:r>
        <w:t xml:space="preserve">ушении от дата,  выпиской из единого государственного реестра юридических лиц, квитанцией о приеме налоговой декларации (расчета) в электронном виде, подтверждением даты отправки, приказом о назначении наименование организации. </w:t>
      </w:r>
    </w:p>
    <w:p w:rsidR="00A77B3E" w:rsidP="008C4227">
      <w:pPr>
        <w:jc w:val="both"/>
      </w:pPr>
      <w:r>
        <w:t>При назначении администрати</w:t>
      </w:r>
      <w:r>
        <w:t xml:space="preserve">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</w:t>
      </w:r>
      <w:r>
        <w:t xml:space="preserve">ершенного административного правонарушения, объектом которого является </w:t>
      </w:r>
      <w:r>
        <w:t>отношения в области налогов и сборов, личность виновного, его состояние здоровья и имущественное положение, а также отсутствие обстоятельств смягчающих  и отягчающих административную от</w:t>
      </w:r>
      <w:r>
        <w:t xml:space="preserve">ветственность,  считает необходимым назначить наказание в виде штрафа в   пределах санкции ст. 15.6 ч.1 </w:t>
      </w:r>
      <w:r>
        <w:t>КоАП</w:t>
      </w:r>
      <w:r>
        <w:t xml:space="preserve"> РФ.     </w:t>
      </w:r>
    </w:p>
    <w:p w:rsidR="00A77B3E" w:rsidP="008C4227">
      <w:pPr>
        <w:jc w:val="both"/>
      </w:pPr>
      <w:r>
        <w:t xml:space="preserve">Руководствуясь ст. ст. 15.6 ч.1, 29.9, 29.10 </w:t>
      </w:r>
      <w:r>
        <w:t>КоАП</w:t>
      </w:r>
      <w:r>
        <w:t xml:space="preserve"> РФ мировой судья, </w:t>
      </w:r>
    </w:p>
    <w:p w:rsidR="00A77B3E" w:rsidP="008C4227">
      <w:pPr>
        <w:jc w:val="center"/>
      </w:pPr>
      <w:r>
        <w:t>ПОСТАНОВИЛ:</w:t>
      </w:r>
    </w:p>
    <w:p w:rsidR="00A77B3E" w:rsidP="008C4227">
      <w:pPr>
        <w:jc w:val="both"/>
      </w:pPr>
      <w:r>
        <w:tab/>
      </w:r>
      <w:r>
        <w:t>фио</w:t>
      </w:r>
      <w:r>
        <w:t xml:space="preserve"> признать виновной в совершении правонарушения, преду</w:t>
      </w:r>
      <w:r>
        <w:t>смотренного ч.1 ст.15.6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A77B3E" w:rsidP="008C4227">
      <w:pPr>
        <w:jc w:val="both"/>
      </w:pPr>
      <w:r>
        <w:t>Административный штраф вносится или перечисляется лицом, привлеченным к административной ответств</w:t>
      </w:r>
      <w:r>
        <w:t xml:space="preserve">енности, не позднее шестидесяти дней со дня вступления постановления в законную силу.  </w:t>
      </w:r>
    </w:p>
    <w:p w:rsidR="00A77B3E" w:rsidP="008C4227">
      <w:pPr>
        <w:jc w:val="both"/>
      </w:pPr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</w:t>
      </w:r>
      <w:r>
        <w:t>говой службы № 6 /МИФНС №6/;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платежа- штрафы за административные право</w:t>
      </w:r>
      <w:r>
        <w:t>нарушения в области финансов, налогов и сборов, страхования, рынка ценных бумаг.</w:t>
      </w:r>
    </w:p>
    <w:p w:rsidR="00A77B3E" w:rsidP="008C4227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8C4227">
      <w:pPr>
        <w:jc w:val="both"/>
      </w:pPr>
      <w:r>
        <w:t>Неуплата административного штрафа в ус</w:t>
      </w:r>
      <w:r>
        <w:t xml:space="preserve">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8C4227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8C4227">
      <w:pPr>
        <w:jc w:val="both"/>
      </w:pPr>
      <w:r>
        <w:t>Постановле</w:t>
      </w:r>
      <w:r>
        <w:t xml:space="preserve">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8C4227">
      <w:pPr>
        <w:jc w:val="both"/>
      </w:pPr>
    </w:p>
    <w:p w:rsidR="00A77B3E" w:rsidP="008C4227">
      <w:pPr>
        <w:jc w:val="both"/>
      </w:pPr>
      <w:r>
        <w:t xml:space="preserve">                            </w:t>
      </w:r>
      <w:r>
        <w:t xml:space="preserve">Мировой судья                                                      А. Э. </w:t>
      </w:r>
      <w:r>
        <w:t>Аметова</w:t>
      </w:r>
    </w:p>
    <w:p w:rsidR="00A77B3E" w:rsidP="008C4227">
      <w:pPr>
        <w:jc w:val="both"/>
      </w:pPr>
    </w:p>
    <w:p w:rsidR="00A77B3E" w:rsidP="008C4227">
      <w:pPr>
        <w:jc w:val="both"/>
      </w:pPr>
      <w:r>
        <w:tab/>
      </w:r>
    </w:p>
    <w:p w:rsidR="00A77B3E" w:rsidP="008C4227">
      <w:pPr>
        <w:jc w:val="both"/>
      </w:pPr>
    </w:p>
    <w:p w:rsidR="00A77B3E" w:rsidP="008C4227">
      <w:pPr>
        <w:jc w:val="both"/>
      </w:pPr>
    </w:p>
    <w:sectPr w:rsidSect="00736C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C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