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75307" w:rsidRPr="00F92360">
      <w:pPr>
        <w:pStyle w:val="22"/>
        <w:keepNext/>
        <w:keepLines/>
        <w:shd w:val="clear" w:color="auto" w:fill="auto"/>
        <w:spacing w:after="0" w:line="260" w:lineRule="exact"/>
        <w:rPr>
          <w:sz w:val="24"/>
          <w:szCs w:val="24"/>
        </w:rPr>
      </w:pPr>
      <w:r w:rsidRPr="00F92360">
        <w:rPr>
          <w:sz w:val="24"/>
          <w:szCs w:val="24"/>
        </w:rPr>
        <w:t>Дело № 5-40-371/2017</w:t>
      </w:r>
    </w:p>
    <w:p w:rsidR="00B75307" w:rsidRPr="00F92360">
      <w:pPr>
        <w:pStyle w:val="22"/>
        <w:keepNext/>
        <w:keepLines/>
        <w:shd w:val="clear" w:color="auto" w:fill="auto"/>
        <w:spacing w:after="0" w:line="260" w:lineRule="exact"/>
        <w:ind w:left="20"/>
        <w:jc w:val="center"/>
        <w:rPr>
          <w:sz w:val="24"/>
          <w:szCs w:val="24"/>
        </w:rPr>
      </w:pPr>
      <w:r w:rsidRPr="00F92360">
        <w:rPr>
          <w:sz w:val="24"/>
          <w:szCs w:val="24"/>
        </w:rPr>
        <w:t>ПОСТАНОВЛЕНИЕ</w:t>
      </w:r>
    </w:p>
    <w:p w:rsidR="00B75307" w:rsidRPr="00F92360">
      <w:pPr>
        <w:pStyle w:val="23"/>
        <w:shd w:val="clear" w:color="auto" w:fill="auto"/>
        <w:tabs>
          <w:tab w:val="left" w:pos="6208"/>
        </w:tabs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06 октября 2017 года</w:t>
      </w:r>
      <w:r w:rsidRPr="00F92360">
        <w:rPr>
          <w:sz w:val="24"/>
          <w:szCs w:val="24"/>
        </w:rPr>
        <w:tab/>
        <w:t>г.Евпатория, пр.Ленина, 51/50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Исполняющий обязанности временно отсутствующего мирового судьи судебного участка №40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ИФНС России №6 по Республике Крым, о привлечении к административной ответственности индивидуального предпринимателя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rStyle w:val="21"/>
          <w:sz w:val="24"/>
          <w:szCs w:val="24"/>
        </w:rPr>
        <w:t>Бабенко Олега Григорьевича</w:t>
      </w:r>
      <w:r w:rsidRPr="00F92360" w:rsidR="00F92360">
        <w:rPr>
          <w:rStyle w:val="21"/>
          <w:sz w:val="24"/>
          <w:szCs w:val="24"/>
        </w:rPr>
        <w:t xml:space="preserve"> </w:t>
      </w:r>
      <w:r w:rsidRPr="00F92360" w:rsidR="00F92360">
        <w:rPr>
          <w:sz w:val="24"/>
          <w:szCs w:val="24"/>
        </w:rPr>
        <w:t>иные данные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B75307" w:rsidRPr="00F92360">
      <w:pPr>
        <w:pStyle w:val="22"/>
        <w:keepNext/>
        <w:keepLines/>
        <w:shd w:val="clear" w:color="auto" w:fill="auto"/>
        <w:spacing w:after="0" w:line="298" w:lineRule="exact"/>
        <w:ind w:left="20"/>
        <w:jc w:val="center"/>
        <w:rPr>
          <w:sz w:val="24"/>
          <w:szCs w:val="24"/>
        </w:rPr>
      </w:pPr>
      <w:r w:rsidRPr="00F92360">
        <w:rPr>
          <w:sz w:val="24"/>
          <w:szCs w:val="24"/>
        </w:rPr>
        <w:t>УСТАНОВИЛ: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23 сентября 2017 года в 00 час. 01 мин. индивидуальный предприниматель Бабенко О.Г. в срок, предусмотренный Кодексом Российской Федерации об административных правонарушениях, не уплатил административный штраф в сумме 10000 руб., наложенный на него постановлением начальника Межрайонной ИФНС России №6 по Республике Крым Желтышевым О.А. от 14.07.2017 года, вступившим в законную силу 25.07.2017 года, о привлечении его к административной ответственности по ч,2 ст.14.5 Кодекса Российской Федерации об административных правонарушениях.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В суде Бабенко О.Г.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Вина Бабенко О.Г. в совершении правонарушения подтверждается сведениями протокола об административном правонарушении от 05.10.2017 года, копией постановления начальника Межрайонной ИФНС России №6 по Республике Крым Желтышева О.А. от 14.07.2017 года, справкой о состоянии расчетов по налогам, сборам, страховым взносам, пеням, штрафам, процентам организаций и индивидуальных предпринимателей по состоянию на 01.10.2017 года в отношении ИП Бабенко О.Г.</w:t>
      </w:r>
    </w:p>
    <w:p w:rsidR="00B75307" w:rsidRP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2360">
      <w:pPr>
        <w:pStyle w:val="23"/>
        <w:shd w:val="clear" w:color="auto" w:fill="auto"/>
        <w:spacing w:before="0"/>
        <w:ind w:firstLine="760"/>
        <w:rPr>
          <w:sz w:val="24"/>
          <w:szCs w:val="24"/>
        </w:rPr>
      </w:pPr>
      <w:r w:rsidRPr="00F92360">
        <w:rPr>
          <w:sz w:val="24"/>
          <w:szCs w:val="24"/>
        </w:rP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Как усматривается из материалов дела, постановлением начальника Межрайонной ИФНС России №6 по Республике Крым Желтышевым О.А. от 14.07.2017 года ИП Бабенко О.Г. признан виновным в совершении административного правонарушения, предусмотренного ч.2 ст.14.5 КоАП РФ, и ему назначено наказание в виде административного штрафа в размере 10000 (десяти тысяч) рублей.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Вышеуказанное постановление было получено ИП Бабенко О.Г. 14.07.2017 г. и вступило в законную силу 25.07.2017 года. Установленный ч,1 ст.32.2 КоАП РФ срок уплаты штрафа по постановлению начальника Межрайонной ИФНС России №6 по Республике Крым от 14.07.2017 года истек 22 сентября 2017 года.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 xml:space="preserve">С учетом изложенного, прихожу к выводу, что в действиях ИП Бабенко О.Г. имеется </w:t>
      </w:r>
      <w:r w:rsidRPr="00F92360">
        <w:rPr>
          <w:sz w:val="24"/>
          <w:szCs w:val="24"/>
        </w:rPr>
        <w:t>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Обстоятельством, смягчающим административную ответственность ИП Бабенко О.Г., в соответствии с п.1 ч.1 ст.4.2 КоАП РФ признается раскаяние лица, совершившего административное правонарушение.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Обстоятельств, отягчающих административную ответственность, в отношении Бабенко О.Г. не установлено.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Исходя из изложенного, считаю необходимым назначить ИП Бабенко О.Г. административное наказание в виде административного штрафа в минимальном размере, установленном санкцией ч,1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Руководствуясь ст. ст. 20.25 ч.1, 29.10 Кодекса Российской Федерации об административных правонарушениях, мировой судья,</w:t>
      </w:r>
    </w:p>
    <w:p w:rsidR="00B75307" w:rsidRPr="00F92360">
      <w:pPr>
        <w:pStyle w:val="30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F92360">
        <w:rPr>
          <w:sz w:val="24"/>
          <w:szCs w:val="24"/>
        </w:rPr>
        <w:t>ПОСТАНОВИЛ: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 xml:space="preserve">Признать индивидуального предпринимателя </w:t>
      </w:r>
      <w:r w:rsidRPr="00F92360">
        <w:rPr>
          <w:rStyle w:val="21"/>
          <w:sz w:val="24"/>
          <w:szCs w:val="24"/>
        </w:rPr>
        <w:t xml:space="preserve">Бабенко Олега Григорьевича </w:t>
      </w:r>
      <w:r w:rsidRPr="00F92360">
        <w:rPr>
          <w:sz w:val="24"/>
          <w:szCs w:val="24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20000 (двадцати тысяч) рублей.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- УФК по Республике Крым (Межрайонная ИННС России №6 по Республике Крым), БИК банка - 043510001, ИНН получателя 9110000024, КПП получателя 911001001, ОКТМО 35712000, КБК 18211643000016000140, назначение платежа административный штраф.</w:t>
      </w:r>
    </w:p>
    <w:p w:rsidR="00B75307" w:rsidRPr="00F92360">
      <w:pPr>
        <w:pStyle w:val="23"/>
        <w:shd w:val="clear" w:color="auto" w:fill="auto"/>
        <w:spacing w:before="0"/>
        <w:ind w:firstLine="740"/>
        <w:rPr>
          <w:sz w:val="24"/>
          <w:szCs w:val="24"/>
        </w:rPr>
      </w:pPr>
      <w:r w:rsidRPr="00F92360">
        <w:rPr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B75307" w:rsidRPr="00F92360">
      <w:pPr>
        <w:pStyle w:val="23"/>
        <w:shd w:val="clear" w:color="auto" w:fill="auto"/>
        <w:spacing w:before="0"/>
        <w:rPr>
          <w:sz w:val="24"/>
          <w:szCs w:val="24"/>
        </w:rPr>
      </w:pPr>
      <w:r w:rsidRPr="00F92360">
        <w:rPr>
          <w:sz w:val="24"/>
          <w:szCs w:val="24"/>
        </w:rPr>
        <w:t>Квитанция об уплате штрафа должна быть предоставлена мировому судье судебного участка №40 Евпаторийского судебного района Республики Крым (городской округ Евпатория), г.Евпатория, пр. Ленина, 51/50.</w:t>
      </w:r>
    </w:p>
    <w:p w:rsidR="00B75307" w:rsidRPr="00F92360">
      <w:pPr>
        <w:pStyle w:val="23"/>
        <w:shd w:val="clear" w:color="auto" w:fill="auto"/>
        <w:spacing w:before="0"/>
        <w:rPr>
          <w:sz w:val="24"/>
          <w:szCs w:val="24"/>
        </w:rPr>
        <w:sectPr w:rsidSect="00F92360">
          <w:pgSz w:w="11900" w:h="16840"/>
          <w:pgMar w:top="1120" w:right="1249" w:bottom="851" w:left="802" w:header="0" w:footer="3" w:gutter="0"/>
          <w:cols w:space="720"/>
          <w:noEndnote/>
          <w:docGrid w:linePitch="360"/>
        </w:sectPr>
      </w:pPr>
      <w:r w:rsidRPr="00F92360">
        <w:rPr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B75307" w:rsidRPr="00F92360">
      <w:pPr>
        <w:spacing w:line="97" w:lineRule="exact"/>
      </w:pPr>
    </w:p>
    <w:p w:rsidR="00B75307" w:rsidRPr="00F92360">
      <w:pPr>
        <w:sectPr>
          <w:type w:val="continuous"/>
          <w:pgSz w:w="11900" w:h="16840"/>
          <w:pgMar w:top="1556" w:right="0" w:bottom="1556" w:left="0" w:header="0" w:footer="3" w:gutter="0"/>
          <w:cols w:space="720"/>
          <w:noEndnote/>
          <w:docGrid w:linePitch="360"/>
        </w:sectPr>
      </w:pPr>
    </w:p>
    <w:p w:rsidR="00B75307" w:rsidRPr="00F9236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2.15pt;height:16.4pt;margin-top:8.35pt;margin-left:31.3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B75307">
                  <w:pPr>
                    <w:pStyle w:val="3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79.2pt;height:15.95pt;margin-top:9.25pt;margin-left:348.9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B75307">
                  <w:pPr>
                    <w:pStyle w:val="3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Е.А.Фролова</w:t>
                  </w:r>
                </w:p>
              </w:txbxContent>
            </v:textbox>
            <w10:wrap anchorx="margin"/>
          </v:shape>
        </w:pict>
      </w:r>
    </w:p>
    <w:p w:rsidR="00B75307" w:rsidRPr="00F92360">
      <w:pPr>
        <w:spacing w:line="578" w:lineRule="exact"/>
      </w:pPr>
    </w:p>
    <w:p w:rsidR="00B75307" w:rsidRPr="00F92360"/>
    <w:sectPr w:rsidSect="00B75307">
      <w:type w:val="continuous"/>
      <w:pgSz w:w="11900" w:h="16840"/>
      <w:pgMar w:top="1556" w:right="962" w:bottom="1556" w:left="113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3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5307"/>
    <w:rPr>
      <w:color w:val="0066CC"/>
      <w:u w:val="single"/>
    </w:rPr>
  </w:style>
  <w:style w:type="character" w:customStyle="1" w:styleId="1Exact">
    <w:name w:val="Заголовок №1 Exact"/>
    <w:basedOn w:val="DefaultParagraphFont"/>
    <w:link w:val="1"/>
    <w:rsid w:val="00B7530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2">
    <w:name w:val="Заголовок №2_"/>
    <w:basedOn w:val="DefaultParagraphFont"/>
    <w:link w:val="22"/>
    <w:rsid w:val="00B7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DefaultParagraphFont"/>
    <w:link w:val="23"/>
    <w:rsid w:val="00B75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B7530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B7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DefaultParagraphFont"/>
    <w:rsid w:val="00B75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Заголовок №1"/>
    <w:basedOn w:val="Normal"/>
    <w:link w:val="1Exact"/>
    <w:rsid w:val="00B75307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30"/>
      <w:sz w:val="34"/>
      <w:szCs w:val="34"/>
    </w:rPr>
  </w:style>
  <w:style w:type="paragraph" w:customStyle="1" w:styleId="22">
    <w:name w:val="Заголовок №2"/>
    <w:basedOn w:val="Normal"/>
    <w:link w:val="2"/>
    <w:rsid w:val="00B75307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Normal"/>
    <w:link w:val="20"/>
    <w:rsid w:val="00B75307"/>
    <w:pPr>
      <w:shd w:val="clear" w:color="auto" w:fill="FFFFFF"/>
      <w:spacing w:before="60" w:line="298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rsid w:val="00B7530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