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6D7837" w:rsidP="006D7837">
      <w:pPr>
        <w:ind w:firstLine="851"/>
        <w:jc w:val="right"/>
        <w:rPr>
          <w:sz w:val="20"/>
          <w:szCs w:val="20"/>
        </w:rPr>
      </w:pPr>
      <w:r w:rsidRPr="006D7837">
        <w:rPr>
          <w:sz w:val="20"/>
          <w:szCs w:val="20"/>
        </w:rPr>
        <w:t>Дело № 5-40</w:t>
      </w:r>
      <w:r w:rsidRPr="006D7837" w:rsidR="0010657E">
        <w:rPr>
          <w:sz w:val="20"/>
          <w:szCs w:val="20"/>
        </w:rPr>
        <w:t>-</w:t>
      </w:r>
      <w:r w:rsidRPr="006D7837">
        <w:rPr>
          <w:color w:val="6600CC"/>
          <w:sz w:val="20"/>
          <w:szCs w:val="20"/>
        </w:rPr>
        <w:t>534</w:t>
      </w:r>
      <w:r w:rsidRPr="006D7837" w:rsidR="0044447B">
        <w:rPr>
          <w:sz w:val="20"/>
          <w:szCs w:val="20"/>
        </w:rPr>
        <w:t>/2019</w:t>
      </w:r>
    </w:p>
    <w:p w:rsidR="00BD7A25" w:rsidRPr="006D7837" w:rsidP="006D7837">
      <w:pPr>
        <w:jc w:val="center"/>
        <w:rPr>
          <w:sz w:val="20"/>
          <w:szCs w:val="20"/>
        </w:rPr>
      </w:pPr>
      <w:r w:rsidRPr="006D7837">
        <w:rPr>
          <w:sz w:val="20"/>
          <w:szCs w:val="20"/>
        </w:rPr>
        <w:t>П</w:t>
      </w:r>
      <w:r w:rsidRPr="006D7837" w:rsidR="00495DE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О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Т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А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Н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О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В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Л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Е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Н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И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Е</w:t>
      </w:r>
    </w:p>
    <w:p w:rsidR="000F16BA" w:rsidRPr="006D7837" w:rsidP="006D7837">
      <w:pPr>
        <w:ind w:firstLine="851"/>
        <w:jc w:val="both"/>
        <w:rPr>
          <w:sz w:val="20"/>
          <w:szCs w:val="20"/>
        </w:rPr>
      </w:pPr>
    </w:p>
    <w:p w:rsidR="00BD7A25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color w:val="6600CC"/>
          <w:sz w:val="20"/>
          <w:szCs w:val="20"/>
        </w:rPr>
        <w:t>19.12</w:t>
      </w:r>
      <w:r w:rsidRPr="006D7837" w:rsidR="0044447B">
        <w:rPr>
          <w:color w:val="6600CC"/>
          <w:sz w:val="20"/>
          <w:szCs w:val="20"/>
        </w:rPr>
        <w:t>.2019</w:t>
      </w:r>
      <w:r w:rsidRPr="006D7837" w:rsidR="0019209C">
        <w:rPr>
          <w:sz w:val="20"/>
          <w:szCs w:val="20"/>
        </w:rPr>
        <w:tab/>
      </w:r>
      <w:r w:rsidRPr="006D7837" w:rsidR="0019209C">
        <w:rPr>
          <w:sz w:val="20"/>
          <w:szCs w:val="20"/>
        </w:rPr>
        <w:tab/>
      </w:r>
      <w:r w:rsidRPr="006D7837" w:rsidR="0019209C">
        <w:rPr>
          <w:sz w:val="20"/>
          <w:szCs w:val="20"/>
        </w:rPr>
        <w:tab/>
      </w:r>
      <w:r w:rsidRPr="006D7837" w:rsidR="0019209C">
        <w:rPr>
          <w:sz w:val="20"/>
          <w:szCs w:val="20"/>
        </w:rPr>
        <w:tab/>
      </w:r>
      <w:r w:rsidRPr="006D7837" w:rsidR="0019209C">
        <w:rPr>
          <w:sz w:val="20"/>
          <w:szCs w:val="20"/>
        </w:rPr>
        <w:tab/>
      </w:r>
      <w:r w:rsidRPr="006D7837" w:rsidR="0019209C">
        <w:rPr>
          <w:sz w:val="20"/>
          <w:szCs w:val="20"/>
        </w:rPr>
        <w:tab/>
      </w:r>
      <w:r w:rsidRPr="006D7837" w:rsidR="00253506">
        <w:rPr>
          <w:sz w:val="20"/>
          <w:szCs w:val="20"/>
        </w:rPr>
        <w:t xml:space="preserve">   </w:t>
      </w:r>
      <w:r w:rsidRPr="006D7837">
        <w:rPr>
          <w:sz w:val="20"/>
          <w:szCs w:val="20"/>
        </w:rPr>
        <w:t>г. Евпатория</w:t>
      </w:r>
      <w:r w:rsidRPr="006D7837" w:rsidR="0010657E">
        <w:rPr>
          <w:sz w:val="20"/>
          <w:szCs w:val="20"/>
        </w:rPr>
        <w:t>,</w:t>
      </w:r>
      <w:r w:rsidRPr="006D7837">
        <w:rPr>
          <w:sz w:val="20"/>
          <w:szCs w:val="20"/>
        </w:rPr>
        <w:t xml:space="preserve"> пр</w:t>
      </w:r>
      <w:r w:rsidRPr="006D7837" w:rsidR="0010657E">
        <w:rPr>
          <w:sz w:val="20"/>
          <w:szCs w:val="20"/>
        </w:rPr>
        <w:t>-</w:t>
      </w:r>
      <w:r w:rsidRPr="006D7837">
        <w:rPr>
          <w:sz w:val="20"/>
          <w:szCs w:val="20"/>
        </w:rPr>
        <w:t>т Ленина,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51/50</w:t>
      </w:r>
    </w:p>
    <w:p w:rsidR="00BD7A25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Исполняющий обязанности мирового судьи судебного участка № 40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 Инна Олеговна Семенец</w:t>
      </w:r>
      <w:r w:rsidRPr="006D7837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в г. Евпатории Республики Крым о привлечении к административной ответственности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>
        <w:rPr>
          <w:color w:val="6600CC"/>
          <w:sz w:val="20"/>
          <w:szCs w:val="20"/>
        </w:rPr>
        <w:t>Поповой Евгении Александровны</w:t>
      </w:r>
      <w:r w:rsidRPr="006D7837" w:rsidR="000F16BA">
        <w:rPr>
          <w:color w:val="6600CC"/>
          <w:sz w:val="20"/>
          <w:szCs w:val="20"/>
        </w:rPr>
        <w:t xml:space="preserve">,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9A0B16">
        <w:rPr>
          <w:color w:val="6600CC"/>
          <w:sz w:val="20"/>
          <w:szCs w:val="20"/>
        </w:rPr>
        <w:t>,</w:t>
      </w:r>
      <w:r w:rsidRPr="006D7837" w:rsidR="00E97884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по</w:t>
      </w:r>
      <w:r w:rsidRPr="006D7837" w:rsidR="00E97884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ст. 15.33.2 КоАП РФ,</w:t>
      </w:r>
    </w:p>
    <w:p w:rsidR="00BD7A25" w:rsidRPr="006D7837" w:rsidP="006D7837">
      <w:pPr>
        <w:jc w:val="center"/>
        <w:rPr>
          <w:sz w:val="20"/>
          <w:szCs w:val="20"/>
        </w:rPr>
      </w:pPr>
      <w:r w:rsidRPr="006D7837">
        <w:rPr>
          <w:sz w:val="20"/>
          <w:szCs w:val="20"/>
        </w:rPr>
        <w:t>УСТАНОВИЛ:</w:t>
      </w:r>
    </w:p>
    <w:p w:rsidR="00FA6BD6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color w:val="6600CC"/>
          <w:sz w:val="20"/>
          <w:szCs w:val="20"/>
        </w:rPr>
        <w:t>Попова Евгения Александровна</w:t>
      </w:r>
      <w:r w:rsidRPr="006D7837" w:rsidR="00BD7A25">
        <w:rPr>
          <w:sz w:val="20"/>
          <w:szCs w:val="20"/>
        </w:rPr>
        <w:t xml:space="preserve">, являясь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BD7A25">
        <w:rPr>
          <w:sz w:val="20"/>
          <w:szCs w:val="20"/>
        </w:rPr>
        <w:t xml:space="preserve">, </w:t>
      </w:r>
      <w:r w:rsidRPr="006D7837" w:rsidR="0044447B">
        <w:rPr>
          <w:sz w:val="20"/>
          <w:szCs w:val="20"/>
        </w:rPr>
        <w:t xml:space="preserve">в нарушение требований </w:t>
      </w:r>
      <w:r w:rsidRPr="006D7837" w:rsidR="0044447B">
        <w:rPr>
          <w:color w:val="6600CC"/>
          <w:sz w:val="20"/>
          <w:szCs w:val="20"/>
        </w:rPr>
        <w:t xml:space="preserve">п. </w:t>
      </w:r>
      <w:r w:rsidRPr="006D7837" w:rsidR="00BD7A25">
        <w:rPr>
          <w:color w:val="6600CC"/>
          <w:sz w:val="20"/>
          <w:szCs w:val="20"/>
        </w:rPr>
        <w:t>2</w:t>
      </w:r>
      <w:r w:rsidRPr="006D7837" w:rsidR="008123AE">
        <w:rPr>
          <w:color w:val="6600CC"/>
          <w:sz w:val="20"/>
          <w:szCs w:val="20"/>
        </w:rPr>
        <w:t>.2</w:t>
      </w:r>
      <w:r w:rsidRPr="006D7837" w:rsidR="00BD7A25">
        <w:rPr>
          <w:color w:val="6600CC"/>
          <w:sz w:val="20"/>
          <w:szCs w:val="20"/>
        </w:rPr>
        <w:t xml:space="preserve"> ст. 11</w:t>
      </w:r>
      <w:r w:rsidRPr="006D7837" w:rsidR="008123AE">
        <w:rPr>
          <w:color w:val="6600CC"/>
          <w:sz w:val="20"/>
          <w:szCs w:val="20"/>
        </w:rPr>
        <w:t>, ст. 15</w:t>
      </w:r>
      <w:r w:rsidRPr="006D7837" w:rsidR="00BD7A25">
        <w:rPr>
          <w:sz w:val="20"/>
          <w:szCs w:val="20"/>
        </w:rPr>
        <w:t xml:space="preserve"> Федерального закона «Об индивидуальном</w:t>
      </w:r>
      <w:r w:rsidRPr="006D7837" w:rsidR="0019209C">
        <w:rPr>
          <w:sz w:val="20"/>
          <w:szCs w:val="20"/>
        </w:rPr>
        <w:t xml:space="preserve"> </w:t>
      </w:r>
      <w:r w:rsidRPr="006D7837" w:rsidR="00BD7A25">
        <w:rPr>
          <w:sz w:val="20"/>
          <w:szCs w:val="20"/>
        </w:rPr>
        <w:t>(персонифицированном) учете в системе</w:t>
      </w:r>
      <w:r w:rsidRPr="006D7837" w:rsidR="00FA7A15">
        <w:rPr>
          <w:sz w:val="20"/>
          <w:szCs w:val="20"/>
        </w:rPr>
        <w:t xml:space="preserve"> </w:t>
      </w:r>
      <w:r w:rsidRPr="006D7837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6D7837" w:rsidR="00DC5BF6">
        <w:rPr>
          <w:sz w:val="20"/>
          <w:szCs w:val="20"/>
        </w:rPr>
        <w:t>и</w:t>
      </w:r>
      <w:r w:rsidRPr="006D7837" w:rsidR="00BD7A25">
        <w:rPr>
          <w:sz w:val="20"/>
          <w:szCs w:val="20"/>
        </w:rPr>
        <w:t>л</w:t>
      </w:r>
      <w:r w:rsidRPr="006D7837">
        <w:rPr>
          <w:sz w:val="20"/>
          <w:szCs w:val="20"/>
        </w:rPr>
        <w:t>а</w:t>
      </w:r>
      <w:r w:rsidRPr="006D7837" w:rsidR="00BD7A25">
        <w:rPr>
          <w:sz w:val="20"/>
          <w:szCs w:val="20"/>
        </w:rPr>
        <w:t xml:space="preserve"> в установленный</w:t>
      </w:r>
      <w:r w:rsidRPr="006D7837" w:rsidR="00E97884">
        <w:rPr>
          <w:sz w:val="20"/>
          <w:szCs w:val="20"/>
        </w:rPr>
        <w:t xml:space="preserve"> </w:t>
      </w:r>
      <w:r w:rsidRPr="006D7837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6D7837">
        <w:rPr>
          <w:sz w:val="20"/>
          <w:szCs w:val="20"/>
        </w:rPr>
        <w:t>ор</w:t>
      </w:r>
      <w:r w:rsidRPr="006D7837" w:rsidR="00BD7A25">
        <w:rPr>
          <w:sz w:val="20"/>
          <w:szCs w:val="20"/>
        </w:rPr>
        <w:t xml:space="preserve">. Евпатории Республики Крым сведения о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A41DFC">
        <w:rPr>
          <w:color w:val="6600CC"/>
          <w:sz w:val="20"/>
          <w:szCs w:val="20"/>
        </w:rPr>
        <w:t xml:space="preserve">за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CF5411">
        <w:rPr>
          <w:sz w:val="20"/>
          <w:szCs w:val="20"/>
        </w:rPr>
        <w:t>в отношении</w:t>
      </w:r>
      <w:r w:rsidRPr="006D7837" w:rsidR="00CF5411">
        <w:rPr>
          <w:color w:val="6600CC"/>
          <w:sz w:val="20"/>
          <w:szCs w:val="20"/>
        </w:rPr>
        <w:t xml:space="preserve">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BD7A25">
        <w:rPr>
          <w:sz w:val="20"/>
          <w:szCs w:val="20"/>
        </w:rPr>
        <w:t>.</w:t>
      </w:r>
      <w:r w:rsidRPr="006D7837" w:rsidR="009116DE">
        <w:rPr>
          <w:sz w:val="20"/>
          <w:szCs w:val="20"/>
        </w:rPr>
        <w:t xml:space="preserve"> С</w:t>
      </w:r>
      <w:r w:rsidRPr="006D7837" w:rsidR="00510F55">
        <w:rPr>
          <w:sz w:val="20"/>
          <w:szCs w:val="20"/>
        </w:rPr>
        <w:t xml:space="preserve">рок предоставления сведений о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A41DFC">
        <w:rPr>
          <w:sz w:val="20"/>
          <w:szCs w:val="20"/>
        </w:rPr>
        <w:t xml:space="preserve">за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9116DE">
        <w:rPr>
          <w:sz w:val="20"/>
          <w:szCs w:val="20"/>
        </w:rPr>
        <w:t xml:space="preserve">– не позднее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9116DE">
        <w:rPr>
          <w:sz w:val="20"/>
          <w:szCs w:val="20"/>
        </w:rPr>
        <w:t>.</w:t>
      </w:r>
    </w:p>
    <w:p w:rsidR="00CD14BC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Фактически </w:t>
      </w:r>
      <w:r w:rsidRPr="006D7837" w:rsidR="00CF5411">
        <w:rPr>
          <w:sz w:val="20"/>
          <w:szCs w:val="20"/>
        </w:rPr>
        <w:t>С</w:t>
      </w:r>
      <w:r w:rsidRPr="006D7837" w:rsidR="00BD7A25">
        <w:rPr>
          <w:sz w:val="20"/>
          <w:szCs w:val="20"/>
        </w:rPr>
        <w:t xml:space="preserve">ведения о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A41DFC">
        <w:rPr>
          <w:sz w:val="20"/>
          <w:szCs w:val="20"/>
        </w:rPr>
        <w:t xml:space="preserve">за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9A0B16">
        <w:rPr>
          <w:sz w:val="20"/>
          <w:szCs w:val="20"/>
        </w:rPr>
        <w:t xml:space="preserve">представлены </w:t>
      </w:r>
      <w:r w:rsidRPr="006D7837" w:rsidR="00450CC1">
        <w:rPr>
          <w:sz w:val="20"/>
          <w:szCs w:val="20"/>
        </w:rPr>
        <w:t>по телекоммуникационным каналам связи в форме электронного документа предоставлены</w:t>
      </w:r>
      <w:r w:rsidRPr="006D7837" w:rsidR="009A0B16">
        <w:rPr>
          <w:sz w:val="20"/>
          <w:szCs w:val="20"/>
        </w:rPr>
        <w:t xml:space="preserve">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450CC1">
        <w:rPr>
          <w:color w:val="6600CC"/>
          <w:sz w:val="20"/>
          <w:szCs w:val="20"/>
        </w:rPr>
        <w:t>Поповой Е.А.</w:t>
      </w:r>
      <w:r w:rsidRPr="006D7837" w:rsidR="009A0B16">
        <w:rPr>
          <w:sz w:val="20"/>
          <w:szCs w:val="20"/>
        </w:rPr>
        <w:t xml:space="preserve">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83272E">
        <w:rPr>
          <w:color w:val="6600CC"/>
          <w:sz w:val="20"/>
          <w:szCs w:val="20"/>
        </w:rPr>
        <w:t xml:space="preserve">, </w:t>
      </w:r>
      <w:r w:rsidRPr="006D7837" w:rsidR="0083272E">
        <w:rPr>
          <w:sz w:val="20"/>
          <w:szCs w:val="20"/>
        </w:rPr>
        <w:t>т.е.</w:t>
      </w:r>
      <w:r w:rsidRPr="006D7837" w:rsidR="0083272E">
        <w:rPr>
          <w:color w:val="6600CC"/>
          <w:sz w:val="20"/>
          <w:szCs w:val="20"/>
        </w:rPr>
        <w:t xml:space="preserve"> </w:t>
      </w:r>
      <w:r w:rsidRPr="006D7837" w:rsidR="0083272E">
        <w:rPr>
          <w:sz w:val="20"/>
          <w:szCs w:val="20"/>
        </w:rPr>
        <w:t>с нарушением срока на</w:t>
      </w:r>
      <w:r w:rsidRPr="006D7837" w:rsidR="00A41DFC">
        <w:rPr>
          <w:color w:val="6600CC"/>
          <w:sz w:val="20"/>
          <w:szCs w:val="20"/>
        </w:rPr>
        <w:t xml:space="preserve">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83272E">
        <w:rPr>
          <w:sz w:val="20"/>
          <w:szCs w:val="20"/>
        </w:rPr>
        <w:t>.</w:t>
      </w:r>
    </w:p>
    <w:p w:rsidR="0010657E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1838E0">
        <w:rPr>
          <w:sz w:val="20"/>
          <w:szCs w:val="20"/>
        </w:rPr>
        <w:t>,</w:t>
      </w:r>
      <w:r w:rsidRPr="006D7837">
        <w:rPr>
          <w:sz w:val="20"/>
          <w:szCs w:val="20"/>
        </w:rPr>
        <w:t xml:space="preserve"> что относится к территориальной подсудности судебного участка № </w:t>
      </w:r>
      <w:r w:rsidRPr="006D7837">
        <w:rPr>
          <w:color w:val="6600CC"/>
          <w:sz w:val="20"/>
          <w:szCs w:val="20"/>
        </w:rPr>
        <w:t>4</w:t>
      </w:r>
      <w:r w:rsidRPr="006D7837" w:rsidR="00450CC1">
        <w:rPr>
          <w:color w:val="6600CC"/>
          <w:sz w:val="20"/>
          <w:szCs w:val="20"/>
        </w:rPr>
        <w:t>0</w:t>
      </w:r>
      <w:r w:rsidRPr="006D7837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6D7837" w:rsidR="001838E0">
        <w:rPr>
          <w:sz w:val="20"/>
          <w:szCs w:val="20"/>
        </w:rPr>
        <w:t xml:space="preserve">шения правонарушения является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>
        <w:rPr>
          <w:sz w:val="20"/>
          <w:szCs w:val="20"/>
        </w:rPr>
        <w:t>.</w:t>
      </w:r>
    </w:p>
    <w:p w:rsidR="001838E0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3A5ECD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На рассмотрение дела </w:t>
      </w:r>
      <w:r w:rsidRPr="006D7837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6D7837" w:rsidR="008F1E9E">
        <w:rPr>
          <w:rFonts w:eastAsia="Calibri"/>
          <w:sz w:val="20"/>
          <w:szCs w:val="20"/>
        </w:rPr>
        <w:t xml:space="preserve">, </w:t>
      </w:r>
      <w:r w:rsidRPr="006D7837" w:rsidR="0019199F">
        <w:rPr>
          <w:rFonts w:eastAsia="Calibri"/>
          <w:color w:val="6600CC"/>
          <w:sz w:val="20"/>
          <w:szCs w:val="20"/>
        </w:rPr>
        <w:t>Попова Е.А.</w:t>
      </w:r>
      <w:r w:rsidRPr="006D7837" w:rsidR="0019199F">
        <w:rPr>
          <w:rFonts w:eastAsia="Calibri"/>
          <w:sz w:val="20"/>
          <w:szCs w:val="20"/>
        </w:rPr>
        <w:t xml:space="preserve">, </w:t>
      </w:r>
      <w:r w:rsidRPr="006D7837" w:rsidR="008F1E9E">
        <w:rPr>
          <w:sz w:val="20"/>
          <w:szCs w:val="20"/>
        </w:rPr>
        <w:t>будучи извещенн</w:t>
      </w:r>
      <w:r w:rsidRPr="006D7837" w:rsidR="0019199F">
        <w:rPr>
          <w:sz w:val="20"/>
          <w:szCs w:val="20"/>
        </w:rPr>
        <w:t>ой</w:t>
      </w:r>
      <w:r w:rsidRPr="006D7837" w:rsidR="008F1E9E">
        <w:rPr>
          <w:sz w:val="20"/>
          <w:szCs w:val="20"/>
        </w:rPr>
        <w:t xml:space="preserve"> надлежащим образом (посредством телефонограммы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8F1E9E">
        <w:rPr>
          <w:sz w:val="20"/>
          <w:szCs w:val="20"/>
        </w:rPr>
        <w:t xml:space="preserve">), </w:t>
      </w:r>
      <w:r w:rsidRPr="006D7837">
        <w:rPr>
          <w:sz w:val="20"/>
          <w:szCs w:val="20"/>
        </w:rPr>
        <w:t>явку защитника не обеспечил</w:t>
      </w:r>
      <w:r w:rsidRPr="006D7837" w:rsidR="0019199F">
        <w:rPr>
          <w:sz w:val="20"/>
          <w:szCs w:val="20"/>
        </w:rPr>
        <w:t>а</w:t>
      </w:r>
      <w:r w:rsidRPr="006D7837">
        <w:rPr>
          <w:sz w:val="20"/>
          <w:szCs w:val="20"/>
        </w:rPr>
        <w:t xml:space="preserve">, </w:t>
      </w:r>
      <w:r w:rsidRPr="006D7837" w:rsidR="000A6FCA">
        <w:rPr>
          <w:sz w:val="20"/>
          <w:szCs w:val="20"/>
        </w:rPr>
        <w:t xml:space="preserve">доказательств </w:t>
      </w:r>
      <w:r w:rsidRPr="006D7837">
        <w:rPr>
          <w:sz w:val="20"/>
          <w:szCs w:val="20"/>
        </w:rPr>
        <w:t>уважительность причин неявки суду правонарушитель не предоставил</w:t>
      </w:r>
      <w:r w:rsidRPr="006D7837" w:rsidR="0019199F">
        <w:rPr>
          <w:sz w:val="20"/>
          <w:szCs w:val="20"/>
        </w:rPr>
        <w:t>а</w:t>
      </w:r>
      <w:r w:rsidRPr="006D7837" w:rsidR="000A6FCA">
        <w:rPr>
          <w:sz w:val="20"/>
          <w:szCs w:val="20"/>
        </w:rPr>
        <w:t>,</w:t>
      </w:r>
      <w:r w:rsidRPr="006D7837">
        <w:rPr>
          <w:sz w:val="20"/>
          <w:szCs w:val="20"/>
        </w:rPr>
        <w:t xml:space="preserve"> с заявлениями и ходатайствами об отложении рассмотрения дела не обращал</w:t>
      </w:r>
      <w:r w:rsidRPr="006D7837" w:rsidR="0019199F">
        <w:rPr>
          <w:sz w:val="20"/>
          <w:szCs w:val="20"/>
        </w:rPr>
        <w:t>а</w:t>
      </w:r>
      <w:r w:rsidRPr="006D7837">
        <w:rPr>
          <w:sz w:val="20"/>
          <w:szCs w:val="20"/>
        </w:rPr>
        <w:t>с</w:t>
      </w:r>
      <w:r w:rsidRPr="006D7837" w:rsidR="0019199F">
        <w:rPr>
          <w:sz w:val="20"/>
          <w:szCs w:val="20"/>
        </w:rPr>
        <w:t>ь</w:t>
      </w:r>
      <w:r w:rsidRPr="006D7837">
        <w:rPr>
          <w:sz w:val="20"/>
          <w:szCs w:val="20"/>
        </w:rPr>
        <w:t>.</w:t>
      </w:r>
    </w:p>
    <w:p w:rsidR="003A5ECD" w:rsidRPr="006D7837" w:rsidP="006D783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D7837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6D7837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5ECD" w:rsidRPr="006D7837" w:rsidP="006D7837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6D7837">
        <w:rPr>
          <w:bCs/>
          <w:sz w:val="20"/>
          <w:szCs w:val="20"/>
        </w:rPr>
        <w:t>На основании ч. 1 ст. 25.15 КоАП РФ л</w:t>
      </w:r>
      <w:r w:rsidRPr="006D7837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A5ECD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В соответствии с абз.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A5ECD" w:rsidRPr="006D7837" w:rsidP="006D7837">
      <w:pPr>
        <w:ind w:firstLine="851"/>
        <w:jc w:val="both"/>
        <w:rPr>
          <w:sz w:val="20"/>
          <w:szCs w:val="20"/>
          <w:lang w:eastAsia="zh-CN"/>
        </w:rPr>
      </w:pPr>
      <w:r w:rsidRPr="006D7837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лица.</w:t>
      </w:r>
    </w:p>
    <w:p w:rsidR="003A5ECD" w:rsidRPr="006D7837" w:rsidP="006D7837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6D7837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6D7837">
        <w:rPr>
          <w:color w:val="6600CC"/>
          <w:sz w:val="20"/>
          <w:szCs w:val="20"/>
        </w:rPr>
        <w:t>Поповой Е.А.</w:t>
      </w:r>
    </w:p>
    <w:p w:rsidR="004A4538" w:rsidRPr="006D7837" w:rsidP="006D7837">
      <w:pPr>
        <w:ind w:firstLine="851"/>
        <w:jc w:val="both"/>
        <w:rPr>
          <w:sz w:val="20"/>
          <w:szCs w:val="20"/>
          <w:lang w:eastAsia="zh-CN"/>
        </w:rPr>
      </w:pPr>
      <w:r w:rsidRPr="006D7837">
        <w:rPr>
          <w:bCs/>
          <w:sz w:val="20"/>
          <w:szCs w:val="20"/>
        </w:rPr>
        <w:t>В силу ст. 1.5 КоАП РФ л</w:t>
      </w:r>
      <w:r w:rsidRPr="006D7837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6D7837" w:rsidP="006D7837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6D7837">
        <w:rPr>
          <w:bCs/>
          <w:sz w:val="20"/>
          <w:szCs w:val="20"/>
        </w:rPr>
        <w:t>В соответствии с ч. 1 ст. 2.1. КоАП РФ а</w:t>
      </w:r>
      <w:r w:rsidRPr="006D7837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6D7837" w:rsidP="006D783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6D7837">
          <w:rPr>
            <w:sz w:val="20"/>
            <w:szCs w:val="20"/>
          </w:rPr>
          <w:t>законодательством</w:t>
        </w:r>
      </w:hyperlink>
      <w:r w:rsidRPr="006D7837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6D7837">
        <w:rPr>
          <w:sz w:val="20"/>
          <w:szCs w:val="20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 или в искаженном виде.</w:t>
      </w:r>
    </w:p>
    <w:p w:rsidR="004A4538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6D783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6D7837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Вина в совершении правонарушения подтверждается: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>
        <w:rPr>
          <w:sz w:val="20"/>
          <w:szCs w:val="20"/>
        </w:rPr>
        <w:t>.</w:t>
      </w:r>
    </w:p>
    <w:p w:rsidR="004A4538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Представленные материалы</w:t>
      </w:r>
      <w:r w:rsidRPr="006D7837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6D7837" w:rsidP="006D7837">
      <w:pPr>
        <w:ind w:firstLine="851"/>
        <w:jc w:val="both"/>
        <w:rPr>
          <w:rStyle w:val="FontStyle18"/>
          <w:i w:val="0"/>
          <w:sz w:val="20"/>
          <w:szCs w:val="20"/>
        </w:rPr>
      </w:pPr>
      <w:r w:rsidRPr="006D7837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6D7837" w:rsidR="00802A7B">
        <w:rPr>
          <w:sz w:val="20"/>
          <w:szCs w:val="20"/>
        </w:rPr>
        <w:t xml:space="preserve">не </w:t>
      </w:r>
      <w:r w:rsidRPr="006D7837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 w:rsidR="00A41DFC">
        <w:rPr>
          <w:sz w:val="20"/>
          <w:szCs w:val="20"/>
        </w:rPr>
        <w:t xml:space="preserve">за </w:t>
      </w:r>
      <w:r w:rsidRPr="006D7837" w:rsidR="006D7837">
        <w:rPr>
          <w:color w:val="6600CC"/>
          <w:sz w:val="20"/>
          <w:szCs w:val="20"/>
        </w:rPr>
        <w:t xml:space="preserve">иные данные </w:t>
      </w:r>
      <w:r w:rsidRPr="006D7837">
        <w:rPr>
          <w:sz w:val="20"/>
          <w:szCs w:val="20"/>
        </w:rPr>
        <w:t>в Управление Пенсионного фонда Российской Федерации в г. Евпатории Республики Крым</w:t>
      </w:r>
      <w:r w:rsidRPr="006D7837" w:rsidR="00802A7B">
        <w:rPr>
          <w:sz w:val="20"/>
          <w:szCs w:val="20"/>
        </w:rPr>
        <w:t>.</w:t>
      </w:r>
    </w:p>
    <w:p w:rsidR="00033F0D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6D7837" w:rsidR="00F27C2D">
        <w:rPr>
          <w:color w:val="6600CC"/>
          <w:sz w:val="20"/>
          <w:szCs w:val="20"/>
        </w:rPr>
        <w:t>Попова Е.А.</w:t>
      </w:r>
      <w:r w:rsidRPr="006D7837" w:rsidR="002F3E03">
        <w:rPr>
          <w:color w:val="6600CC"/>
          <w:sz w:val="20"/>
          <w:szCs w:val="20"/>
        </w:rPr>
        <w:t xml:space="preserve"> </w:t>
      </w:r>
      <w:r w:rsidRPr="006D7837" w:rsidR="002F3E03">
        <w:rPr>
          <w:sz w:val="20"/>
          <w:szCs w:val="20"/>
        </w:rPr>
        <w:t>привлекал</w:t>
      </w:r>
      <w:r w:rsidRPr="006D7837" w:rsidR="000E6B98">
        <w:rPr>
          <w:sz w:val="20"/>
          <w:szCs w:val="20"/>
        </w:rPr>
        <w:t>а</w:t>
      </w:r>
      <w:r w:rsidRPr="006D7837">
        <w:rPr>
          <w:sz w:val="20"/>
          <w:szCs w:val="20"/>
        </w:rPr>
        <w:t>с</w:t>
      </w:r>
      <w:r w:rsidRPr="006D7837" w:rsidR="000E6B98">
        <w:rPr>
          <w:sz w:val="20"/>
          <w:szCs w:val="20"/>
        </w:rPr>
        <w:t>ь</w:t>
      </w:r>
      <w:r w:rsidRPr="006D7837">
        <w:rPr>
          <w:sz w:val="20"/>
          <w:szCs w:val="20"/>
        </w:rPr>
        <w:t xml:space="preserve"> к административной ответственности </w:t>
      </w:r>
      <w:r w:rsidRPr="006D7837" w:rsidR="00253506">
        <w:rPr>
          <w:sz w:val="20"/>
          <w:szCs w:val="20"/>
        </w:rPr>
        <w:br/>
      </w:r>
      <w:r w:rsidRPr="006D7837">
        <w:rPr>
          <w:sz w:val="20"/>
          <w:szCs w:val="20"/>
        </w:rPr>
        <w:t>по ст. 15.33.2 КоАП РФ по постановлени</w:t>
      </w:r>
      <w:r w:rsidRPr="006D7837" w:rsidR="00F27C2D">
        <w:rPr>
          <w:sz w:val="20"/>
          <w:szCs w:val="20"/>
        </w:rPr>
        <w:t>ям:</w:t>
      </w:r>
      <w:r w:rsidRPr="006D7837">
        <w:rPr>
          <w:sz w:val="20"/>
          <w:szCs w:val="20"/>
        </w:rPr>
        <w:t xml:space="preserve">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 w:rsidR="00F27C2D">
        <w:rPr>
          <w:color w:val="6600CC"/>
          <w:sz w:val="20"/>
          <w:szCs w:val="20"/>
        </w:rPr>
        <w:t>.</w:t>
      </w:r>
    </w:p>
    <w:p w:rsidR="00033F0D" w:rsidRPr="006D7837" w:rsidP="006D7837">
      <w:pPr>
        <w:pStyle w:val="Heading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0"/>
          <w:szCs w:val="20"/>
        </w:rPr>
      </w:pPr>
      <w:r w:rsidRPr="006D7837">
        <w:rPr>
          <w:b w:val="0"/>
          <w:sz w:val="20"/>
          <w:szCs w:val="20"/>
        </w:rPr>
        <w:t>На основании ст. 4.6 КоАП РФ</w:t>
      </w:r>
      <w:r w:rsidRPr="006D7837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Обстоятельств,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предусмотренных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ст.</w:t>
      </w:r>
      <w:r w:rsidRPr="006D7837" w:rsidR="00495DE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24.5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КоАП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РФ,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исключающих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производство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по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делу,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не</w:t>
      </w:r>
      <w:r w:rsidRPr="006D7837" w:rsidR="0019209C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установлено.</w:t>
      </w:r>
    </w:p>
    <w:p w:rsidR="00CF38DD" w:rsidRPr="006D7837" w:rsidP="006D7837">
      <w:pPr>
        <w:ind w:firstLine="851"/>
        <w:jc w:val="both"/>
        <w:rPr>
          <w:sz w:val="20"/>
          <w:szCs w:val="20"/>
          <w:shd w:val="clear" w:color="auto" w:fill="FFFFFF"/>
        </w:rPr>
      </w:pPr>
      <w:r w:rsidRPr="006D7837">
        <w:rPr>
          <w:sz w:val="20"/>
          <w:szCs w:val="20"/>
          <w:shd w:val="clear" w:color="auto" w:fill="FFFFFF"/>
        </w:rPr>
        <w:t>Обстоятельств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>в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>соответствии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>со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>ст.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>4.2</w:t>
      </w:r>
      <w:r w:rsidRPr="006D7837" w:rsidR="002F3E03">
        <w:rPr>
          <w:sz w:val="20"/>
          <w:szCs w:val="20"/>
          <w:shd w:val="clear" w:color="auto" w:fill="FFFFFF"/>
        </w:rPr>
        <w:t xml:space="preserve"> КоАП РФ</w:t>
      </w:r>
      <w:r w:rsidRPr="006D7837">
        <w:rPr>
          <w:sz w:val="20"/>
          <w:szCs w:val="20"/>
          <w:shd w:val="clear" w:color="auto" w:fill="FFFFFF"/>
        </w:rPr>
        <w:t>,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>смягчающи</w:t>
      </w:r>
      <w:r w:rsidRPr="006D7837" w:rsidR="00F27C2D">
        <w:rPr>
          <w:sz w:val="20"/>
          <w:szCs w:val="20"/>
          <w:shd w:val="clear" w:color="auto" w:fill="FFFFFF"/>
        </w:rPr>
        <w:t>х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 w:rsidR="002F3E03">
        <w:rPr>
          <w:bCs/>
          <w:sz w:val="20"/>
          <w:szCs w:val="20"/>
        </w:rPr>
        <w:t xml:space="preserve">административную ответственность, </w:t>
      </w:r>
      <w:r w:rsidRPr="006D7837" w:rsidR="00F27C2D">
        <w:rPr>
          <w:bCs/>
          <w:color w:val="6600CC"/>
          <w:sz w:val="20"/>
          <w:szCs w:val="20"/>
        </w:rPr>
        <w:t>не установлено</w:t>
      </w:r>
      <w:r w:rsidRPr="006D7837" w:rsidR="002F3E03">
        <w:rPr>
          <w:color w:val="6600CC"/>
          <w:sz w:val="20"/>
          <w:szCs w:val="20"/>
        </w:rPr>
        <w:t>.</w:t>
      </w:r>
    </w:p>
    <w:p w:rsidR="00CF38DD" w:rsidRPr="006D7837" w:rsidP="006D7837">
      <w:pPr>
        <w:ind w:firstLine="851"/>
        <w:jc w:val="both"/>
        <w:rPr>
          <w:sz w:val="20"/>
          <w:szCs w:val="20"/>
          <w:shd w:val="clear" w:color="auto" w:fill="FFFFFF"/>
        </w:rPr>
      </w:pPr>
      <w:r w:rsidRPr="006D7837">
        <w:rPr>
          <w:sz w:val="20"/>
          <w:szCs w:val="20"/>
          <w:shd w:val="clear" w:color="auto" w:fill="FFFFFF"/>
        </w:rPr>
        <w:t>В</w:t>
      </w:r>
      <w:r w:rsidRPr="006D7837" w:rsidR="00624258">
        <w:rPr>
          <w:sz w:val="20"/>
          <w:szCs w:val="20"/>
          <w:shd w:val="clear" w:color="auto" w:fill="FFFFFF"/>
        </w:rPr>
        <w:t xml:space="preserve"> силу п. 2 ч. 1 ст. 4.3 КоАП РФ</w:t>
      </w:r>
      <w:r w:rsidRPr="006D7837">
        <w:rPr>
          <w:sz w:val="20"/>
          <w:szCs w:val="20"/>
          <w:shd w:val="clear" w:color="auto" w:fill="FFFFFF"/>
        </w:rPr>
        <w:t>,</w:t>
      </w:r>
      <w:r w:rsidRPr="006D7837" w:rsidR="00624258">
        <w:rPr>
          <w:sz w:val="20"/>
          <w:szCs w:val="20"/>
          <w:shd w:val="clear" w:color="auto" w:fill="FFFFFF"/>
        </w:rPr>
        <w:t xml:space="preserve"> </w:t>
      </w:r>
      <w:r w:rsidRPr="006D7837">
        <w:rPr>
          <w:sz w:val="20"/>
          <w:szCs w:val="20"/>
          <w:shd w:val="clear" w:color="auto" w:fill="FFFFFF"/>
        </w:rPr>
        <w:t xml:space="preserve">обстоятельством, </w:t>
      </w:r>
      <w:r w:rsidRPr="006D7837" w:rsidR="00415BD5">
        <w:rPr>
          <w:sz w:val="20"/>
          <w:szCs w:val="20"/>
          <w:shd w:val="clear" w:color="auto" w:fill="FFFFFF"/>
        </w:rPr>
        <w:t>отягчающи</w:t>
      </w:r>
      <w:r w:rsidRPr="006D7837" w:rsidR="00624258">
        <w:rPr>
          <w:sz w:val="20"/>
          <w:szCs w:val="20"/>
          <w:shd w:val="clear" w:color="auto" w:fill="FFFFFF"/>
        </w:rPr>
        <w:t>м</w:t>
      </w:r>
      <w:r w:rsidRPr="006D7837" w:rsidR="00415BD5">
        <w:rPr>
          <w:sz w:val="20"/>
          <w:szCs w:val="20"/>
          <w:shd w:val="clear" w:color="auto" w:fill="FFFFFF"/>
        </w:rPr>
        <w:t xml:space="preserve"> </w:t>
      </w:r>
      <w:r w:rsidRPr="006D7837" w:rsidR="003C4D9E">
        <w:rPr>
          <w:sz w:val="20"/>
          <w:szCs w:val="20"/>
          <w:shd w:val="clear" w:color="auto" w:fill="FFFFFF"/>
        </w:rPr>
        <w:t>административную</w:t>
      </w:r>
      <w:r w:rsidRPr="006D7837" w:rsidR="0019209C">
        <w:rPr>
          <w:sz w:val="20"/>
          <w:szCs w:val="20"/>
          <w:shd w:val="clear" w:color="auto" w:fill="FFFFFF"/>
        </w:rPr>
        <w:t xml:space="preserve"> </w:t>
      </w:r>
      <w:r w:rsidRPr="006D7837" w:rsidR="003C4D9E">
        <w:rPr>
          <w:sz w:val="20"/>
          <w:szCs w:val="20"/>
          <w:shd w:val="clear" w:color="auto" w:fill="FFFFFF"/>
        </w:rPr>
        <w:t>ответственность</w:t>
      </w:r>
      <w:r w:rsidRPr="006D7837">
        <w:rPr>
          <w:sz w:val="20"/>
          <w:szCs w:val="20"/>
          <w:shd w:val="clear" w:color="auto" w:fill="FFFFFF"/>
        </w:rPr>
        <w:t xml:space="preserve">, является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>
        <w:rPr>
          <w:rFonts w:eastAsia="Calibri"/>
          <w:sz w:val="20"/>
          <w:szCs w:val="20"/>
        </w:rPr>
        <w:t xml:space="preserve"> в соответствии со </w:t>
      </w:r>
      <w:hyperlink r:id="rId7" w:history="1">
        <w:r w:rsidRPr="006D7837">
          <w:rPr>
            <w:rFonts w:eastAsia="Calibri"/>
            <w:sz w:val="20"/>
            <w:szCs w:val="20"/>
          </w:rPr>
          <w:t>ст. 4.6</w:t>
        </w:r>
      </w:hyperlink>
      <w:r w:rsidRPr="006D7837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</w:t>
      </w:r>
    </w:p>
    <w:p w:rsidR="004A4538" w:rsidRPr="006D7837" w:rsidP="006D7837">
      <w:pPr>
        <w:autoSpaceDE w:val="0"/>
        <w:autoSpaceDN w:val="0"/>
        <w:adjustRightInd w:val="0"/>
        <w:ind w:firstLine="851"/>
        <w:jc w:val="both"/>
        <w:outlineLvl w:val="0"/>
        <w:rPr>
          <w:sz w:val="20"/>
          <w:szCs w:val="20"/>
        </w:rPr>
      </w:pPr>
      <w:r w:rsidRPr="006D7837">
        <w:rPr>
          <w:bCs/>
          <w:sz w:val="20"/>
          <w:szCs w:val="20"/>
        </w:rPr>
        <w:t>В силу ч. 1 ст. 3.1. КоАП РФ а</w:t>
      </w:r>
      <w:r w:rsidRPr="006D7837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6D7837" w:rsidP="006D783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6D7837" w:rsidP="006D7837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8" w:history="1">
        <w:r w:rsidRPr="006D7837">
          <w:rPr>
            <w:sz w:val="20"/>
            <w:szCs w:val="20"/>
          </w:rPr>
          <w:t>законодательством</w:t>
        </w:r>
      </w:hyperlink>
      <w:r w:rsidRPr="006D7837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6D7837" w:rsidP="006D7837">
      <w:pPr>
        <w:pStyle w:val="ConsPlusNormal"/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6D7837" w:rsidR="003C4D9E">
        <w:rPr>
          <w:sz w:val="20"/>
          <w:szCs w:val="20"/>
        </w:rPr>
        <w:t>.</w:t>
      </w:r>
    </w:p>
    <w:p w:rsidR="003C4D9E" w:rsidRPr="006D7837" w:rsidP="006D7837">
      <w:pPr>
        <w:pStyle w:val="PlainText"/>
        <w:ind w:firstLine="851"/>
        <w:jc w:val="both"/>
        <w:rPr>
          <w:rFonts w:ascii="Times New Roman" w:hAnsi="Times New Roman"/>
          <w:szCs w:val="20"/>
        </w:rPr>
      </w:pPr>
      <w:r w:rsidRPr="006D7837">
        <w:rPr>
          <w:rFonts w:ascii="Times New Roman" w:hAnsi="Times New Roman"/>
          <w:szCs w:val="20"/>
        </w:rPr>
        <w:t>На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основании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вышеизложенного,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всесторонне,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полно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и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объективно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выяснив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обстоятельства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дела,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выявив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причины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и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условия,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способствовавшие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совершению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данного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правонарушения,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проанализировав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все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фактические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данные,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оценив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имеющиеся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материалах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дела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доказательства,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учитывая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характер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совершенного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правонарушения,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данные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личности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правонарушителя,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степень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вины,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целью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воспитания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уважения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к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всеобщеустановленным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правилам,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а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также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предотвращения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совершения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новых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правонарушений,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усматривается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необходимость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назначения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лицу,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привлекаемому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к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административной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ответственности,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наказания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предусмотренного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санкцией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ст</w:t>
      </w:r>
      <w:r w:rsidRPr="006D7837" w:rsidR="00E606D3">
        <w:rPr>
          <w:rFonts w:ascii="Times New Roman" w:hAnsi="Times New Roman"/>
          <w:szCs w:val="20"/>
        </w:rPr>
        <w:t xml:space="preserve">. </w:t>
      </w:r>
      <w:r w:rsidRPr="006D7837">
        <w:rPr>
          <w:rFonts w:ascii="Times New Roman" w:hAnsi="Times New Roman"/>
          <w:szCs w:val="20"/>
        </w:rPr>
        <w:t>15.33.2</w:t>
      </w:r>
      <w:r w:rsidRPr="006D7837" w:rsidR="00E606D3">
        <w:rPr>
          <w:rFonts w:ascii="Times New Roman" w:hAnsi="Times New Roman"/>
          <w:szCs w:val="20"/>
        </w:rPr>
        <w:t xml:space="preserve"> КоАП РФ</w:t>
      </w:r>
      <w:r w:rsidRPr="006D7837">
        <w:rPr>
          <w:rFonts w:ascii="Times New Roman" w:hAnsi="Times New Roman"/>
          <w:szCs w:val="20"/>
        </w:rPr>
        <w:t>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виде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административного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штрафа.</w:t>
      </w:r>
    </w:p>
    <w:p w:rsidR="003C4D9E" w:rsidRPr="006D7837" w:rsidP="006D7837">
      <w:pPr>
        <w:pStyle w:val="PlainText"/>
        <w:ind w:firstLine="851"/>
        <w:jc w:val="both"/>
        <w:rPr>
          <w:rFonts w:ascii="Times New Roman" w:hAnsi="Times New Roman"/>
          <w:szCs w:val="20"/>
        </w:rPr>
      </w:pPr>
      <w:r w:rsidRPr="006D7837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6D7837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D7837">
        <w:rPr>
          <w:rStyle w:val="longtext"/>
          <w:rFonts w:ascii="Times New Roman" w:eastAsia="Calibri" w:hAnsi="Times New Roman"/>
          <w:szCs w:val="20"/>
        </w:rPr>
        <w:t>ст.</w:t>
      </w:r>
      <w:r w:rsidRPr="006D7837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ст.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4.1,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15.33.2</w:t>
      </w:r>
      <w:r w:rsidRPr="006D7837" w:rsidR="00326161">
        <w:rPr>
          <w:rFonts w:ascii="Times New Roman" w:hAnsi="Times New Roman"/>
          <w:szCs w:val="20"/>
        </w:rPr>
        <w:t xml:space="preserve">, 29.9, 29.10 </w:t>
      </w:r>
      <w:r w:rsidRPr="006D7837">
        <w:rPr>
          <w:rFonts w:ascii="Times New Roman" w:hAnsi="Times New Roman"/>
          <w:szCs w:val="20"/>
        </w:rPr>
        <w:t>КоАП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РФ,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мировой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судья</w:t>
      </w:r>
    </w:p>
    <w:p w:rsidR="003C4D9E" w:rsidRPr="006D7837" w:rsidP="006D7837">
      <w:pPr>
        <w:jc w:val="center"/>
        <w:rPr>
          <w:sz w:val="20"/>
          <w:szCs w:val="20"/>
        </w:rPr>
      </w:pPr>
      <w:r w:rsidRPr="006D7837">
        <w:rPr>
          <w:sz w:val="20"/>
          <w:szCs w:val="20"/>
        </w:rPr>
        <w:t>ПОСТАНОВИЛ:</w:t>
      </w:r>
    </w:p>
    <w:p w:rsidR="003C4D9E" w:rsidRPr="006D7837" w:rsidP="006D7837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b/>
          <w:szCs w:val="20"/>
        </w:rPr>
      </w:pPr>
      <w:r w:rsidRPr="006D7837">
        <w:rPr>
          <w:rFonts w:ascii="Times New Roman" w:hAnsi="Times New Roman"/>
          <w:color w:val="6600CC"/>
          <w:szCs w:val="20"/>
        </w:rPr>
        <w:t xml:space="preserve">иные данные </w:t>
      </w:r>
      <w:r w:rsidRPr="006D7837" w:rsidR="00F27C2D">
        <w:rPr>
          <w:rFonts w:ascii="Times New Roman" w:hAnsi="Times New Roman"/>
          <w:color w:val="6600CC"/>
          <w:szCs w:val="20"/>
        </w:rPr>
        <w:t>Попову Евгению Александровну</w:t>
      </w:r>
      <w:r w:rsidRPr="006D7837" w:rsidR="002F3E03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признать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виновн</w:t>
      </w:r>
      <w:r w:rsidRPr="006D7837" w:rsidR="00F27C2D">
        <w:rPr>
          <w:rFonts w:ascii="Times New Roman" w:hAnsi="Times New Roman"/>
          <w:szCs w:val="20"/>
        </w:rPr>
        <w:t>ой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в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совершении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правонарушения,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предусмотренного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ст.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15.33.2</w:t>
      </w:r>
      <w:r w:rsidRPr="006D7837" w:rsidR="0019209C">
        <w:rPr>
          <w:rFonts w:ascii="Times New Roman" w:hAnsi="Times New Roman"/>
          <w:szCs w:val="20"/>
        </w:rPr>
        <w:t xml:space="preserve"> </w:t>
      </w:r>
      <w:r w:rsidRPr="006D7837" w:rsidR="002F3E03">
        <w:rPr>
          <w:rFonts w:ascii="Times New Roman" w:hAnsi="Times New Roman"/>
          <w:szCs w:val="20"/>
        </w:rPr>
        <w:t>КоАП РФ,</w:t>
      </w:r>
      <w:r w:rsidRPr="006D7837" w:rsidR="00A1091B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и</w:t>
      </w:r>
      <w:r w:rsidRPr="006D7837" w:rsidR="00A1091B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назначить</w:t>
      </w:r>
      <w:r w:rsidRPr="006D7837" w:rsidR="00A1091B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административное</w:t>
      </w:r>
      <w:r w:rsidRPr="006D7837" w:rsidR="00A1091B">
        <w:rPr>
          <w:rFonts w:ascii="Times New Roman" w:hAnsi="Times New Roman"/>
          <w:szCs w:val="20"/>
        </w:rPr>
        <w:t xml:space="preserve"> </w:t>
      </w:r>
      <w:r w:rsidRPr="006D7837">
        <w:rPr>
          <w:rFonts w:ascii="Times New Roman" w:hAnsi="Times New Roman"/>
          <w:szCs w:val="20"/>
        </w:rPr>
        <w:t>наказание</w:t>
      </w:r>
      <w:r w:rsidRPr="006D7837" w:rsidR="00E606D3">
        <w:rPr>
          <w:rFonts w:ascii="Times New Roman" w:hAnsi="Times New Roman"/>
          <w:szCs w:val="20"/>
        </w:rPr>
        <w:t xml:space="preserve"> виде </w:t>
      </w:r>
      <w:r w:rsidRPr="006D7837">
        <w:rPr>
          <w:rFonts w:ascii="Times New Roman" w:hAnsi="Times New Roman"/>
          <w:color w:val="6600CC"/>
          <w:szCs w:val="20"/>
        </w:rPr>
        <w:t>иные данные</w:t>
      </w:r>
      <w:r w:rsidRPr="006D7837">
        <w:rPr>
          <w:rFonts w:ascii="Times New Roman" w:hAnsi="Times New Roman"/>
          <w:szCs w:val="20"/>
        </w:rPr>
        <w:t>.</w:t>
      </w:r>
    </w:p>
    <w:p w:rsidR="003C4D9E" w:rsidRPr="006D7837" w:rsidP="006D7837">
      <w:pPr>
        <w:ind w:firstLine="851"/>
        <w:jc w:val="both"/>
        <w:rPr>
          <w:rStyle w:val="Emphasis"/>
          <w:i w:val="0"/>
          <w:sz w:val="20"/>
          <w:szCs w:val="20"/>
        </w:rPr>
      </w:pPr>
      <w:r w:rsidRPr="006D7837">
        <w:rPr>
          <w:rStyle w:val="Emphasis"/>
          <w:i w:val="0"/>
          <w:sz w:val="20"/>
          <w:szCs w:val="20"/>
        </w:rPr>
        <w:t>Административный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штраф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вносится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или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перечисляется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лицом,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привлеченным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к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административной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ответственности,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не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позднее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шестидесяти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дней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со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дня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вступления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постановления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в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законную</w:t>
      </w:r>
      <w:r w:rsidRPr="006D7837" w:rsidR="00A1091B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силу.</w:t>
      </w:r>
    </w:p>
    <w:p w:rsidR="003C4D9E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Штраф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подлежит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уплате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по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следующим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реквизитам:</w:t>
      </w:r>
      <w:r w:rsidRPr="006D7837" w:rsidR="00A1091B">
        <w:rPr>
          <w:sz w:val="20"/>
          <w:szCs w:val="20"/>
        </w:rPr>
        <w:t xml:space="preserve"> </w:t>
      </w:r>
      <w:r w:rsidRPr="006D7837" w:rsidR="006D7837">
        <w:rPr>
          <w:color w:val="6600CC"/>
          <w:sz w:val="20"/>
          <w:szCs w:val="20"/>
        </w:rPr>
        <w:t>иные данные</w:t>
      </w:r>
      <w:r w:rsidRPr="006D7837">
        <w:rPr>
          <w:sz w:val="20"/>
          <w:szCs w:val="20"/>
        </w:rPr>
        <w:t>.</w:t>
      </w:r>
    </w:p>
    <w:p w:rsidR="003C4D9E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Квитанция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об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уплате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штрафа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должна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быть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предоставлена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в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судебный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участок</w:t>
      </w:r>
      <w:r w:rsidRPr="006D7837" w:rsidR="00A1091B">
        <w:rPr>
          <w:sz w:val="20"/>
          <w:szCs w:val="20"/>
        </w:rPr>
        <w:t xml:space="preserve"> </w:t>
      </w:r>
      <w:r w:rsidRPr="006D7837" w:rsidR="00253506">
        <w:rPr>
          <w:sz w:val="20"/>
          <w:szCs w:val="20"/>
        </w:rPr>
        <w:br/>
      </w:r>
      <w:r w:rsidRPr="006D7837">
        <w:rPr>
          <w:sz w:val="20"/>
          <w:szCs w:val="20"/>
        </w:rPr>
        <w:t>№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color w:val="6600CC"/>
          <w:sz w:val="20"/>
          <w:szCs w:val="20"/>
        </w:rPr>
        <w:t>4</w:t>
      </w:r>
      <w:r w:rsidRPr="006D7837" w:rsidR="00CD2B4D">
        <w:rPr>
          <w:color w:val="6600CC"/>
          <w:sz w:val="20"/>
          <w:szCs w:val="20"/>
        </w:rPr>
        <w:t>0</w:t>
      </w:r>
      <w:r w:rsidRPr="006D7837" w:rsidR="00A1091B">
        <w:rPr>
          <w:color w:val="6600CC"/>
          <w:sz w:val="20"/>
          <w:szCs w:val="20"/>
        </w:rPr>
        <w:t xml:space="preserve"> </w:t>
      </w:r>
      <w:r w:rsidRPr="006D7837">
        <w:rPr>
          <w:sz w:val="20"/>
          <w:szCs w:val="20"/>
        </w:rPr>
        <w:t>Евпаторийского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судебного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района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(городской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округ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Евпатория)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Республики</w:t>
      </w:r>
      <w:r w:rsidRPr="006D7837" w:rsidR="00A1091B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Крым</w:t>
      </w:r>
      <w:r w:rsidRPr="006D7837">
        <w:rPr>
          <w:rStyle w:val="cnsl"/>
          <w:sz w:val="20"/>
          <w:szCs w:val="20"/>
        </w:rPr>
        <w:t>.</w:t>
      </w:r>
    </w:p>
    <w:p w:rsidR="003C4D9E" w:rsidRPr="006D7837" w:rsidP="006D7837">
      <w:pPr>
        <w:ind w:firstLine="851"/>
        <w:jc w:val="both"/>
        <w:rPr>
          <w:rStyle w:val="cnsl"/>
          <w:sz w:val="20"/>
          <w:szCs w:val="20"/>
        </w:rPr>
      </w:pPr>
      <w:r w:rsidRPr="006D7837">
        <w:rPr>
          <w:rStyle w:val="Emphasis"/>
          <w:i w:val="0"/>
          <w:sz w:val="20"/>
          <w:szCs w:val="20"/>
        </w:rPr>
        <w:t>Неуплата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административного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штрафа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в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установленный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срок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является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основанием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для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привлечения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к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административной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ответственности,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предусмотренной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 w:rsidR="00253506">
        <w:rPr>
          <w:rStyle w:val="Emphasis"/>
          <w:i w:val="0"/>
          <w:sz w:val="20"/>
          <w:szCs w:val="20"/>
        </w:rPr>
        <w:br/>
      </w:r>
      <w:r w:rsidRPr="006D7837">
        <w:rPr>
          <w:rStyle w:val="Emphasis"/>
          <w:i w:val="0"/>
          <w:sz w:val="20"/>
          <w:szCs w:val="20"/>
        </w:rPr>
        <w:t>ч.1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ст.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20.25</w:t>
      </w:r>
      <w:r w:rsidRPr="006D7837" w:rsidR="00E606D3">
        <w:rPr>
          <w:rStyle w:val="Emphasis"/>
          <w:i w:val="0"/>
          <w:sz w:val="20"/>
          <w:szCs w:val="20"/>
        </w:rPr>
        <w:t xml:space="preserve"> КоАП РФ</w:t>
      </w:r>
      <w:r w:rsidRPr="006D7837">
        <w:rPr>
          <w:rStyle w:val="Emphasis"/>
          <w:i w:val="0"/>
          <w:sz w:val="20"/>
          <w:szCs w:val="20"/>
        </w:rPr>
        <w:t>.</w:t>
      </w:r>
    </w:p>
    <w:p w:rsidR="003C4D9E" w:rsidRPr="006D7837" w:rsidP="006D7837">
      <w:pPr>
        <w:ind w:firstLine="851"/>
        <w:jc w:val="both"/>
        <w:rPr>
          <w:iCs/>
          <w:sz w:val="20"/>
          <w:szCs w:val="20"/>
        </w:rPr>
      </w:pPr>
      <w:r w:rsidRPr="006D7837">
        <w:rPr>
          <w:rStyle w:val="Emphasis"/>
          <w:i w:val="0"/>
          <w:sz w:val="20"/>
          <w:szCs w:val="20"/>
        </w:rPr>
        <w:t>В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случае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неуплаты,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штраф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подлежит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принудительному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взысканию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в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соответствии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с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действующим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законодательством</w:t>
      </w:r>
      <w:r w:rsidRPr="006D7837" w:rsidR="00FA7A15">
        <w:rPr>
          <w:rStyle w:val="Emphasis"/>
          <w:i w:val="0"/>
          <w:sz w:val="20"/>
          <w:szCs w:val="20"/>
        </w:rPr>
        <w:t xml:space="preserve"> </w:t>
      </w:r>
      <w:r w:rsidRPr="006D7837">
        <w:rPr>
          <w:rStyle w:val="Emphasis"/>
          <w:i w:val="0"/>
          <w:sz w:val="20"/>
          <w:szCs w:val="20"/>
        </w:rPr>
        <w:t>РФ.</w:t>
      </w:r>
    </w:p>
    <w:p w:rsidR="003C4D9E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Постановление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может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быть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обжаловано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в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течение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10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суток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в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порядке,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предусмотренном</w:t>
      </w:r>
      <w:r w:rsidRPr="006D7837" w:rsidR="00253506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ст.</w:t>
      </w:r>
      <w:r w:rsidRPr="006D7837" w:rsidR="00FA7A1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30.2</w:t>
      </w:r>
      <w:r w:rsidRPr="006D7837" w:rsidR="00E606D3">
        <w:rPr>
          <w:sz w:val="20"/>
          <w:szCs w:val="20"/>
        </w:rPr>
        <w:t xml:space="preserve"> КоАП РФ</w:t>
      </w:r>
      <w:r w:rsidRPr="006D7837">
        <w:rPr>
          <w:sz w:val="20"/>
          <w:szCs w:val="20"/>
        </w:rPr>
        <w:t>.</w:t>
      </w:r>
    </w:p>
    <w:p w:rsidR="003C4D9E" w:rsidRPr="006D7837" w:rsidP="006D7837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szCs w:val="20"/>
        </w:rPr>
      </w:pPr>
    </w:p>
    <w:p w:rsidR="00253506" w:rsidRPr="006D7837" w:rsidP="006D7837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szCs w:val="20"/>
        </w:rPr>
      </w:pPr>
    </w:p>
    <w:p w:rsidR="00253506" w:rsidRPr="006D7837" w:rsidP="006D7837">
      <w:pPr>
        <w:pStyle w:val="PlainText"/>
        <w:tabs>
          <w:tab w:val="left" w:pos="567"/>
        </w:tabs>
        <w:ind w:firstLine="851"/>
        <w:jc w:val="both"/>
        <w:rPr>
          <w:rFonts w:ascii="Times New Roman" w:hAnsi="Times New Roman"/>
          <w:szCs w:val="20"/>
        </w:rPr>
      </w:pPr>
    </w:p>
    <w:p w:rsidR="003C4D9E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Мировой</w:t>
      </w:r>
      <w:r w:rsidRPr="006D7837" w:rsidR="00D97BF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судья</w:t>
      </w:r>
      <w:r w:rsidRPr="006D7837">
        <w:rPr>
          <w:sz w:val="20"/>
          <w:szCs w:val="20"/>
        </w:rPr>
        <w:tab/>
      </w:r>
      <w:r w:rsidRPr="006D7837">
        <w:rPr>
          <w:sz w:val="20"/>
          <w:szCs w:val="20"/>
        </w:rPr>
        <w:tab/>
      </w:r>
      <w:r w:rsidRPr="006D7837">
        <w:rPr>
          <w:sz w:val="20"/>
          <w:szCs w:val="20"/>
        </w:rPr>
        <w:tab/>
      </w:r>
      <w:r w:rsidRPr="006D7837">
        <w:rPr>
          <w:sz w:val="20"/>
          <w:szCs w:val="20"/>
        </w:rPr>
        <w:tab/>
      </w:r>
      <w:r w:rsidRPr="006D7837">
        <w:rPr>
          <w:sz w:val="20"/>
          <w:szCs w:val="20"/>
        </w:rPr>
        <w:tab/>
      </w:r>
      <w:r w:rsidRPr="006D7837">
        <w:rPr>
          <w:sz w:val="20"/>
          <w:szCs w:val="20"/>
        </w:rPr>
        <w:tab/>
      </w:r>
      <w:r w:rsidRPr="006D7837">
        <w:rPr>
          <w:sz w:val="20"/>
          <w:szCs w:val="20"/>
        </w:rPr>
        <w:tab/>
        <w:t>И.О.</w:t>
      </w:r>
      <w:r w:rsidRPr="006D7837" w:rsidR="00D97BF5">
        <w:rPr>
          <w:sz w:val="20"/>
          <w:szCs w:val="20"/>
        </w:rPr>
        <w:t xml:space="preserve"> </w:t>
      </w:r>
      <w:r w:rsidRPr="006D7837">
        <w:rPr>
          <w:sz w:val="20"/>
          <w:szCs w:val="20"/>
        </w:rPr>
        <w:t>Семенец</w:t>
      </w:r>
    </w:p>
    <w:p w:rsidR="006D7837" w:rsidRPr="006D7837" w:rsidP="006D7837">
      <w:pPr>
        <w:ind w:firstLine="851"/>
        <w:jc w:val="both"/>
        <w:rPr>
          <w:sz w:val="20"/>
          <w:szCs w:val="20"/>
        </w:rPr>
      </w:pPr>
    </w:p>
    <w:p w:rsidR="006D7837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СОГЛАСОВАНО</w:t>
      </w:r>
    </w:p>
    <w:p w:rsidR="006D7837" w:rsidRPr="006D7837" w:rsidP="006D7837">
      <w:pPr>
        <w:ind w:firstLine="851"/>
        <w:jc w:val="both"/>
        <w:rPr>
          <w:sz w:val="20"/>
          <w:szCs w:val="20"/>
        </w:rPr>
      </w:pPr>
    </w:p>
    <w:p w:rsidR="006D7837" w:rsidRPr="006D7837" w:rsidP="006D7837">
      <w:pPr>
        <w:ind w:firstLine="851"/>
        <w:jc w:val="both"/>
        <w:rPr>
          <w:sz w:val="20"/>
          <w:szCs w:val="20"/>
        </w:rPr>
      </w:pPr>
      <w:r w:rsidRPr="006D7837">
        <w:rPr>
          <w:sz w:val="20"/>
          <w:szCs w:val="20"/>
        </w:rPr>
        <w:t>Мировой судья                                                                   А.Э. Аметова</w:t>
      </w:r>
    </w:p>
    <w:sectPr w:rsidSect="006D7837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B4D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6D7837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A6FCA"/>
    <w:rsid w:val="000B613A"/>
    <w:rsid w:val="000C5394"/>
    <w:rsid w:val="000D480C"/>
    <w:rsid w:val="000D4EA4"/>
    <w:rsid w:val="000E6B98"/>
    <w:rsid w:val="000F16BA"/>
    <w:rsid w:val="0010657E"/>
    <w:rsid w:val="001104A6"/>
    <w:rsid w:val="00122F86"/>
    <w:rsid w:val="00155A1F"/>
    <w:rsid w:val="001752CF"/>
    <w:rsid w:val="001838E0"/>
    <w:rsid w:val="0019199F"/>
    <w:rsid w:val="0019209C"/>
    <w:rsid w:val="001A70F1"/>
    <w:rsid w:val="001D4260"/>
    <w:rsid w:val="002106B8"/>
    <w:rsid w:val="00246EEC"/>
    <w:rsid w:val="00253506"/>
    <w:rsid w:val="0027158B"/>
    <w:rsid w:val="0027161E"/>
    <w:rsid w:val="0027742D"/>
    <w:rsid w:val="002873B3"/>
    <w:rsid w:val="002B23F4"/>
    <w:rsid w:val="002F3E03"/>
    <w:rsid w:val="00313265"/>
    <w:rsid w:val="00314E8A"/>
    <w:rsid w:val="00326161"/>
    <w:rsid w:val="003A5ECD"/>
    <w:rsid w:val="003B7AED"/>
    <w:rsid w:val="003C19F2"/>
    <w:rsid w:val="003C4D9E"/>
    <w:rsid w:val="003E38FB"/>
    <w:rsid w:val="003E5A6E"/>
    <w:rsid w:val="004043BF"/>
    <w:rsid w:val="00415BD5"/>
    <w:rsid w:val="0044447B"/>
    <w:rsid w:val="00450CC1"/>
    <w:rsid w:val="00457B1B"/>
    <w:rsid w:val="00475B63"/>
    <w:rsid w:val="00495DEB"/>
    <w:rsid w:val="004A4538"/>
    <w:rsid w:val="004F10A1"/>
    <w:rsid w:val="004F6ABB"/>
    <w:rsid w:val="00510F55"/>
    <w:rsid w:val="00541E68"/>
    <w:rsid w:val="005505B2"/>
    <w:rsid w:val="00585098"/>
    <w:rsid w:val="00595A33"/>
    <w:rsid w:val="00596B82"/>
    <w:rsid w:val="005E089A"/>
    <w:rsid w:val="00624258"/>
    <w:rsid w:val="00645DBB"/>
    <w:rsid w:val="00654B97"/>
    <w:rsid w:val="006B0A5F"/>
    <w:rsid w:val="006D7837"/>
    <w:rsid w:val="006E764B"/>
    <w:rsid w:val="00710680"/>
    <w:rsid w:val="00761561"/>
    <w:rsid w:val="00776B41"/>
    <w:rsid w:val="007A3369"/>
    <w:rsid w:val="007A433A"/>
    <w:rsid w:val="007E3460"/>
    <w:rsid w:val="007F2139"/>
    <w:rsid w:val="00802A7B"/>
    <w:rsid w:val="008123AE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F4047"/>
    <w:rsid w:val="00A1091B"/>
    <w:rsid w:val="00A41DFC"/>
    <w:rsid w:val="00A5397B"/>
    <w:rsid w:val="00A7204E"/>
    <w:rsid w:val="00A9761B"/>
    <w:rsid w:val="00AE0268"/>
    <w:rsid w:val="00AE380F"/>
    <w:rsid w:val="00B013B5"/>
    <w:rsid w:val="00B1352B"/>
    <w:rsid w:val="00B4156B"/>
    <w:rsid w:val="00B52043"/>
    <w:rsid w:val="00B67903"/>
    <w:rsid w:val="00B9363C"/>
    <w:rsid w:val="00BC00C4"/>
    <w:rsid w:val="00BD7A25"/>
    <w:rsid w:val="00BF16C7"/>
    <w:rsid w:val="00C022E1"/>
    <w:rsid w:val="00C02F3E"/>
    <w:rsid w:val="00C37CF9"/>
    <w:rsid w:val="00C411E2"/>
    <w:rsid w:val="00C653CE"/>
    <w:rsid w:val="00CC022C"/>
    <w:rsid w:val="00CC4AB6"/>
    <w:rsid w:val="00CD14BC"/>
    <w:rsid w:val="00CD2B4D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E7840"/>
    <w:rsid w:val="00E32318"/>
    <w:rsid w:val="00E539DD"/>
    <w:rsid w:val="00E606D3"/>
    <w:rsid w:val="00E74E10"/>
    <w:rsid w:val="00E97884"/>
    <w:rsid w:val="00EB009C"/>
    <w:rsid w:val="00EB6B84"/>
    <w:rsid w:val="00EC19A0"/>
    <w:rsid w:val="00F0045E"/>
    <w:rsid w:val="00F02C41"/>
    <w:rsid w:val="00F16D09"/>
    <w:rsid w:val="00F27C2D"/>
    <w:rsid w:val="00F369F6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