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4D7019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Дело №5-41-</w:t>
      </w:r>
      <w:r w:rsidR="00F91C9D">
        <w:rPr>
          <w:b/>
          <w:sz w:val="26"/>
          <w:szCs w:val="26"/>
        </w:rPr>
        <w:t>4</w:t>
      </w:r>
      <w:r w:rsidRPr="004D7019" w:rsidR="009670C3">
        <w:rPr>
          <w:b/>
          <w:sz w:val="26"/>
          <w:szCs w:val="26"/>
        </w:rPr>
        <w:t>/202</w:t>
      </w:r>
      <w:r w:rsidR="00DD39D6">
        <w:rPr>
          <w:b/>
          <w:sz w:val="26"/>
          <w:szCs w:val="26"/>
        </w:rPr>
        <w:t>2</w:t>
      </w:r>
    </w:p>
    <w:p w:rsidR="00246CCE" w:rsidRPr="00013DBB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4D7019">
        <w:rPr>
          <w:b/>
          <w:sz w:val="26"/>
          <w:szCs w:val="26"/>
          <w:lang w:val="uk-UA"/>
        </w:rPr>
        <w:t>ПОСТАНОВЛЕНИЕ</w:t>
      </w:r>
    </w:p>
    <w:p w:rsidR="002C4CC0" w:rsidRPr="00013DBB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F0544C">
        <w:rPr>
          <w:sz w:val="26"/>
          <w:szCs w:val="26"/>
          <w:lang w:val="uk-UA"/>
        </w:rPr>
        <w:t xml:space="preserve">       </w:t>
      </w:r>
      <w:r w:rsidR="00DD39D6">
        <w:rPr>
          <w:b/>
          <w:sz w:val="26"/>
          <w:szCs w:val="26"/>
        </w:rPr>
        <w:t>1</w:t>
      </w:r>
      <w:r w:rsidR="002E5218">
        <w:rPr>
          <w:b/>
          <w:sz w:val="26"/>
          <w:szCs w:val="26"/>
        </w:rPr>
        <w:t>2</w:t>
      </w:r>
      <w:r w:rsidR="00DD39D6">
        <w:rPr>
          <w:b/>
          <w:sz w:val="26"/>
          <w:szCs w:val="26"/>
        </w:rPr>
        <w:t xml:space="preserve"> января 2022</w:t>
      </w:r>
      <w:r w:rsidRPr="004D7019" w:rsidR="00F94CE0">
        <w:rPr>
          <w:b/>
          <w:sz w:val="26"/>
          <w:szCs w:val="26"/>
          <w:lang w:val="uk-UA"/>
        </w:rPr>
        <w:t xml:space="preserve">       </w:t>
      </w:r>
      <w:r w:rsidR="004D7019">
        <w:rPr>
          <w:b/>
          <w:sz w:val="26"/>
          <w:szCs w:val="26"/>
          <w:lang w:val="uk-UA"/>
        </w:rPr>
        <w:t xml:space="preserve">                    </w:t>
      </w:r>
      <w:r w:rsidR="00BF4A55">
        <w:rPr>
          <w:b/>
          <w:sz w:val="26"/>
          <w:szCs w:val="26"/>
          <w:lang w:val="uk-UA"/>
        </w:rPr>
        <w:t xml:space="preserve">        </w:t>
      </w:r>
      <w:r w:rsidR="004D7019">
        <w:rPr>
          <w:b/>
          <w:sz w:val="26"/>
          <w:szCs w:val="26"/>
          <w:lang w:val="uk-UA"/>
        </w:rPr>
        <w:t xml:space="preserve">       </w:t>
      </w:r>
      <w:r w:rsidRPr="004D7019" w:rsidR="00F94CE0">
        <w:rPr>
          <w:b/>
          <w:sz w:val="26"/>
          <w:szCs w:val="26"/>
        </w:rPr>
        <w:t xml:space="preserve">г. Евпатория, </w:t>
      </w:r>
      <w:r w:rsidRPr="004D7019">
        <w:rPr>
          <w:b/>
          <w:sz w:val="26"/>
          <w:szCs w:val="26"/>
        </w:rPr>
        <w:t>ул</w:t>
      </w:r>
      <w:r w:rsidRPr="004D7019">
        <w:rPr>
          <w:b/>
          <w:sz w:val="26"/>
          <w:szCs w:val="26"/>
        </w:rPr>
        <w:t>.Г</w:t>
      </w:r>
      <w:r w:rsidRPr="004D7019">
        <w:rPr>
          <w:b/>
          <w:sz w:val="26"/>
          <w:szCs w:val="26"/>
        </w:rPr>
        <w:t>орького,10/29</w:t>
      </w:r>
    </w:p>
    <w:p w:rsidR="00F94CE0" w:rsidRPr="004E2150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4E2150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4E2150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E2150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4E2150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E2150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</w:t>
      </w:r>
      <w:r w:rsidRPr="004E2150" w:rsidR="00DD39D6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     </w:t>
      </w:r>
      <w:r w:rsidRPr="004E2150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C32BE6" w:rsidRPr="004E2150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E2150">
        <w:rPr>
          <w:rFonts w:eastAsia="Calibri"/>
          <w:b/>
          <w:color w:val="000000"/>
          <w:sz w:val="26"/>
          <w:szCs w:val="26"/>
          <w:lang w:eastAsia="en-US"/>
        </w:rPr>
        <w:t>Ревякина Алексея Сергеевича</w:t>
      </w:r>
      <w:r w:rsidRPr="004E2150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2C4CC0" w:rsidRPr="004E2150" w:rsidP="00013DBB">
      <w:pPr>
        <w:pStyle w:val="NoSpacing"/>
        <w:ind w:firstLine="709"/>
        <w:jc w:val="both"/>
        <w:rPr>
          <w:sz w:val="26"/>
          <w:szCs w:val="26"/>
        </w:rPr>
      </w:pPr>
      <w:r w:rsidRPr="004E2150">
        <w:rPr>
          <w:sz w:val="26"/>
          <w:szCs w:val="26"/>
        </w:rPr>
        <w:t xml:space="preserve">по </w:t>
      </w:r>
      <w:r w:rsidRPr="004E2150" w:rsidR="00191370">
        <w:rPr>
          <w:sz w:val="26"/>
          <w:szCs w:val="26"/>
        </w:rPr>
        <w:t xml:space="preserve">ч.1 </w:t>
      </w:r>
      <w:r w:rsidRPr="004E2150">
        <w:rPr>
          <w:sz w:val="26"/>
          <w:szCs w:val="26"/>
        </w:rPr>
        <w:t xml:space="preserve">ст. 15.33.2 Кодекса Российской Федерации </w:t>
      </w:r>
      <w:r w:rsidRPr="004E2150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>об административных правонарушениях,</w:t>
      </w:r>
    </w:p>
    <w:p w:rsidR="002C4CC0" w:rsidRPr="004E2150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4E2150">
        <w:rPr>
          <w:b/>
          <w:sz w:val="26"/>
          <w:szCs w:val="26"/>
        </w:rPr>
        <w:t>УСТАНОВИЛ:</w:t>
      </w:r>
    </w:p>
    <w:p w:rsidR="001A0BB5" w:rsidRPr="00A46595" w:rsidP="00A46595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E2150">
        <w:rPr>
          <w:rFonts w:eastAsia="Calibri"/>
          <w:sz w:val="26"/>
          <w:szCs w:val="26"/>
          <w:lang w:eastAsia="en-US"/>
        </w:rPr>
        <w:t xml:space="preserve">        </w:t>
      </w:r>
      <w:r w:rsidRPr="004E2150" w:rsidR="004C4A5A">
        <w:rPr>
          <w:rFonts w:eastAsia="Calibri"/>
          <w:sz w:val="26"/>
          <w:szCs w:val="26"/>
          <w:lang w:eastAsia="en-US"/>
        </w:rPr>
        <w:t>Ревякин А.С.</w:t>
      </w:r>
      <w:r w:rsidRPr="004E2150">
        <w:rPr>
          <w:rFonts w:eastAsia="Calibri"/>
          <w:sz w:val="26"/>
          <w:szCs w:val="26"/>
          <w:lang w:eastAsia="en-US"/>
        </w:rPr>
        <w:t xml:space="preserve"> </w:t>
      </w:r>
      <w:r w:rsidRPr="004E2150" w:rsidR="00DD39D6">
        <w:rPr>
          <w:sz w:val="26"/>
          <w:szCs w:val="26"/>
        </w:rPr>
        <w:t>являясь</w:t>
      </w:r>
      <w:r w:rsidRPr="004E2150" w:rsidR="00DD39D6">
        <w:rPr>
          <w:sz w:val="26"/>
          <w:szCs w:val="26"/>
        </w:rPr>
        <w:t xml:space="preserve"> </w:t>
      </w:r>
      <w:r w:rsidRPr="004E2150" w:rsidR="00425C95">
        <w:rPr>
          <w:rFonts w:eastAsia="Calibri"/>
          <w:color w:val="000000"/>
          <w:sz w:val="26"/>
          <w:szCs w:val="26"/>
          <w:lang w:eastAsia="en-US"/>
        </w:rPr>
        <w:t xml:space="preserve">директором ОБЩЕСТВА </w:t>
      </w:r>
      <w:r w:rsidRPr="004E2150" w:rsidR="009D4FF1">
        <w:rPr>
          <w:rFonts w:eastAsia="Calibri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4E2150" w:rsidR="004C4A5A">
        <w:rPr>
          <w:rFonts w:eastAsia="Calibri"/>
          <w:color w:val="000000"/>
          <w:sz w:val="26"/>
          <w:szCs w:val="26"/>
          <w:lang w:eastAsia="en-US"/>
        </w:rPr>
        <w:t>«СТРОЙПРОМ-КРЫМПЛЮС»</w:t>
      </w:r>
      <w:r w:rsidRPr="004E2150" w:rsidR="004C4A5A">
        <w:rPr>
          <w:sz w:val="26"/>
          <w:szCs w:val="26"/>
        </w:rPr>
        <w:t xml:space="preserve">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E2150">
        <w:rPr>
          <w:sz w:val="26"/>
          <w:szCs w:val="26"/>
        </w:rPr>
        <w:t xml:space="preserve">, в Управление пенсионного фонда сведения </w:t>
      </w:r>
      <w:r w:rsidRPr="004E2150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о застрахованных лицах (форма СЗВ-М) за </w:t>
      </w:r>
      <w:r w:rsidRPr="004E2150" w:rsidR="004C4A5A">
        <w:rPr>
          <w:sz w:val="26"/>
          <w:szCs w:val="26"/>
        </w:rPr>
        <w:t>май</w:t>
      </w:r>
      <w:r w:rsidRPr="004E2150" w:rsidR="009D4FF1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>202</w:t>
      </w:r>
      <w:r w:rsidRPr="004E2150" w:rsidR="00801DFF">
        <w:rPr>
          <w:sz w:val="26"/>
          <w:szCs w:val="26"/>
        </w:rPr>
        <w:t>1</w:t>
      </w:r>
      <w:r w:rsidRPr="004E2150" w:rsidR="00DD39D6">
        <w:rPr>
          <w:sz w:val="26"/>
          <w:szCs w:val="26"/>
        </w:rPr>
        <w:t xml:space="preserve"> года, в отношении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1A0BB5" w:rsidRPr="00A46595" w:rsidP="00A46595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E2150">
        <w:rPr>
          <w:sz w:val="26"/>
          <w:szCs w:val="26"/>
        </w:rPr>
        <w:t xml:space="preserve">        </w:t>
      </w:r>
      <w:r w:rsidRPr="004E2150">
        <w:rPr>
          <w:sz w:val="26"/>
          <w:szCs w:val="26"/>
        </w:rPr>
        <w:t xml:space="preserve">Фактически отчет по форме СЗВ-М тип «Исходная» за </w:t>
      </w:r>
      <w:r w:rsidRPr="004E2150" w:rsidR="004C4A5A">
        <w:rPr>
          <w:sz w:val="26"/>
          <w:szCs w:val="26"/>
        </w:rPr>
        <w:t>май</w:t>
      </w:r>
      <w:r w:rsidRPr="004E2150" w:rsidR="005220B3">
        <w:rPr>
          <w:sz w:val="26"/>
          <w:szCs w:val="26"/>
        </w:rPr>
        <w:t xml:space="preserve"> 2021</w:t>
      </w:r>
      <w:r w:rsidRPr="004E2150" w:rsidR="00425C95">
        <w:rPr>
          <w:sz w:val="26"/>
          <w:szCs w:val="26"/>
        </w:rPr>
        <w:t xml:space="preserve"> года</w:t>
      </w:r>
      <w:r w:rsidRPr="004E2150" w:rsidR="005220B3">
        <w:rPr>
          <w:sz w:val="26"/>
          <w:szCs w:val="26"/>
        </w:rPr>
        <w:t>,</w:t>
      </w:r>
      <w:r w:rsidRPr="004E2150" w:rsidR="00425C95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    </w:t>
      </w:r>
      <w:r w:rsidRPr="004E2150">
        <w:rPr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4E2150" w:rsidR="00425C95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с нарушением срока предоставления – </w:t>
      </w:r>
      <w:r w:rsidRPr="004E2150" w:rsidR="00F0544C">
        <w:rPr>
          <w:sz w:val="26"/>
          <w:szCs w:val="26"/>
        </w:rPr>
        <w:t xml:space="preserve">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E2150">
        <w:rPr>
          <w:sz w:val="26"/>
          <w:szCs w:val="26"/>
        </w:rPr>
        <w:t>.</w:t>
      </w:r>
    </w:p>
    <w:p w:rsidR="00F94CE0" w:rsidRPr="004E2150" w:rsidP="006770AF">
      <w:pPr>
        <w:pStyle w:val="NoSpacing"/>
        <w:jc w:val="both"/>
        <w:rPr>
          <w:sz w:val="26"/>
          <w:szCs w:val="26"/>
        </w:rPr>
      </w:pPr>
      <w:r w:rsidRPr="004E2150">
        <w:rPr>
          <w:sz w:val="26"/>
          <w:szCs w:val="26"/>
        </w:rPr>
        <w:t xml:space="preserve">           </w:t>
      </w:r>
      <w:r w:rsidRPr="004E2150">
        <w:rPr>
          <w:sz w:val="26"/>
          <w:szCs w:val="26"/>
        </w:rPr>
        <w:t xml:space="preserve">В суд </w:t>
      </w:r>
      <w:r w:rsidRPr="004E2150" w:rsidR="00247F3A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Pr="004E2150" w:rsidR="00DC09DD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E2150" w:rsidR="004C4A5A">
        <w:rPr>
          <w:rFonts w:eastAsia="Calibri"/>
          <w:color w:val="000000"/>
          <w:sz w:val="26"/>
          <w:szCs w:val="26"/>
          <w:lang w:eastAsia="en-US"/>
        </w:rPr>
        <w:t>«СТРОЙПРОМ-КРЫМПЛЮС» Ревякин А.С.</w:t>
      </w:r>
      <w:r w:rsidRPr="004E2150" w:rsidR="00DC09D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E2150">
        <w:rPr>
          <w:sz w:val="26"/>
          <w:szCs w:val="26"/>
        </w:rPr>
        <w:t>не явил</w:t>
      </w:r>
      <w:r w:rsidRPr="004E2150" w:rsidR="00DD39D6">
        <w:rPr>
          <w:sz w:val="26"/>
          <w:szCs w:val="26"/>
        </w:rPr>
        <w:t>ся</w:t>
      </w:r>
      <w:r w:rsidRPr="004E2150">
        <w:rPr>
          <w:sz w:val="26"/>
          <w:szCs w:val="26"/>
        </w:rPr>
        <w:t>,</w:t>
      </w:r>
      <w:r w:rsidRPr="004E2150" w:rsidR="00013DBB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о времени и месте рассмотрения дела извещен в установленном порядке, </w:t>
      </w:r>
      <w:r w:rsidRPr="004E2150" w:rsidR="00F0544C">
        <w:rPr>
          <w:sz w:val="26"/>
          <w:szCs w:val="26"/>
        </w:rPr>
        <w:t xml:space="preserve"> </w:t>
      </w:r>
      <w:r w:rsidRPr="004E2150" w:rsidR="00013DBB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>с заявлением об отложении рассмотрения дела не обратил</w:t>
      </w:r>
      <w:r w:rsidRPr="004E2150" w:rsidR="00DD39D6">
        <w:rPr>
          <w:sz w:val="26"/>
          <w:szCs w:val="26"/>
        </w:rPr>
        <w:t>ся</w:t>
      </w:r>
      <w:r w:rsidRPr="004E2150">
        <w:rPr>
          <w:sz w:val="26"/>
          <w:szCs w:val="26"/>
        </w:rPr>
        <w:t xml:space="preserve">. В силу ч.2 ст. 25.1 КоАП РФ мировой судья считает возможным рассмотреть данное дело </w:t>
      </w:r>
      <w:r w:rsidRPr="004E2150" w:rsidR="00013DBB">
        <w:rPr>
          <w:sz w:val="26"/>
          <w:szCs w:val="26"/>
        </w:rPr>
        <w:t xml:space="preserve"> </w:t>
      </w:r>
      <w:r w:rsidRPr="004E2150" w:rsidR="00675C00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>в отсутствие</w:t>
      </w:r>
      <w:r w:rsidRPr="004E2150" w:rsidR="005E1C4F">
        <w:rPr>
          <w:sz w:val="26"/>
          <w:szCs w:val="26"/>
        </w:rPr>
        <w:t xml:space="preserve"> </w:t>
      </w:r>
      <w:r w:rsidRPr="004E2150" w:rsidR="004C4A5A">
        <w:rPr>
          <w:sz w:val="26"/>
          <w:szCs w:val="26"/>
        </w:rPr>
        <w:t>Ревякина А.С.</w:t>
      </w:r>
    </w:p>
    <w:p w:rsidR="00AD4EDF" w:rsidRPr="004E2150" w:rsidP="00AD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4E2150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4E2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E2150" w:rsidR="004C4A5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«СТРОЙПРОМ-КРЫМПЛЮС»</w:t>
      </w:r>
      <w:r w:rsidRPr="004E2150" w:rsidR="00DD39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E2150" w:rsidR="004C4A5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Ревякиным А.С.</w:t>
      </w:r>
      <w:r w:rsidRPr="004E2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 ч.1 ст.15.33.2 Кодекса Российской Федерации  об административных правонарушениях, а именно: непредставление                                       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Pr="004E2150" w:rsidR="004A1F5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 № 27-ФЗ от 11.04.1996г. сведений о застрахованных лицах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 (форма СЗВ-М) за </w:t>
      </w:r>
      <w:r w:rsidRPr="004E2150" w:rsidR="004C4A5A">
        <w:rPr>
          <w:rFonts w:ascii="Times New Roman" w:eastAsia="Times New Roman" w:hAnsi="Times New Roman" w:cs="Times New Roman"/>
          <w:sz w:val="26"/>
          <w:szCs w:val="26"/>
        </w:rPr>
        <w:t>май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 2021 года. </w:t>
      </w:r>
    </w:p>
    <w:p w:rsidR="002A6696" w:rsidRPr="00A46595" w:rsidP="00A46595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E2150">
        <w:rPr>
          <w:sz w:val="26"/>
          <w:szCs w:val="26"/>
        </w:rPr>
        <w:t xml:space="preserve">Вина </w:t>
      </w:r>
      <w:r w:rsidRPr="004E2150" w:rsidR="004C4A5A">
        <w:rPr>
          <w:rFonts w:eastAsia="Calibri"/>
          <w:sz w:val="26"/>
          <w:szCs w:val="26"/>
          <w:lang w:eastAsia="en-US"/>
        </w:rPr>
        <w:t>Ревякина А.С.</w:t>
      </w:r>
      <w:r w:rsidRPr="004E2150" w:rsidR="001E67B1">
        <w:rPr>
          <w:rFonts w:eastAsia="Calibri"/>
          <w:sz w:val="26"/>
          <w:szCs w:val="26"/>
          <w:lang w:eastAsia="en-US"/>
        </w:rPr>
        <w:t xml:space="preserve"> в</w:t>
      </w:r>
      <w:r w:rsidRPr="004E2150">
        <w:rPr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E2150" w:rsidR="00511AEB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выпиской из Единого государственного реестра юридических лиц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E2150">
        <w:rPr>
          <w:sz w:val="26"/>
          <w:szCs w:val="26"/>
        </w:rPr>
        <w:t>., копией уведомления о регистрации юридического лица</w:t>
      </w:r>
      <w:r w:rsidRPr="004E2150" w:rsidR="00013DBB">
        <w:rPr>
          <w:sz w:val="26"/>
          <w:szCs w:val="26"/>
        </w:rPr>
        <w:t xml:space="preserve">  </w:t>
      </w:r>
      <w:r w:rsidRPr="004E2150" w:rsidR="004E2150">
        <w:rPr>
          <w:sz w:val="26"/>
          <w:szCs w:val="26"/>
        </w:rPr>
        <w:t xml:space="preserve">   </w:t>
      </w:r>
      <w:r w:rsidR="00A46595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>в территориальном органе ПФ РФ</w:t>
      </w:r>
      <w:r w:rsidRPr="004E2150" w:rsidR="00675C00">
        <w:rPr>
          <w:sz w:val="26"/>
          <w:szCs w:val="26"/>
        </w:rPr>
        <w:t xml:space="preserve"> от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E2150" w:rsidR="00675C00">
        <w:rPr>
          <w:sz w:val="26"/>
          <w:szCs w:val="26"/>
        </w:rPr>
        <w:t>.</w:t>
      </w:r>
      <w:r w:rsidRPr="004E2150" w:rsidR="00013DBB">
        <w:rPr>
          <w:sz w:val="26"/>
          <w:szCs w:val="26"/>
        </w:rPr>
        <w:t>, копией уведомлении</w:t>
      </w:r>
      <w:r w:rsidRPr="004E2150" w:rsidR="00675C00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о составлении протокола </w:t>
      </w:r>
      <w:r w:rsidR="00A46595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E2150">
        <w:rPr>
          <w:sz w:val="26"/>
          <w:szCs w:val="26"/>
        </w:rPr>
        <w:t xml:space="preserve">, формой СЗВ-М, </w:t>
      </w:r>
      <w:r w:rsidRPr="004E2150" w:rsidR="00013DBB">
        <w:rPr>
          <w:sz w:val="26"/>
          <w:szCs w:val="26"/>
        </w:rPr>
        <w:t xml:space="preserve"> </w:t>
      </w:r>
      <w:r w:rsidRPr="004E2150">
        <w:rPr>
          <w:sz w:val="26"/>
          <w:szCs w:val="26"/>
        </w:rPr>
        <w:t xml:space="preserve">с указанием даты получения органом, </w:t>
      </w:r>
      <w:r w:rsidRPr="004E2150" w:rsidR="001E67B1">
        <w:rPr>
          <w:sz w:val="26"/>
          <w:szCs w:val="26"/>
        </w:rPr>
        <w:t>копией почтового реестра, сведениями из Единого реестра субъектов</w:t>
      </w:r>
      <w:r w:rsidRPr="004E2150" w:rsidR="001E67B1">
        <w:rPr>
          <w:sz w:val="26"/>
          <w:szCs w:val="26"/>
        </w:rPr>
        <w:t xml:space="preserve"> малого и среднего предпринимательства.</w:t>
      </w:r>
    </w:p>
    <w:p w:rsidR="000A6285" w:rsidRPr="004E2150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4E2150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11 указанного Закона страхователи представляют предусмотренные пунктами 2 - 2.2 настоящей статьи сведения для индивидуального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(персонифицированного) учета в органы Пенсионного фонда Российской Федерации по месту их регистрации.</w:t>
      </w:r>
    </w:p>
    <w:p w:rsidR="006A77DD" w:rsidRPr="004E2150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4E215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4E2150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Pr="004E2150" w:rsid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 w:rsidRPr="004E2150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ы, лицензионные договоры </w:t>
      </w: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4E2150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анизацией по управлению правами </w:t>
      </w: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>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 w:rsidRPr="004E2150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налогоплательщика (при наличии </w:t>
      </w:r>
      <w:r w:rsidRPr="004E2150" w:rsidR="004A1F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 страхователя данных </w:t>
      </w:r>
      <w:r w:rsidRPr="004E2150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идентификационном номере налогоплательщика застрахованного лица).</w:t>
      </w:r>
    </w:p>
    <w:p w:rsidR="00F94CE0" w:rsidRPr="004E2150" w:rsidP="002C4CC0">
      <w:pPr>
        <w:pStyle w:val="NoSpacing"/>
        <w:ind w:firstLine="709"/>
        <w:jc w:val="both"/>
        <w:rPr>
          <w:sz w:val="26"/>
          <w:szCs w:val="26"/>
        </w:rPr>
      </w:pPr>
      <w:r w:rsidRPr="004E2150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4E2150" w:rsidR="00013DBB">
        <w:rPr>
          <w:sz w:val="26"/>
          <w:szCs w:val="26"/>
        </w:rPr>
        <w:t xml:space="preserve">  </w:t>
      </w:r>
      <w:r w:rsidRPr="004E2150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E2150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4E2150">
        <w:rPr>
          <w:sz w:val="26"/>
          <w:szCs w:val="26"/>
        </w:rPr>
        <w:t>.</w:t>
      </w:r>
    </w:p>
    <w:p w:rsidR="00D31F07" w:rsidRPr="004E2150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150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4E2150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4E2150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4E2150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4E2150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E2150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4E2150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4E2150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4E2150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E2150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4E2150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4E2150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E2150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4E2150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4E2150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4E2150" w:rsidR="004E2150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Ревякина А.С.</w:t>
      </w:r>
      <w:r w:rsidRPr="004E2150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4E2150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4E2150" w:rsidR="004E2150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Ревякину А.С.</w:t>
      </w:r>
      <w:r w:rsidRPr="004E2150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4E2150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4E2150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4E2150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</w:t>
      </w: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подлежит замене на предупреждение при наличии обстоятельств, предусмотренных </w:t>
      </w:r>
      <w:hyperlink r:id="rId7" w:history="1">
        <w:r w:rsidRPr="004E2150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4E2150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5F7901" w:rsidRPr="004E2150" w:rsidP="005F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E21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4E2150" w:rsidR="004E2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«СТРОЙПРОМ-КРЫМПЛЮС»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 момент совершения административного правонарушения являлось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D31F07" w:rsidRPr="004E2150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4E2150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4E2150" w:rsidR="004A1F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</w:t>
      </w: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заменить наказание в виде административного штрафа на предупреждение.</w:t>
      </w:r>
    </w:p>
    <w:p w:rsidR="002C4CC0" w:rsidRPr="004E2150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4E215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4E2150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4E2150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4E2150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E2150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Pr="004E2150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E2150" w:rsidR="004E2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«СТРОЙПРОМ-КРЫМПЛЮС» Ревякина Алексея Сергеевича</w:t>
      </w:r>
      <w:r w:rsidRPr="004E215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4E2150" w:rsidR="005F7901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E2150" w:rsidR="00810E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4E2150" w:rsidR="004E2150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</w:t>
      </w:r>
      <w:r w:rsidRPr="004E2150" w:rsidR="002B32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E2150" w:rsidR="005F7901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</w:t>
      </w:r>
      <w:r w:rsidRPr="004E2150" w:rsidR="004E215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E2150">
        <w:rPr>
          <w:rFonts w:ascii="Times New Roman" w:eastAsia="Times New Roman" w:hAnsi="Times New Roman" w:cs="Times New Roman"/>
          <w:sz w:val="26"/>
          <w:szCs w:val="26"/>
        </w:rPr>
        <w:t>в виде предупреждения.</w:t>
      </w:r>
    </w:p>
    <w:p w:rsidR="006F65B8" w:rsidRPr="004E2150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E2150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RPr="004E2150" w:rsidP="006F65B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150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4E2150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  <w:r w:rsidRPr="004E2150" w:rsidR="00081F4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4E2150" w:rsidR="0058260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E2150" w:rsidR="00A653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4E2150" w:rsidR="006F65B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E2150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4E2150" w:rsidR="00013D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4E2150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E2150" w:rsidR="00AB23D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E2150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4E2150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sectPr w:rsidSect="004E2150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F4B"/>
    <w:rsid w:val="000A13DF"/>
    <w:rsid w:val="000A6285"/>
    <w:rsid w:val="000C3672"/>
    <w:rsid w:val="000E4831"/>
    <w:rsid w:val="00112125"/>
    <w:rsid w:val="00120207"/>
    <w:rsid w:val="001364B1"/>
    <w:rsid w:val="0014072E"/>
    <w:rsid w:val="001605BA"/>
    <w:rsid w:val="00160C43"/>
    <w:rsid w:val="001777E9"/>
    <w:rsid w:val="00191370"/>
    <w:rsid w:val="001A0BB5"/>
    <w:rsid w:val="001A18A8"/>
    <w:rsid w:val="001E67B1"/>
    <w:rsid w:val="001F3562"/>
    <w:rsid w:val="00215BF5"/>
    <w:rsid w:val="00230ABE"/>
    <w:rsid w:val="00246CCE"/>
    <w:rsid w:val="00247F3A"/>
    <w:rsid w:val="002A6696"/>
    <w:rsid w:val="002B233F"/>
    <w:rsid w:val="002B329D"/>
    <w:rsid w:val="002C4CC0"/>
    <w:rsid w:val="002E5218"/>
    <w:rsid w:val="00337E8E"/>
    <w:rsid w:val="00344382"/>
    <w:rsid w:val="0034712D"/>
    <w:rsid w:val="00357BB7"/>
    <w:rsid w:val="003B7B0E"/>
    <w:rsid w:val="00414E20"/>
    <w:rsid w:val="00425C95"/>
    <w:rsid w:val="00487177"/>
    <w:rsid w:val="00487A4C"/>
    <w:rsid w:val="00487D51"/>
    <w:rsid w:val="004A1656"/>
    <w:rsid w:val="004A174E"/>
    <w:rsid w:val="004A1F51"/>
    <w:rsid w:val="004C4A5A"/>
    <w:rsid w:val="004D7019"/>
    <w:rsid w:val="004D7DC6"/>
    <w:rsid w:val="004E2150"/>
    <w:rsid w:val="00511AEB"/>
    <w:rsid w:val="005220B3"/>
    <w:rsid w:val="00522289"/>
    <w:rsid w:val="00543C93"/>
    <w:rsid w:val="00582604"/>
    <w:rsid w:val="005A663C"/>
    <w:rsid w:val="005E1C4F"/>
    <w:rsid w:val="005F7901"/>
    <w:rsid w:val="00602246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67D44"/>
    <w:rsid w:val="00776232"/>
    <w:rsid w:val="007D2D9D"/>
    <w:rsid w:val="007E3BDE"/>
    <w:rsid w:val="00801DFF"/>
    <w:rsid w:val="00810EFE"/>
    <w:rsid w:val="008D6C11"/>
    <w:rsid w:val="008F1160"/>
    <w:rsid w:val="0090762B"/>
    <w:rsid w:val="0091487C"/>
    <w:rsid w:val="00935286"/>
    <w:rsid w:val="00941867"/>
    <w:rsid w:val="009670C3"/>
    <w:rsid w:val="0099019A"/>
    <w:rsid w:val="009D4FF1"/>
    <w:rsid w:val="009D6D10"/>
    <w:rsid w:val="009E396B"/>
    <w:rsid w:val="00A131FC"/>
    <w:rsid w:val="00A46595"/>
    <w:rsid w:val="00A653B1"/>
    <w:rsid w:val="00A8441A"/>
    <w:rsid w:val="00AB23DE"/>
    <w:rsid w:val="00AD4EDF"/>
    <w:rsid w:val="00AE4919"/>
    <w:rsid w:val="00B2281D"/>
    <w:rsid w:val="00B26D7A"/>
    <w:rsid w:val="00B36261"/>
    <w:rsid w:val="00B75826"/>
    <w:rsid w:val="00BA3A50"/>
    <w:rsid w:val="00BF4A55"/>
    <w:rsid w:val="00C32BE6"/>
    <w:rsid w:val="00C44F7D"/>
    <w:rsid w:val="00C83862"/>
    <w:rsid w:val="00C86368"/>
    <w:rsid w:val="00CE2E47"/>
    <w:rsid w:val="00CF4E82"/>
    <w:rsid w:val="00D071D8"/>
    <w:rsid w:val="00D117C2"/>
    <w:rsid w:val="00D14345"/>
    <w:rsid w:val="00D22A41"/>
    <w:rsid w:val="00D31F07"/>
    <w:rsid w:val="00D36997"/>
    <w:rsid w:val="00D57747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D2199"/>
    <w:rsid w:val="00F0544C"/>
    <w:rsid w:val="00F54909"/>
    <w:rsid w:val="00F6308E"/>
    <w:rsid w:val="00F83A4D"/>
    <w:rsid w:val="00F91C9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