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D81" w:rsidRPr="001544C6" w:rsidP="00123D81">
      <w:pPr>
        <w:ind w:firstLine="709"/>
        <w:jc w:val="both"/>
        <w:rPr>
          <w:sz w:val="26"/>
          <w:szCs w:val="26"/>
        </w:rPr>
      </w:pPr>
      <w:r w:rsidRPr="001544C6">
        <w:rPr>
          <w:sz w:val="26"/>
          <w:szCs w:val="26"/>
        </w:rPr>
        <w:t xml:space="preserve">                                                                                        </w:t>
      </w:r>
      <w:r w:rsidR="00FB08E0">
        <w:rPr>
          <w:sz w:val="26"/>
          <w:szCs w:val="26"/>
        </w:rPr>
        <w:t xml:space="preserve">      </w:t>
      </w:r>
      <w:r w:rsidRPr="001544C6">
        <w:rPr>
          <w:sz w:val="26"/>
          <w:szCs w:val="26"/>
        </w:rPr>
        <w:t xml:space="preserve">   </w:t>
      </w:r>
      <w:r w:rsidR="00FB08E0">
        <w:rPr>
          <w:sz w:val="26"/>
          <w:szCs w:val="26"/>
        </w:rPr>
        <w:t>Дело </w:t>
      </w:r>
      <w:r w:rsidRPr="001544C6">
        <w:rPr>
          <w:sz w:val="26"/>
          <w:szCs w:val="26"/>
        </w:rPr>
        <w:t>№</w:t>
      </w:r>
      <w:r w:rsidR="00FB08E0">
        <w:rPr>
          <w:sz w:val="26"/>
          <w:szCs w:val="26"/>
        </w:rPr>
        <w:t> </w:t>
      </w:r>
      <w:r>
        <w:rPr>
          <w:sz w:val="26"/>
          <w:szCs w:val="26"/>
        </w:rPr>
        <w:t>05-0</w:t>
      </w:r>
      <w:r w:rsidR="00A10A93">
        <w:rPr>
          <w:sz w:val="26"/>
          <w:szCs w:val="26"/>
        </w:rPr>
        <w:t>0</w:t>
      </w:r>
      <w:r w:rsidR="004D68C1">
        <w:rPr>
          <w:sz w:val="26"/>
          <w:szCs w:val="26"/>
        </w:rPr>
        <w:t>4</w:t>
      </w:r>
      <w:r w:rsidR="00FB08E0">
        <w:rPr>
          <w:sz w:val="26"/>
          <w:szCs w:val="26"/>
        </w:rPr>
        <w:t>5</w:t>
      </w:r>
      <w:r>
        <w:rPr>
          <w:sz w:val="26"/>
          <w:szCs w:val="26"/>
        </w:rPr>
        <w:t>/41</w:t>
      </w:r>
      <w:r w:rsidRPr="001544C6">
        <w:rPr>
          <w:sz w:val="26"/>
          <w:szCs w:val="26"/>
        </w:rPr>
        <w:t>/202</w:t>
      </w:r>
      <w:r w:rsidR="00A10A93">
        <w:rPr>
          <w:sz w:val="26"/>
          <w:szCs w:val="26"/>
        </w:rPr>
        <w:t>4</w:t>
      </w:r>
      <w:r w:rsidRPr="001544C6">
        <w:rPr>
          <w:sz w:val="26"/>
          <w:szCs w:val="26"/>
        </w:rPr>
        <w:tab/>
      </w:r>
    </w:p>
    <w:p w:rsidR="00123D81" w:rsidRPr="001544C6" w:rsidP="00123D81">
      <w:pPr>
        <w:ind w:firstLine="709"/>
        <w:jc w:val="both"/>
        <w:rPr>
          <w:b/>
          <w:sz w:val="26"/>
          <w:szCs w:val="26"/>
        </w:rPr>
      </w:pPr>
    </w:p>
    <w:p w:rsidR="00123D81" w:rsidRPr="001544C6" w:rsidP="00123D81">
      <w:pPr>
        <w:ind w:firstLine="709"/>
        <w:jc w:val="center"/>
        <w:rPr>
          <w:b/>
          <w:sz w:val="26"/>
          <w:szCs w:val="26"/>
        </w:rPr>
      </w:pPr>
      <w:r w:rsidRPr="001544C6">
        <w:rPr>
          <w:b/>
          <w:sz w:val="26"/>
          <w:szCs w:val="26"/>
        </w:rPr>
        <w:t>ПОСТАНОВЛЕНИЕ</w:t>
      </w:r>
    </w:p>
    <w:p w:rsidR="00123D81" w:rsidRPr="001544C6" w:rsidP="00123D81">
      <w:pPr>
        <w:ind w:firstLine="709"/>
        <w:jc w:val="center"/>
        <w:rPr>
          <w:b/>
          <w:sz w:val="26"/>
          <w:szCs w:val="26"/>
        </w:rPr>
      </w:pPr>
    </w:p>
    <w:p w:rsidR="00123D81" w:rsidRPr="001544C6" w:rsidP="00123D81">
      <w:pPr>
        <w:ind w:firstLine="709"/>
        <w:jc w:val="both"/>
        <w:rPr>
          <w:sz w:val="26"/>
          <w:szCs w:val="26"/>
        </w:rPr>
      </w:pPr>
      <w:r>
        <w:rPr>
          <w:sz w:val="26"/>
          <w:szCs w:val="26"/>
        </w:rPr>
        <w:t>27</w:t>
      </w:r>
      <w:r w:rsidR="00A10A93">
        <w:rPr>
          <w:sz w:val="26"/>
          <w:szCs w:val="26"/>
        </w:rPr>
        <w:t xml:space="preserve"> февраля 2024</w:t>
      </w:r>
      <w:r w:rsidRPr="001544C6">
        <w:rPr>
          <w:sz w:val="26"/>
          <w:szCs w:val="26"/>
        </w:rPr>
        <w:t xml:space="preserve"> года                       </w:t>
      </w:r>
      <w:r>
        <w:rPr>
          <w:sz w:val="26"/>
          <w:szCs w:val="26"/>
        </w:rPr>
        <w:t xml:space="preserve">             </w:t>
      </w:r>
      <w:r w:rsidRPr="001544C6">
        <w:rPr>
          <w:sz w:val="26"/>
          <w:szCs w:val="26"/>
        </w:rPr>
        <w:t xml:space="preserve">     г. Евпатория, ул. Горького, 10/29</w:t>
      </w:r>
    </w:p>
    <w:p w:rsidR="00123D81" w:rsidRPr="00D052F2" w:rsidP="00123D81">
      <w:pPr>
        <w:ind w:firstLine="709"/>
        <w:jc w:val="both"/>
        <w:rPr>
          <w:sz w:val="26"/>
          <w:szCs w:val="26"/>
        </w:rPr>
      </w:pPr>
      <w:r w:rsidRPr="00D052F2">
        <w:rPr>
          <w:sz w:val="26"/>
          <w:szCs w:val="26"/>
        </w:rPr>
        <w:t xml:space="preserve">Мировой судья судебного участка №41 Евпаторийского судебного района (городской округ Евпатория) Республики Крым </w:t>
      </w:r>
      <w:r w:rsidRPr="00D052F2">
        <w:rPr>
          <w:sz w:val="26"/>
          <w:szCs w:val="26"/>
        </w:rPr>
        <w:t>Кунцова</w:t>
      </w:r>
      <w:r w:rsidRPr="00D052F2">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23D81" w:rsidRPr="00D052F2" w:rsidP="00123D81">
      <w:pPr>
        <w:ind w:firstLine="709"/>
        <w:jc w:val="both"/>
        <w:rPr>
          <w:sz w:val="26"/>
          <w:szCs w:val="26"/>
        </w:rPr>
      </w:pPr>
      <w:r>
        <w:rPr>
          <w:rFonts w:eastAsia="Calibri"/>
          <w:color w:val="000000"/>
          <w:sz w:val="26"/>
          <w:szCs w:val="26"/>
          <w:lang w:eastAsia="en-US"/>
        </w:rPr>
        <w:t xml:space="preserve">председателя </w:t>
      </w:r>
      <w:r w:rsidR="0069450C">
        <w:rPr>
          <w:rFonts w:eastAsia="Calibri"/>
          <w:color w:val="000000"/>
          <w:sz w:val="26"/>
          <w:szCs w:val="26"/>
          <w:lang w:eastAsia="en-US"/>
        </w:rPr>
        <w:t>«данные изъяты»</w:t>
      </w:r>
      <w:r>
        <w:rPr>
          <w:rFonts w:eastAsia="Calibri"/>
          <w:color w:val="000000"/>
          <w:sz w:val="26"/>
          <w:szCs w:val="26"/>
          <w:lang w:eastAsia="en-US"/>
        </w:rPr>
        <w:t xml:space="preserve"> </w:t>
      </w:r>
      <w:r>
        <w:rPr>
          <w:rFonts w:eastAsia="Calibri"/>
          <w:color w:val="000000"/>
          <w:sz w:val="26"/>
          <w:szCs w:val="26"/>
          <w:lang w:eastAsia="en-US"/>
        </w:rPr>
        <w:t>Степанчук</w:t>
      </w:r>
      <w:r>
        <w:rPr>
          <w:rFonts w:eastAsia="Calibri"/>
          <w:color w:val="000000"/>
          <w:sz w:val="26"/>
          <w:szCs w:val="26"/>
          <w:lang w:eastAsia="en-US"/>
        </w:rPr>
        <w:t xml:space="preserve"> </w:t>
      </w:r>
      <w:r w:rsidR="004D68C1">
        <w:rPr>
          <w:rFonts w:eastAsia="Calibri"/>
          <w:color w:val="000000"/>
          <w:sz w:val="26"/>
          <w:szCs w:val="26"/>
          <w:lang w:eastAsia="en-US"/>
        </w:rPr>
        <w:t>Екатерины</w:t>
      </w:r>
      <w:r>
        <w:rPr>
          <w:rFonts w:eastAsia="Calibri"/>
          <w:color w:val="000000"/>
          <w:sz w:val="26"/>
          <w:szCs w:val="26"/>
          <w:lang w:eastAsia="en-US"/>
        </w:rPr>
        <w:t xml:space="preserve"> </w:t>
      </w:r>
      <w:r>
        <w:rPr>
          <w:rFonts w:eastAsia="Calibri"/>
          <w:color w:val="000000"/>
          <w:sz w:val="26"/>
          <w:szCs w:val="26"/>
          <w:lang w:eastAsia="en-US"/>
        </w:rPr>
        <w:t>Александровны</w:t>
      </w:r>
      <w:r w:rsidR="0069450C">
        <w:rPr>
          <w:rFonts w:eastAsia="Calibri"/>
          <w:color w:val="000000"/>
          <w:sz w:val="26"/>
          <w:szCs w:val="26"/>
          <w:lang w:eastAsia="en-US"/>
        </w:rPr>
        <w:t>«д</w:t>
      </w:r>
      <w:r w:rsidR="0069450C">
        <w:rPr>
          <w:rFonts w:eastAsia="Calibri"/>
          <w:color w:val="000000"/>
          <w:sz w:val="26"/>
          <w:szCs w:val="26"/>
          <w:lang w:eastAsia="en-US"/>
        </w:rPr>
        <w:t>анные</w:t>
      </w:r>
      <w:r w:rsidR="0069450C">
        <w:rPr>
          <w:rFonts w:eastAsia="Calibri"/>
          <w:color w:val="000000"/>
          <w:sz w:val="26"/>
          <w:szCs w:val="26"/>
          <w:lang w:eastAsia="en-US"/>
        </w:rPr>
        <w:t xml:space="preserve"> изъяты» </w:t>
      </w:r>
      <w:r w:rsidRPr="00D052F2">
        <w:rPr>
          <w:sz w:val="26"/>
          <w:szCs w:val="26"/>
          <w:lang w:eastAsia="zh-CN"/>
        </w:rPr>
        <w:t>по  ст. 15.5 КоАП Российской Федерации</w:t>
      </w:r>
    </w:p>
    <w:p w:rsidR="00123D81" w:rsidRPr="00D052F2" w:rsidP="00123D81">
      <w:pPr>
        <w:ind w:firstLine="709"/>
        <w:jc w:val="center"/>
        <w:rPr>
          <w:b/>
          <w:sz w:val="26"/>
          <w:szCs w:val="26"/>
        </w:rPr>
      </w:pPr>
      <w:r w:rsidRPr="00D052F2">
        <w:rPr>
          <w:b/>
          <w:sz w:val="26"/>
          <w:szCs w:val="26"/>
        </w:rPr>
        <w:t>У С Т А Н О В И Л:</w:t>
      </w:r>
    </w:p>
    <w:p w:rsidR="00123D81" w:rsidRPr="00D052F2" w:rsidP="00123D81">
      <w:pPr>
        <w:ind w:firstLine="709"/>
        <w:jc w:val="both"/>
        <w:rPr>
          <w:sz w:val="26"/>
          <w:szCs w:val="26"/>
        </w:rPr>
      </w:pPr>
      <w:r>
        <w:rPr>
          <w:rFonts w:eastAsia="Calibri"/>
          <w:color w:val="000000"/>
          <w:sz w:val="26"/>
          <w:szCs w:val="26"/>
          <w:lang w:eastAsia="en-US"/>
        </w:rPr>
        <w:t>«данные изъяты»</w:t>
      </w:r>
      <w:r w:rsidRPr="00D052F2">
        <w:rPr>
          <w:sz w:val="26"/>
          <w:szCs w:val="26"/>
        </w:rPr>
        <w:t>, совершено нарушение законодательства о налогах и сборах</w:t>
      </w:r>
      <w:r w:rsidR="00412AA3">
        <w:rPr>
          <w:sz w:val="26"/>
          <w:szCs w:val="26"/>
        </w:rPr>
        <w:t>, в части непредставления в установленный</w:t>
      </w:r>
      <w:r w:rsidRPr="00D052F2">
        <w:rPr>
          <w:sz w:val="26"/>
          <w:szCs w:val="26"/>
        </w:rPr>
        <w:t xml:space="preserve"> п. 7</w:t>
      </w:r>
      <w:r w:rsidR="00412AA3">
        <w:rPr>
          <w:sz w:val="26"/>
          <w:szCs w:val="26"/>
        </w:rPr>
        <w:t xml:space="preserve"> ст. 431 Налогового кодекса РФ </w:t>
      </w:r>
      <w:r w:rsidRPr="00D052F2">
        <w:rPr>
          <w:sz w:val="26"/>
          <w:szCs w:val="26"/>
        </w:rPr>
        <w:t xml:space="preserve">срок расчета по страховым взносам за </w:t>
      </w:r>
      <w:r w:rsidR="003E4CCF">
        <w:rPr>
          <w:sz w:val="26"/>
          <w:szCs w:val="26"/>
        </w:rPr>
        <w:t>03</w:t>
      </w:r>
      <w:r w:rsidRPr="00D052F2">
        <w:rPr>
          <w:sz w:val="26"/>
          <w:szCs w:val="26"/>
        </w:rPr>
        <w:t xml:space="preserve"> месяц</w:t>
      </w:r>
      <w:r w:rsidR="003E4CCF">
        <w:rPr>
          <w:sz w:val="26"/>
          <w:szCs w:val="26"/>
        </w:rPr>
        <w:t>а</w:t>
      </w:r>
      <w:r w:rsidRPr="00D052F2">
        <w:rPr>
          <w:sz w:val="26"/>
          <w:szCs w:val="26"/>
        </w:rPr>
        <w:t xml:space="preserve"> 202</w:t>
      </w:r>
      <w:r w:rsidR="003E4CCF">
        <w:rPr>
          <w:sz w:val="26"/>
          <w:szCs w:val="26"/>
        </w:rPr>
        <w:t>3</w:t>
      </w:r>
      <w:r w:rsidRPr="00D052F2">
        <w:rPr>
          <w:sz w:val="26"/>
          <w:szCs w:val="26"/>
        </w:rPr>
        <w:t xml:space="preserve"> года.</w:t>
      </w:r>
    </w:p>
    <w:p w:rsidR="00412AA3" w:rsidP="00123D81">
      <w:pPr>
        <w:ind w:firstLine="709"/>
        <w:jc w:val="both"/>
        <w:rPr>
          <w:sz w:val="26"/>
          <w:szCs w:val="26"/>
        </w:rPr>
      </w:pPr>
      <w:r w:rsidRPr="00D052F2">
        <w:rPr>
          <w:sz w:val="26"/>
          <w:szCs w:val="26"/>
        </w:rPr>
        <w:t xml:space="preserve">В суд  </w:t>
      </w:r>
      <w:r w:rsidR="00951230">
        <w:rPr>
          <w:rFonts w:eastAsia="Calibri"/>
          <w:color w:val="000000"/>
          <w:sz w:val="26"/>
          <w:szCs w:val="26"/>
          <w:lang w:eastAsia="en-US"/>
        </w:rPr>
        <w:t xml:space="preserve">председатель </w:t>
      </w:r>
      <w:r w:rsidR="0069450C">
        <w:rPr>
          <w:rFonts w:eastAsia="Calibri"/>
          <w:color w:val="000000"/>
          <w:sz w:val="26"/>
          <w:szCs w:val="26"/>
          <w:lang w:eastAsia="en-US"/>
        </w:rPr>
        <w:t>«данные изъяты»</w:t>
      </w:r>
      <w:r w:rsidR="00951230">
        <w:rPr>
          <w:rFonts w:eastAsia="Calibri"/>
          <w:color w:val="000000"/>
          <w:sz w:val="26"/>
          <w:szCs w:val="26"/>
          <w:lang w:eastAsia="en-US"/>
        </w:rPr>
        <w:t xml:space="preserve">» </w:t>
      </w:r>
      <w:r w:rsidR="00951230">
        <w:rPr>
          <w:rFonts w:eastAsia="Calibri"/>
          <w:color w:val="000000"/>
          <w:sz w:val="26"/>
          <w:szCs w:val="26"/>
          <w:lang w:eastAsia="en-US"/>
        </w:rPr>
        <w:t>Степанчук</w:t>
      </w:r>
      <w:r w:rsidR="00951230">
        <w:rPr>
          <w:rFonts w:eastAsia="Calibri"/>
          <w:color w:val="000000"/>
          <w:sz w:val="26"/>
          <w:szCs w:val="26"/>
          <w:lang w:eastAsia="en-US"/>
        </w:rPr>
        <w:t xml:space="preserve"> Е.А.</w:t>
      </w:r>
      <w:r w:rsidR="003E4CCF">
        <w:rPr>
          <w:rFonts w:eastAsia="Calibri"/>
          <w:color w:val="000000"/>
          <w:sz w:val="26"/>
          <w:szCs w:val="26"/>
          <w:lang w:eastAsia="en-US"/>
        </w:rPr>
        <w:t xml:space="preserve">, </w:t>
      </w:r>
      <w:r w:rsidRPr="00D052F2">
        <w:rPr>
          <w:sz w:val="26"/>
          <w:szCs w:val="26"/>
        </w:rPr>
        <w:t>не явил</w:t>
      </w:r>
      <w:r w:rsidR="00E36BC8">
        <w:rPr>
          <w:sz w:val="26"/>
          <w:szCs w:val="26"/>
        </w:rPr>
        <w:t>ась</w:t>
      </w:r>
      <w:r w:rsidRPr="00D052F2">
        <w:rPr>
          <w:sz w:val="26"/>
          <w:szCs w:val="26"/>
        </w:rPr>
        <w:t>, о времени и месте рассмотрения дела извещен</w:t>
      </w:r>
      <w:r w:rsidR="00E36BC8">
        <w:rPr>
          <w:sz w:val="26"/>
          <w:szCs w:val="26"/>
        </w:rPr>
        <w:t>а</w:t>
      </w:r>
      <w:r w:rsidRPr="00D052F2">
        <w:rPr>
          <w:sz w:val="26"/>
          <w:szCs w:val="26"/>
        </w:rPr>
        <w:t xml:space="preserve"> в установленном порядке</w:t>
      </w:r>
      <w:r w:rsidR="00BB21A4">
        <w:rPr>
          <w:sz w:val="26"/>
          <w:szCs w:val="26"/>
        </w:rPr>
        <w:t>,</w:t>
      </w:r>
      <w:r w:rsidRPr="00BB21A4" w:rsidR="00BB21A4">
        <w:rPr>
          <w:sz w:val="26"/>
          <w:szCs w:val="26"/>
        </w:rPr>
        <w:t xml:space="preserve"> </w:t>
      </w:r>
      <w:r w:rsidRPr="00160682" w:rsidR="00BB21A4">
        <w:rPr>
          <w:sz w:val="26"/>
          <w:szCs w:val="26"/>
        </w:rPr>
        <w:t>с заявлением об отложении рассмотрения дела не обращал</w:t>
      </w:r>
      <w:r w:rsidR="00E36BC8">
        <w:rPr>
          <w:sz w:val="26"/>
          <w:szCs w:val="26"/>
        </w:rPr>
        <w:t>ась</w:t>
      </w:r>
      <w:r w:rsidRPr="00160682" w:rsidR="00BB21A4">
        <w:rPr>
          <w:sz w:val="26"/>
          <w:szCs w:val="26"/>
        </w:rPr>
        <w:t>.</w:t>
      </w:r>
      <w:r w:rsidR="00BB21A4">
        <w:rPr>
          <w:sz w:val="26"/>
          <w:szCs w:val="26"/>
        </w:rPr>
        <w:t xml:space="preserve"> </w:t>
      </w:r>
      <w:r w:rsidRPr="00D052F2">
        <w:rPr>
          <w:sz w:val="26"/>
          <w:szCs w:val="26"/>
        </w:rPr>
        <w:t xml:space="preserve"> В силу ч.2 ст. 25.1 КоАП РФ мировой судья считает возможным рассмотреть данное дело в отсутствие  </w:t>
      </w:r>
      <w:r w:rsidR="00951230">
        <w:rPr>
          <w:sz w:val="26"/>
          <w:szCs w:val="26"/>
        </w:rPr>
        <w:t>Степанчук</w:t>
      </w:r>
      <w:r w:rsidR="00951230">
        <w:rPr>
          <w:sz w:val="26"/>
          <w:szCs w:val="26"/>
        </w:rPr>
        <w:t xml:space="preserve"> Е.А.</w:t>
      </w:r>
    </w:p>
    <w:p w:rsidR="002622C1" w:rsidRPr="00D052F2" w:rsidP="00123D81">
      <w:pPr>
        <w:ind w:firstLine="709"/>
        <w:jc w:val="both"/>
        <w:rPr>
          <w:sz w:val="26"/>
          <w:szCs w:val="26"/>
        </w:rPr>
      </w:pPr>
      <w:r>
        <w:rPr>
          <w:sz w:val="26"/>
          <w:szCs w:val="26"/>
        </w:rPr>
        <w:t>Исследовав</w:t>
      </w:r>
      <w:r w:rsidRPr="00D052F2">
        <w:rPr>
          <w:sz w:val="26"/>
          <w:szCs w:val="26"/>
        </w:rPr>
        <w:t xml:space="preserve"> материалы дела, суд считает достоверно установленным, что </w:t>
      </w:r>
      <w:r w:rsidR="00951230">
        <w:rPr>
          <w:sz w:val="26"/>
          <w:szCs w:val="26"/>
        </w:rPr>
        <w:t>Степанчук</w:t>
      </w:r>
      <w:r w:rsidR="00951230">
        <w:rPr>
          <w:sz w:val="26"/>
          <w:szCs w:val="26"/>
        </w:rPr>
        <w:t xml:space="preserve"> Е.А.</w:t>
      </w:r>
      <w:r w:rsidRPr="00D052F2">
        <w:rPr>
          <w:sz w:val="26"/>
          <w:szCs w:val="26"/>
        </w:rPr>
        <w:t xml:space="preserve"> совершил</w:t>
      </w:r>
      <w:r w:rsidR="004D68C1">
        <w:rPr>
          <w:sz w:val="26"/>
          <w:szCs w:val="26"/>
        </w:rPr>
        <w:t>а</w:t>
      </w:r>
      <w:r w:rsidRPr="00D052F2">
        <w:rPr>
          <w:sz w:val="26"/>
          <w:szCs w:val="26"/>
        </w:rPr>
        <w:t xml:space="preserve"> правонарушение, предусмотренное ст. 15.5 Кодекса Российской Федерации об а</w:t>
      </w:r>
      <w:r w:rsidRPr="00D052F2" w:rsidR="001544C6">
        <w:rPr>
          <w:sz w:val="26"/>
          <w:szCs w:val="26"/>
        </w:rPr>
        <w:t xml:space="preserve">дминистративных правонарушениях, </w:t>
      </w:r>
      <w:r w:rsidRPr="00D052F2">
        <w:rPr>
          <w:sz w:val="26"/>
          <w:szCs w:val="26"/>
        </w:rPr>
        <w:t xml:space="preserve">а именно </w:t>
      </w:r>
      <w:r w:rsidRPr="00D052F2"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003E4CCF">
        <w:rPr>
          <w:sz w:val="26"/>
          <w:szCs w:val="26"/>
        </w:rPr>
        <w:t>03</w:t>
      </w:r>
      <w:r w:rsidRPr="00D052F2" w:rsidR="00CF78CF">
        <w:rPr>
          <w:sz w:val="26"/>
          <w:szCs w:val="26"/>
        </w:rPr>
        <w:t xml:space="preserve"> месяц</w:t>
      </w:r>
      <w:r w:rsidR="003E4CCF">
        <w:rPr>
          <w:sz w:val="26"/>
          <w:szCs w:val="26"/>
        </w:rPr>
        <w:t>а</w:t>
      </w:r>
      <w:r w:rsidRPr="00D052F2" w:rsidR="000711D9">
        <w:rPr>
          <w:sz w:val="26"/>
          <w:szCs w:val="26"/>
        </w:rPr>
        <w:t xml:space="preserve"> 202</w:t>
      </w:r>
      <w:r w:rsidR="003E4CCF">
        <w:rPr>
          <w:sz w:val="26"/>
          <w:szCs w:val="26"/>
        </w:rPr>
        <w:t>3</w:t>
      </w:r>
      <w:r w:rsidRPr="00D052F2" w:rsidR="000711D9">
        <w:rPr>
          <w:sz w:val="26"/>
          <w:szCs w:val="26"/>
        </w:rPr>
        <w:t xml:space="preserve"> года.</w:t>
      </w:r>
    </w:p>
    <w:p w:rsidR="002622C1" w:rsidRPr="00D052F2" w:rsidP="001544C6">
      <w:pPr>
        <w:pStyle w:val="a"/>
        <w:ind w:left="0" w:firstLine="709"/>
        <w:rPr>
          <w:rFonts w:ascii="Times New Roman" w:hAnsi="Times New Roman"/>
          <w:sz w:val="26"/>
          <w:szCs w:val="26"/>
        </w:rPr>
      </w:pPr>
      <w:r w:rsidRPr="00951230">
        <w:rPr>
          <w:rFonts w:ascii="Times New Roman" w:hAnsi="Times New Roman"/>
          <w:sz w:val="26"/>
          <w:szCs w:val="26"/>
        </w:rPr>
        <w:t xml:space="preserve">Вина </w:t>
      </w:r>
      <w:r w:rsidRPr="00951230" w:rsidR="00951230">
        <w:rPr>
          <w:rFonts w:ascii="Times New Roman" w:hAnsi="Times New Roman"/>
          <w:sz w:val="26"/>
          <w:szCs w:val="26"/>
        </w:rPr>
        <w:t>Степанчук</w:t>
      </w:r>
      <w:r w:rsidRPr="00951230" w:rsidR="00951230">
        <w:rPr>
          <w:rFonts w:ascii="Times New Roman" w:hAnsi="Times New Roman"/>
          <w:sz w:val="26"/>
          <w:szCs w:val="26"/>
        </w:rPr>
        <w:t xml:space="preserve"> Е.А.</w:t>
      </w:r>
      <w:r w:rsidRPr="00E36BC8">
        <w:rPr>
          <w:rFonts w:ascii="Times New Roman" w:hAnsi="Times New Roman"/>
          <w:sz w:val="26"/>
          <w:szCs w:val="26"/>
        </w:rPr>
        <w:t xml:space="preserve"> в совершении правонарушения подтверждается сведениями протокола об </w:t>
      </w:r>
      <w:r w:rsidRPr="00E36BC8" w:rsidR="001544C6">
        <w:rPr>
          <w:rFonts w:ascii="Times New Roman" w:hAnsi="Times New Roman"/>
          <w:sz w:val="26"/>
          <w:szCs w:val="26"/>
        </w:rPr>
        <w:t>административном правонарушении</w:t>
      </w:r>
      <w:r w:rsidR="00E36BC8">
        <w:rPr>
          <w:rFonts w:ascii="Times New Roman" w:hAnsi="Times New Roman"/>
          <w:sz w:val="26"/>
          <w:szCs w:val="26"/>
        </w:rPr>
        <w:t xml:space="preserve"> </w:t>
      </w:r>
      <w:r w:rsidR="0069450C">
        <w:rPr>
          <w:rFonts w:eastAsia="Calibri"/>
          <w:color w:val="000000"/>
          <w:sz w:val="26"/>
          <w:szCs w:val="26"/>
          <w:lang w:eastAsia="en-US"/>
        </w:rPr>
        <w:t xml:space="preserve">«данные изъяты» </w:t>
      </w:r>
      <w:r w:rsidRPr="00D052F2">
        <w:rPr>
          <w:rFonts w:ascii="Times New Roman" w:hAnsi="Times New Roman"/>
          <w:sz w:val="26"/>
          <w:szCs w:val="26"/>
        </w:rPr>
        <w:t xml:space="preserve">года, выпиской из Единого государственного реестра юридического лиц от </w:t>
      </w:r>
      <w:r w:rsidR="00951230">
        <w:rPr>
          <w:rFonts w:ascii="Times New Roman" w:hAnsi="Times New Roman"/>
          <w:sz w:val="26"/>
          <w:szCs w:val="26"/>
        </w:rPr>
        <w:t>06.02</w:t>
      </w:r>
      <w:r w:rsidR="003E4CCF">
        <w:rPr>
          <w:rFonts w:ascii="Times New Roman" w:hAnsi="Times New Roman"/>
          <w:sz w:val="26"/>
          <w:szCs w:val="26"/>
        </w:rPr>
        <w:t>.2024</w:t>
      </w:r>
      <w:r w:rsidRPr="00D052F2">
        <w:rPr>
          <w:rFonts w:ascii="Times New Roman" w:hAnsi="Times New Roman"/>
          <w:sz w:val="26"/>
          <w:szCs w:val="26"/>
        </w:rPr>
        <w:t xml:space="preserve"> года</w:t>
      </w:r>
      <w:r w:rsidRPr="00D052F2" w:rsidR="00C32DE9">
        <w:rPr>
          <w:rFonts w:ascii="Times New Roman" w:hAnsi="Times New Roman"/>
          <w:sz w:val="26"/>
          <w:szCs w:val="26"/>
        </w:rPr>
        <w:t>,</w:t>
      </w:r>
      <w:r w:rsidRPr="00D052F2">
        <w:rPr>
          <w:rFonts w:ascii="Times New Roman" w:hAnsi="Times New Roman"/>
          <w:sz w:val="26"/>
          <w:szCs w:val="26"/>
        </w:rPr>
        <w:t xml:space="preserve"> </w:t>
      </w:r>
      <w:r w:rsidR="003E4CCF">
        <w:rPr>
          <w:rFonts w:ascii="Times New Roman" w:hAnsi="Times New Roman"/>
          <w:sz w:val="26"/>
          <w:szCs w:val="26"/>
        </w:rPr>
        <w:t xml:space="preserve">квитанцией о приеме налоговой декларации (расчета), бухгалтерской (финансовой) отчетности в электронной форме, </w:t>
      </w:r>
      <w:r w:rsidRPr="001544C6" w:rsidR="003E4CCF">
        <w:rPr>
          <w:rFonts w:ascii="Times New Roman" w:hAnsi="Times New Roman"/>
          <w:sz w:val="26"/>
          <w:szCs w:val="26"/>
        </w:rPr>
        <w:t xml:space="preserve">которая поступила и принята налоговым органом </w:t>
      </w:r>
      <w:r w:rsidR="0069450C">
        <w:rPr>
          <w:rFonts w:eastAsia="Calibri"/>
          <w:color w:val="000000"/>
          <w:sz w:val="26"/>
          <w:szCs w:val="26"/>
          <w:lang w:eastAsia="en-US"/>
        </w:rPr>
        <w:t xml:space="preserve">«данные изъяты» </w:t>
      </w:r>
      <w:r w:rsidRPr="00D052F2">
        <w:rPr>
          <w:rFonts w:ascii="Times New Roman" w:hAnsi="Times New Roman"/>
          <w:sz w:val="26"/>
          <w:szCs w:val="26"/>
        </w:rPr>
        <w:t>и иными материалами.</w:t>
      </w:r>
    </w:p>
    <w:p w:rsidR="00860C89" w:rsidP="00D052F2">
      <w:pPr>
        <w:pStyle w:val="ConsPlusNormal"/>
        <w:ind w:firstLine="540"/>
        <w:jc w:val="both"/>
        <w:rPr>
          <w:sz w:val="26"/>
          <w:szCs w:val="26"/>
        </w:rPr>
      </w:pPr>
      <w:r w:rsidRPr="00D052F2">
        <w:rPr>
          <w:sz w:val="26"/>
          <w:szCs w:val="26"/>
        </w:rPr>
        <w:t xml:space="preserve">   </w:t>
      </w:r>
      <w:r w:rsidRPr="00D052F2">
        <w:rPr>
          <w:sz w:val="26"/>
          <w:szCs w:val="26"/>
        </w:rPr>
        <w:t xml:space="preserve">Согласно п.7 ст. 431 Налогового кодекса Российской Федерации </w:t>
      </w:r>
      <w:r w:rsidRPr="00D052F2" w:rsidR="00D052F2">
        <w:rPr>
          <w:sz w:val="26"/>
          <w:szCs w:val="26"/>
        </w:rPr>
        <w:t>п</w:t>
      </w:r>
      <w:r w:rsidRPr="00D052F2" w:rsidR="007F0FC4">
        <w:rPr>
          <w:sz w:val="26"/>
          <w:szCs w:val="26"/>
        </w:rPr>
        <w:t>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w:t>
      </w:r>
      <w:r w:rsidRPr="00D052F2" w:rsidR="007F0FC4">
        <w:rPr>
          <w:sz w:val="26"/>
          <w:szCs w:val="26"/>
        </w:rPr>
        <w:t xml:space="preserve"> </w:t>
      </w:r>
      <w:r w:rsidRPr="00D052F2" w:rsidR="007F0FC4">
        <w:rPr>
          <w:sz w:val="26"/>
          <w:szCs w:val="26"/>
        </w:rPr>
        <w:t>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D052F2" w:rsidR="00D052F2">
        <w:rPr>
          <w:sz w:val="26"/>
          <w:szCs w:val="26"/>
        </w:rPr>
        <w:t xml:space="preserve"> </w:t>
      </w:r>
      <w:r w:rsidRPr="00D052F2" w:rsidR="007F0FC4">
        <w:rPr>
          <w:sz w:val="26"/>
          <w:szCs w:val="26"/>
        </w:rPr>
        <w:t>расчет по страховым взносам - не позднее 25-го числа месяца, следующего з</w:t>
      </w:r>
      <w:r w:rsidRPr="00D052F2" w:rsidR="00D052F2">
        <w:rPr>
          <w:sz w:val="26"/>
          <w:szCs w:val="26"/>
        </w:rPr>
        <w:t>а расчетным (отчетным) периодом.</w:t>
      </w:r>
      <w:r w:rsidRPr="00D052F2" w:rsidR="00D052F2">
        <w:rPr>
          <w:sz w:val="26"/>
          <w:szCs w:val="26"/>
        </w:rPr>
        <w:t xml:space="preserve"> В пятидневный срок </w:t>
      </w:r>
      <w:r w:rsidRPr="00D052F2" w:rsidR="00D052F2">
        <w:rPr>
          <w:sz w:val="26"/>
          <w:szCs w:val="26"/>
        </w:rPr>
        <w:t>с даты направления</w:t>
      </w:r>
      <w:r w:rsidRPr="00D052F2" w:rsidR="00D052F2">
        <w:rPr>
          <w:sz w:val="26"/>
          <w:szCs w:val="26"/>
        </w:rPr>
        <w:t xml:space="preserve"> в электронной форме указанного в абзаце четвертом 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представления указанного расчета считается дата представления расчета, признанного первоначально не представленным.</w:t>
      </w:r>
    </w:p>
    <w:p w:rsidR="00742E15" w:rsidRPr="00D052F2" w:rsidP="001544C6">
      <w:pPr>
        <w:ind w:firstLine="709"/>
        <w:jc w:val="both"/>
        <w:rPr>
          <w:sz w:val="26"/>
          <w:szCs w:val="26"/>
        </w:rPr>
      </w:pPr>
      <w:r w:rsidRPr="00D052F2">
        <w:rPr>
          <w:sz w:val="26"/>
          <w:szCs w:val="26"/>
        </w:rPr>
        <w:t xml:space="preserve">Как усматривается из материалов дела расчет по страховым взносам </w:t>
      </w:r>
      <w:r w:rsidR="00203E13">
        <w:rPr>
          <w:rFonts w:eastAsia="Calibri"/>
          <w:color w:val="000000"/>
          <w:sz w:val="26"/>
          <w:szCs w:val="26"/>
          <w:lang w:eastAsia="en-US"/>
        </w:rPr>
        <w:t xml:space="preserve">председателем </w:t>
      </w:r>
      <w:r w:rsidR="0069450C">
        <w:rPr>
          <w:rFonts w:eastAsia="Calibri"/>
          <w:color w:val="000000"/>
          <w:sz w:val="26"/>
          <w:szCs w:val="26"/>
          <w:lang w:eastAsia="en-US"/>
        </w:rPr>
        <w:t xml:space="preserve">«данные изъяты» </w:t>
      </w:r>
      <w:r w:rsidR="00203E13">
        <w:rPr>
          <w:rFonts w:eastAsia="Calibri"/>
          <w:color w:val="000000"/>
          <w:sz w:val="26"/>
          <w:szCs w:val="26"/>
          <w:lang w:eastAsia="en-US"/>
        </w:rPr>
        <w:t>Степанчук</w:t>
      </w:r>
      <w:r w:rsidR="00203E13">
        <w:rPr>
          <w:rFonts w:eastAsia="Calibri"/>
          <w:color w:val="000000"/>
          <w:sz w:val="26"/>
          <w:szCs w:val="26"/>
          <w:lang w:eastAsia="en-US"/>
        </w:rPr>
        <w:t xml:space="preserve"> Е.А.</w:t>
      </w:r>
      <w:r w:rsidR="00203E13">
        <w:rPr>
          <w:sz w:val="26"/>
          <w:szCs w:val="26"/>
        </w:rPr>
        <w:t xml:space="preserve"> </w:t>
      </w:r>
      <w:r w:rsidRPr="00D052F2">
        <w:rPr>
          <w:sz w:val="26"/>
          <w:szCs w:val="26"/>
        </w:rPr>
        <w:t>за</w:t>
      </w:r>
      <w:r w:rsidRPr="00D052F2" w:rsidR="0009511C">
        <w:rPr>
          <w:sz w:val="26"/>
          <w:szCs w:val="26"/>
        </w:rPr>
        <w:t xml:space="preserve"> </w:t>
      </w:r>
      <w:r w:rsidR="003E4CCF">
        <w:rPr>
          <w:sz w:val="26"/>
          <w:szCs w:val="26"/>
        </w:rPr>
        <w:t>03 месяца 2023</w:t>
      </w:r>
      <w:r w:rsidRPr="00D052F2">
        <w:rPr>
          <w:sz w:val="26"/>
          <w:szCs w:val="26"/>
        </w:rPr>
        <w:t xml:space="preserve"> год был представлен в налоговый орган </w:t>
      </w:r>
      <w:r w:rsidR="00203E13">
        <w:rPr>
          <w:sz w:val="26"/>
          <w:szCs w:val="26"/>
        </w:rPr>
        <w:t>15.05</w:t>
      </w:r>
      <w:r w:rsidR="009E7088">
        <w:rPr>
          <w:sz w:val="26"/>
          <w:szCs w:val="26"/>
        </w:rPr>
        <w:t>.2023</w:t>
      </w:r>
      <w:r w:rsidRPr="00D052F2">
        <w:rPr>
          <w:sz w:val="26"/>
          <w:szCs w:val="26"/>
        </w:rPr>
        <w:t xml:space="preserve"> года.</w:t>
      </w:r>
    </w:p>
    <w:p w:rsidR="002622C1" w:rsidRPr="00D052F2" w:rsidP="001544C6">
      <w:pPr>
        <w:ind w:firstLine="709"/>
        <w:jc w:val="both"/>
        <w:rPr>
          <w:sz w:val="26"/>
          <w:szCs w:val="26"/>
        </w:rPr>
      </w:pPr>
      <w:r w:rsidRPr="00D052F2">
        <w:rPr>
          <w:sz w:val="26"/>
          <w:szCs w:val="26"/>
        </w:rPr>
        <w:t xml:space="preserve">С учетом изложенного, суд пришел к выводу, что в действиях </w:t>
      </w:r>
      <w:r w:rsidRPr="00D052F2" w:rsidR="00742E15">
        <w:rPr>
          <w:sz w:val="26"/>
          <w:szCs w:val="26"/>
        </w:rPr>
        <w:t xml:space="preserve">                        </w:t>
      </w:r>
      <w:r w:rsidR="00203E13">
        <w:rPr>
          <w:sz w:val="26"/>
          <w:szCs w:val="26"/>
        </w:rPr>
        <w:t>Степанчук</w:t>
      </w:r>
      <w:r w:rsidR="00203E13">
        <w:rPr>
          <w:sz w:val="26"/>
          <w:szCs w:val="26"/>
        </w:rPr>
        <w:t xml:space="preserve"> Е.А</w:t>
      </w:r>
      <w:r w:rsidR="00F10D98">
        <w:rPr>
          <w:sz w:val="26"/>
          <w:szCs w:val="26"/>
        </w:rPr>
        <w:t>.</w:t>
      </w:r>
      <w:r w:rsidRPr="00D052F2" w:rsidR="0009511C">
        <w:rPr>
          <w:sz w:val="26"/>
          <w:szCs w:val="26"/>
        </w:rPr>
        <w:t xml:space="preserve"> </w:t>
      </w:r>
      <w:r w:rsidRPr="00D052F2">
        <w:rPr>
          <w:sz w:val="26"/>
          <w:szCs w:val="26"/>
        </w:rPr>
        <w:t>имеется состав административного п</w:t>
      </w:r>
      <w:r w:rsidRPr="00D052F2" w:rsidR="00742E15">
        <w:rPr>
          <w:sz w:val="26"/>
          <w:szCs w:val="26"/>
        </w:rPr>
        <w:t>равонарушения, предусмотренного</w:t>
      </w:r>
      <w:r w:rsidRPr="00D052F2" w:rsidR="005B663F">
        <w:rPr>
          <w:sz w:val="26"/>
          <w:szCs w:val="26"/>
        </w:rPr>
        <w:t xml:space="preserve"> </w:t>
      </w:r>
      <w:r w:rsidRPr="00D052F2">
        <w:rPr>
          <w:sz w:val="26"/>
          <w:szCs w:val="26"/>
        </w:rPr>
        <w:t>ст. 15.5 Кодекса Российской Федерации об административных правонарушениях.</w:t>
      </w:r>
    </w:p>
    <w:p w:rsidR="002622C1" w:rsidRPr="00D052F2" w:rsidP="001544C6">
      <w:pPr>
        <w:ind w:firstLine="709"/>
        <w:jc w:val="both"/>
        <w:rPr>
          <w:sz w:val="26"/>
          <w:szCs w:val="26"/>
        </w:rPr>
      </w:pPr>
      <w:r w:rsidRPr="00D052F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D052F2" w:rsidR="008B02E6">
        <w:rPr>
          <w:sz w:val="26"/>
          <w:szCs w:val="26"/>
        </w:rPr>
        <w:t>предупреждения</w:t>
      </w:r>
      <w:r w:rsidRPr="00D052F2">
        <w:rPr>
          <w:sz w:val="26"/>
          <w:szCs w:val="26"/>
        </w:rPr>
        <w:t>. Данный вид наказания в данном случае является целесообразным и дост</w:t>
      </w:r>
      <w:r w:rsidRPr="00D052F2" w:rsidR="00142773">
        <w:rPr>
          <w:sz w:val="26"/>
          <w:szCs w:val="26"/>
        </w:rPr>
        <w:t>аточным для его исправления,</w:t>
      </w:r>
      <w:r w:rsidRPr="00D052F2" w:rsidR="001544C6">
        <w:rPr>
          <w:sz w:val="26"/>
          <w:szCs w:val="26"/>
        </w:rPr>
        <w:t xml:space="preserve"> </w:t>
      </w:r>
      <w:r w:rsidRPr="00D052F2">
        <w:rPr>
          <w:sz w:val="26"/>
          <w:szCs w:val="26"/>
        </w:rPr>
        <w:t>а также предупреждению совершения им новых правонарушений.</w:t>
      </w:r>
    </w:p>
    <w:p w:rsidR="00142773" w:rsidRPr="00D052F2" w:rsidP="001544C6">
      <w:pPr>
        <w:ind w:firstLine="709"/>
        <w:jc w:val="both"/>
        <w:rPr>
          <w:sz w:val="26"/>
          <w:szCs w:val="26"/>
        </w:rPr>
      </w:pPr>
      <w:r w:rsidRPr="00D052F2">
        <w:rPr>
          <w:sz w:val="26"/>
          <w:szCs w:val="26"/>
        </w:rPr>
        <w:t xml:space="preserve">На основании </w:t>
      </w:r>
      <w:r w:rsidRPr="00D052F2">
        <w:rPr>
          <w:sz w:val="26"/>
          <w:szCs w:val="26"/>
        </w:rPr>
        <w:t>изложенного</w:t>
      </w:r>
      <w:r w:rsidRPr="00D052F2">
        <w:rPr>
          <w:sz w:val="26"/>
          <w:szCs w:val="26"/>
        </w:rPr>
        <w:t xml:space="preserve">, руководствуясь ст. 29.10, ст. 29.11 КоАП Российской Федерации,  </w:t>
      </w:r>
    </w:p>
    <w:p w:rsidR="00142773" w:rsidRPr="00D052F2" w:rsidP="001544C6">
      <w:pPr>
        <w:ind w:firstLine="709"/>
        <w:jc w:val="center"/>
        <w:rPr>
          <w:b/>
          <w:sz w:val="26"/>
          <w:szCs w:val="26"/>
        </w:rPr>
      </w:pPr>
      <w:r w:rsidRPr="00D052F2">
        <w:rPr>
          <w:b/>
          <w:sz w:val="26"/>
          <w:szCs w:val="26"/>
        </w:rPr>
        <w:t>П</w:t>
      </w:r>
      <w:r w:rsidRPr="00D052F2">
        <w:rPr>
          <w:b/>
          <w:sz w:val="26"/>
          <w:szCs w:val="26"/>
        </w:rPr>
        <w:t xml:space="preserve"> О С Т А Н О В И Л:</w:t>
      </w:r>
    </w:p>
    <w:p w:rsidR="003B12A3" w:rsidRPr="00D052F2" w:rsidP="001544C6">
      <w:pPr>
        <w:ind w:firstLine="709"/>
        <w:jc w:val="both"/>
        <w:rPr>
          <w:sz w:val="26"/>
          <w:szCs w:val="26"/>
          <w:lang w:eastAsia="en-US"/>
        </w:rPr>
      </w:pPr>
      <w:r>
        <w:rPr>
          <w:sz w:val="26"/>
          <w:szCs w:val="26"/>
          <w:lang w:eastAsia="en-US"/>
        </w:rPr>
        <w:t>Признать </w:t>
      </w:r>
      <w:r w:rsidR="00203E13">
        <w:rPr>
          <w:rFonts w:eastAsia="Calibri"/>
          <w:color w:val="000000"/>
          <w:sz w:val="26"/>
          <w:szCs w:val="26"/>
          <w:lang w:eastAsia="en-US"/>
        </w:rPr>
        <w:t>председателя </w:t>
      </w:r>
      <w:r w:rsidR="0069450C">
        <w:rPr>
          <w:rFonts w:eastAsia="Calibri"/>
          <w:color w:val="000000"/>
          <w:sz w:val="26"/>
          <w:szCs w:val="26"/>
          <w:lang w:eastAsia="en-US"/>
        </w:rPr>
        <w:t xml:space="preserve">«данные изъяты» </w:t>
      </w:r>
      <w:r w:rsidR="00203E13">
        <w:rPr>
          <w:rFonts w:eastAsia="Calibri"/>
          <w:color w:val="000000"/>
          <w:sz w:val="26"/>
          <w:szCs w:val="26"/>
          <w:lang w:eastAsia="en-US"/>
        </w:rPr>
        <w:t>Степанчук Е</w:t>
      </w:r>
      <w:r w:rsidR="004D68C1">
        <w:rPr>
          <w:rFonts w:eastAsia="Calibri"/>
          <w:color w:val="000000"/>
          <w:sz w:val="26"/>
          <w:szCs w:val="26"/>
          <w:lang w:eastAsia="en-US"/>
        </w:rPr>
        <w:t>катерину</w:t>
      </w:r>
      <w:r w:rsidR="00203E13">
        <w:rPr>
          <w:rFonts w:eastAsia="Calibri"/>
          <w:color w:val="000000"/>
          <w:sz w:val="26"/>
          <w:szCs w:val="26"/>
          <w:lang w:eastAsia="en-US"/>
        </w:rPr>
        <w:t xml:space="preserve"> Александровну</w:t>
      </w:r>
      <w:r w:rsidRPr="00D052F2" w:rsidR="00203E13">
        <w:rPr>
          <w:sz w:val="26"/>
          <w:szCs w:val="26"/>
          <w:lang w:eastAsia="en-US"/>
        </w:rPr>
        <w:t xml:space="preserve"> </w:t>
      </w:r>
      <w:r w:rsidRPr="00D052F2">
        <w:rPr>
          <w:sz w:val="26"/>
          <w:szCs w:val="26"/>
          <w:lang w:eastAsia="en-US"/>
        </w:rPr>
        <w:t>виновн</w:t>
      </w:r>
      <w:r w:rsidR="00F10D98">
        <w:rPr>
          <w:sz w:val="26"/>
          <w:szCs w:val="26"/>
          <w:lang w:eastAsia="en-US"/>
        </w:rPr>
        <w:t>ой</w:t>
      </w:r>
      <w:r w:rsidRPr="00D052F2">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D052F2" w:rsidR="001544C6">
        <w:rPr>
          <w:sz w:val="26"/>
          <w:szCs w:val="26"/>
          <w:lang w:eastAsia="en-US"/>
        </w:rPr>
        <w:t xml:space="preserve"> </w:t>
      </w:r>
      <w:r w:rsidRPr="00D052F2">
        <w:rPr>
          <w:sz w:val="26"/>
          <w:szCs w:val="26"/>
          <w:lang w:eastAsia="en-US"/>
        </w:rPr>
        <w:t>и назначить е</w:t>
      </w:r>
      <w:r w:rsidR="00F10D98">
        <w:rPr>
          <w:sz w:val="26"/>
          <w:szCs w:val="26"/>
          <w:lang w:eastAsia="en-US"/>
        </w:rPr>
        <w:t>й</w:t>
      </w:r>
      <w:r w:rsidRPr="00D052F2">
        <w:rPr>
          <w:sz w:val="26"/>
          <w:szCs w:val="26"/>
          <w:lang w:eastAsia="en-US"/>
        </w:rPr>
        <w:t xml:space="preserve"> административное наказание в виде предупреждения.</w:t>
      </w:r>
    </w:p>
    <w:p w:rsidR="003B12A3" w:rsidRPr="00D052F2" w:rsidP="001544C6">
      <w:pPr>
        <w:ind w:firstLine="709"/>
        <w:jc w:val="both"/>
        <w:rPr>
          <w:sz w:val="26"/>
          <w:szCs w:val="26"/>
          <w:lang w:eastAsia="en-US"/>
        </w:rPr>
      </w:pPr>
      <w:r w:rsidRPr="00D052F2">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D052F2" w:rsidP="001544C6">
      <w:pPr>
        <w:tabs>
          <w:tab w:val="left" w:pos="1545"/>
        </w:tabs>
        <w:ind w:firstLine="709"/>
        <w:jc w:val="both"/>
        <w:rPr>
          <w:sz w:val="26"/>
          <w:szCs w:val="26"/>
        </w:rPr>
      </w:pPr>
      <w:r w:rsidRPr="00D052F2">
        <w:rPr>
          <w:sz w:val="26"/>
          <w:szCs w:val="26"/>
        </w:rPr>
        <w:tab/>
      </w:r>
    </w:p>
    <w:p w:rsidR="00AB7795" w:rsidRPr="007B5D86" w:rsidP="00AB7795">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AB7795" w:rsidRPr="007B5D86" w:rsidP="00AB7795">
      <w:pPr>
        <w:widowControl w:val="0"/>
        <w:suppressAutoHyphens/>
        <w:spacing w:line="240" w:lineRule="atLeast"/>
        <w:rPr>
          <w:rFonts w:eastAsia="Tahoma"/>
          <w:b/>
          <w:color w:val="000000"/>
          <w:sz w:val="22"/>
          <w:szCs w:val="22"/>
          <w:lang w:eastAsia="zh-CN"/>
        </w:rPr>
      </w:pPr>
    </w:p>
    <w:p w:rsidR="007E47E9" w:rsidRPr="007B5D86" w:rsidP="00AB7795">
      <w:pPr>
        <w:widowControl w:val="0"/>
        <w:suppressAutoHyphens/>
        <w:spacing w:line="240" w:lineRule="atLeast"/>
        <w:rPr>
          <w:rFonts w:eastAsia="Tahoma"/>
          <w:b/>
          <w:color w:val="000000"/>
          <w:sz w:val="28"/>
          <w:szCs w:val="28"/>
          <w:lang w:eastAsia="zh-CN"/>
        </w:rPr>
      </w:pPr>
    </w:p>
    <w:sectPr w:rsidSect="00203E13">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1690D"/>
    <w:rsid w:val="000711D9"/>
    <w:rsid w:val="00080930"/>
    <w:rsid w:val="0009511C"/>
    <w:rsid w:val="00096A41"/>
    <w:rsid w:val="000A230E"/>
    <w:rsid w:val="000F6264"/>
    <w:rsid w:val="00101E72"/>
    <w:rsid w:val="00110F4C"/>
    <w:rsid w:val="00117C0A"/>
    <w:rsid w:val="00123D81"/>
    <w:rsid w:val="00124926"/>
    <w:rsid w:val="00142773"/>
    <w:rsid w:val="001544C6"/>
    <w:rsid w:val="00160682"/>
    <w:rsid w:val="001A25AF"/>
    <w:rsid w:val="00203E13"/>
    <w:rsid w:val="002130EC"/>
    <w:rsid w:val="002622C1"/>
    <w:rsid w:val="002F1113"/>
    <w:rsid w:val="002F4062"/>
    <w:rsid w:val="00316835"/>
    <w:rsid w:val="00366D38"/>
    <w:rsid w:val="00383A3E"/>
    <w:rsid w:val="00383BE6"/>
    <w:rsid w:val="003A21B3"/>
    <w:rsid w:val="003B12A3"/>
    <w:rsid w:val="003C5459"/>
    <w:rsid w:val="003D426F"/>
    <w:rsid w:val="003D49E8"/>
    <w:rsid w:val="003E4CCF"/>
    <w:rsid w:val="00412AA3"/>
    <w:rsid w:val="00414B70"/>
    <w:rsid w:val="00420735"/>
    <w:rsid w:val="00433873"/>
    <w:rsid w:val="00451F30"/>
    <w:rsid w:val="004C2F1E"/>
    <w:rsid w:val="004D1102"/>
    <w:rsid w:val="004D68C1"/>
    <w:rsid w:val="005B663F"/>
    <w:rsid w:val="005D4D08"/>
    <w:rsid w:val="0069450C"/>
    <w:rsid w:val="006C0AA3"/>
    <w:rsid w:val="0070486F"/>
    <w:rsid w:val="00731BB3"/>
    <w:rsid w:val="00735B6B"/>
    <w:rsid w:val="00742E15"/>
    <w:rsid w:val="007449F0"/>
    <w:rsid w:val="007A6964"/>
    <w:rsid w:val="007B5D86"/>
    <w:rsid w:val="007C37A2"/>
    <w:rsid w:val="007E47E9"/>
    <w:rsid w:val="007F0FC4"/>
    <w:rsid w:val="00823837"/>
    <w:rsid w:val="00854942"/>
    <w:rsid w:val="00860C89"/>
    <w:rsid w:val="00873D77"/>
    <w:rsid w:val="00881276"/>
    <w:rsid w:val="008B02E6"/>
    <w:rsid w:val="008B41A2"/>
    <w:rsid w:val="008D3030"/>
    <w:rsid w:val="0095120D"/>
    <w:rsid w:val="00951230"/>
    <w:rsid w:val="0095420F"/>
    <w:rsid w:val="00971D42"/>
    <w:rsid w:val="00983A09"/>
    <w:rsid w:val="009E7088"/>
    <w:rsid w:val="00A021D3"/>
    <w:rsid w:val="00A10A93"/>
    <w:rsid w:val="00A22212"/>
    <w:rsid w:val="00A70858"/>
    <w:rsid w:val="00AB7795"/>
    <w:rsid w:val="00AD0BCD"/>
    <w:rsid w:val="00AF4616"/>
    <w:rsid w:val="00B130A6"/>
    <w:rsid w:val="00B3457E"/>
    <w:rsid w:val="00BB21A4"/>
    <w:rsid w:val="00C0523C"/>
    <w:rsid w:val="00C32DE9"/>
    <w:rsid w:val="00C46268"/>
    <w:rsid w:val="00C46492"/>
    <w:rsid w:val="00CF78CF"/>
    <w:rsid w:val="00D052F2"/>
    <w:rsid w:val="00D6510B"/>
    <w:rsid w:val="00D66D55"/>
    <w:rsid w:val="00DE0E84"/>
    <w:rsid w:val="00E22361"/>
    <w:rsid w:val="00E36BC8"/>
    <w:rsid w:val="00E95AAB"/>
    <w:rsid w:val="00EA799B"/>
    <w:rsid w:val="00EE6ABC"/>
    <w:rsid w:val="00F009CC"/>
    <w:rsid w:val="00F10D98"/>
    <w:rsid w:val="00F47BB0"/>
    <w:rsid w:val="00FB0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customStyle="1" w:styleId="ConsPlusNormal">
    <w:name w:val="ConsPlusNormal"/>
    <w:rsid w:val="007F0F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Cell">
    <w:name w:val="ConsPlusCell"/>
    <w:uiPriority w:val="99"/>
    <w:rsid w:val="00D052F2"/>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