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D36F9F" w:rsidP="00172B0A">
      <w:pPr>
        <w:spacing w:after="0" w:line="240" w:lineRule="atLeast"/>
        <w:ind w:firstLine="567"/>
        <w:jc w:val="right"/>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 xml:space="preserve">Дело № </w:t>
      </w:r>
      <w:r w:rsidRPr="00D36F9F" w:rsidR="00F3155A">
        <w:rPr>
          <w:rFonts w:ascii="Times New Roman" w:eastAsia="Times New Roman" w:hAnsi="Times New Roman" w:cs="Times New Roman"/>
          <w:b/>
          <w:sz w:val="26"/>
          <w:szCs w:val="26"/>
          <w:lang w:eastAsia="zh-CN"/>
        </w:rPr>
        <w:t>05-0</w:t>
      </w:r>
      <w:r w:rsidR="00171D63">
        <w:rPr>
          <w:rFonts w:ascii="Times New Roman" w:eastAsia="Times New Roman" w:hAnsi="Times New Roman" w:cs="Times New Roman"/>
          <w:b/>
          <w:sz w:val="26"/>
          <w:szCs w:val="26"/>
          <w:lang w:eastAsia="zh-CN"/>
        </w:rPr>
        <w:t>0</w:t>
      </w:r>
      <w:r w:rsidR="007867DA">
        <w:rPr>
          <w:rFonts w:ascii="Times New Roman" w:eastAsia="Times New Roman" w:hAnsi="Times New Roman" w:cs="Times New Roman"/>
          <w:b/>
          <w:sz w:val="26"/>
          <w:szCs w:val="26"/>
          <w:lang w:eastAsia="zh-CN"/>
        </w:rPr>
        <w:t>64</w:t>
      </w:r>
      <w:r w:rsidRPr="00D36F9F" w:rsidR="00F3155A">
        <w:rPr>
          <w:rFonts w:ascii="Times New Roman" w:eastAsia="Times New Roman" w:hAnsi="Times New Roman" w:cs="Times New Roman"/>
          <w:b/>
          <w:sz w:val="26"/>
          <w:szCs w:val="26"/>
          <w:lang w:eastAsia="zh-CN"/>
        </w:rPr>
        <w:t>/41</w:t>
      </w:r>
      <w:r w:rsidRPr="00D36F9F">
        <w:rPr>
          <w:rFonts w:ascii="Times New Roman" w:eastAsia="Times New Roman" w:hAnsi="Times New Roman" w:cs="Times New Roman"/>
          <w:b/>
          <w:sz w:val="26"/>
          <w:szCs w:val="26"/>
          <w:lang w:eastAsia="zh-CN"/>
        </w:rPr>
        <w:t>/202</w:t>
      </w:r>
      <w:r w:rsidR="00171D63">
        <w:rPr>
          <w:rFonts w:ascii="Times New Roman" w:eastAsia="Times New Roman" w:hAnsi="Times New Roman" w:cs="Times New Roman"/>
          <w:b/>
          <w:sz w:val="26"/>
          <w:szCs w:val="26"/>
          <w:lang w:eastAsia="zh-CN"/>
        </w:rPr>
        <w:t>3</w:t>
      </w: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 xml:space="preserve">ПОСТАНОВЛЕНИЕ </w:t>
      </w:r>
    </w:p>
    <w:p w:rsidR="008D3879" w:rsidRPr="00D36F9F" w:rsidP="00172B0A">
      <w:pPr>
        <w:spacing w:after="0" w:line="240" w:lineRule="atLeast"/>
        <w:ind w:firstLine="567"/>
        <w:jc w:val="center"/>
        <w:rPr>
          <w:rFonts w:ascii="Times New Roman" w:eastAsia="Times New Roman" w:hAnsi="Times New Roman" w:cs="Times New Roman"/>
          <w:b/>
          <w:sz w:val="26"/>
          <w:szCs w:val="26"/>
          <w:lang w:eastAsia="zh-CN"/>
        </w:rPr>
      </w:pPr>
    </w:p>
    <w:p w:rsidR="00715BDB" w:rsidRPr="00D36F9F" w:rsidP="00172B0A">
      <w:pPr>
        <w:spacing w:after="0" w:line="240" w:lineRule="atLeast"/>
        <w:ind w:firstLine="567"/>
        <w:jc w:val="both"/>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04 апреля</w:t>
      </w:r>
      <w:r w:rsidR="00171D63">
        <w:rPr>
          <w:rFonts w:ascii="Times New Roman" w:eastAsia="Times New Roman" w:hAnsi="Times New Roman" w:cs="Times New Roman"/>
          <w:b/>
          <w:sz w:val="26"/>
          <w:szCs w:val="26"/>
          <w:lang w:eastAsia="zh-CN"/>
        </w:rPr>
        <w:t xml:space="preserve"> 2023</w:t>
      </w:r>
      <w:r w:rsidRPr="00D36F9F" w:rsidR="006C4025">
        <w:rPr>
          <w:rFonts w:ascii="Times New Roman" w:eastAsia="Times New Roman" w:hAnsi="Times New Roman" w:cs="Times New Roman"/>
          <w:b/>
          <w:sz w:val="26"/>
          <w:szCs w:val="26"/>
          <w:lang w:eastAsia="zh-CN"/>
        </w:rPr>
        <w:t xml:space="preserve"> г.</w:t>
      </w:r>
      <w:r w:rsidRPr="00D36F9F" w:rsidR="00A04E0E">
        <w:rPr>
          <w:rFonts w:ascii="Times New Roman" w:eastAsia="Times New Roman" w:hAnsi="Times New Roman" w:cs="Times New Roman"/>
          <w:b/>
          <w:sz w:val="26"/>
          <w:szCs w:val="26"/>
          <w:lang w:eastAsia="zh-CN"/>
        </w:rPr>
        <w:t xml:space="preserve">                  </w:t>
      </w:r>
      <w:r w:rsidRPr="00D36F9F" w:rsidR="00690893">
        <w:rPr>
          <w:rFonts w:ascii="Times New Roman" w:eastAsia="Times New Roman" w:hAnsi="Times New Roman" w:cs="Times New Roman"/>
          <w:b/>
          <w:sz w:val="26"/>
          <w:szCs w:val="26"/>
          <w:lang w:eastAsia="zh-CN"/>
        </w:rPr>
        <w:tab/>
        <w:t xml:space="preserve">              </w:t>
      </w:r>
      <w:r w:rsidRPr="00D36F9F" w:rsidR="00F63100">
        <w:rPr>
          <w:rFonts w:ascii="Times New Roman" w:eastAsia="Times New Roman" w:hAnsi="Times New Roman" w:cs="Times New Roman"/>
          <w:b/>
          <w:sz w:val="26"/>
          <w:szCs w:val="26"/>
          <w:lang w:eastAsia="zh-CN"/>
        </w:rPr>
        <w:t xml:space="preserve">  </w:t>
      </w:r>
      <w:r w:rsidRPr="00D36F9F" w:rsidR="00B90EA1">
        <w:rPr>
          <w:rFonts w:ascii="Times New Roman" w:eastAsia="Times New Roman" w:hAnsi="Times New Roman" w:cs="Times New Roman"/>
          <w:b/>
          <w:sz w:val="26"/>
          <w:szCs w:val="26"/>
          <w:lang w:eastAsia="zh-CN"/>
        </w:rPr>
        <w:t xml:space="preserve">    </w:t>
      </w:r>
      <w:r w:rsidRPr="00D36F9F" w:rsidR="00172B0A">
        <w:rPr>
          <w:rFonts w:ascii="Times New Roman" w:eastAsia="Times New Roman" w:hAnsi="Times New Roman" w:cs="Times New Roman"/>
          <w:b/>
          <w:sz w:val="26"/>
          <w:szCs w:val="26"/>
          <w:lang w:eastAsia="zh-CN"/>
        </w:rPr>
        <w:t xml:space="preserve">г. Евпатория </w:t>
      </w:r>
      <w:r w:rsidRPr="00D36F9F" w:rsidR="005604B2">
        <w:rPr>
          <w:rFonts w:ascii="Times New Roman" w:eastAsia="Times New Roman" w:hAnsi="Times New Roman" w:cs="Times New Roman"/>
          <w:b/>
          <w:sz w:val="26"/>
          <w:szCs w:val="26"/>
          <w:lang w:eastAsia="zh-CN"/>
        </w:rPr>
        <w:t>ул</w:t>
      </w:r>
      <w:r w:rsidRPr="00D36F9F" w:rsidR="005604B2">
        <w:rPr>
          <w:rFonts w:ascii="Times New Roman" w:eastAsia="Times New Roman" w:hAnsi="Times New Roman" w:cs="Times New Roman"/>
          <w:b/>
          <w:sz w:val="26"/>
          <w:szCs w:val="26"/>
          <w:lang w:eastAsia="zh-CN"/>
        </w:rPr>
        <w:t>.Г</w:t>
      </w:r>
      <w:r w:rsidRPr="00D36F9F" w:rsidR="005604B2">
        <w:rPr>
          <w:rFonts w:ascii="Times New Roman" w:eastAsia="Times New Roman" w:hAnsi="Times New Roman" w:cs="Times New Roman"/>
          <w:b/>
          <w:sz w:val="26"/>
          <w:szCs w:val="26"/>
          <w:lang w:eastAsia="zh-CN"/>
        </w:rPr>
        <w:t>орького,10/29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C727BC">
        <w:rPr>
          <w:rFonts w:ascii="Times New Roman" w:eastAsia="Times New Roman" w:hAnsi="Times New Roman" w:cs="Times New Roman"/>
          <w:sz w:val="26"/>
          <w:szCs w:val="26"/>
          <w:lang w:eastAsia="ru-RU"/>
        </w:rPr>
        <w:t>Кунцова</w:t>
      </w:r>
      <w:r w:rsidRPr="00C727BC">
        <w:rPr>
          <w:rFonts w:ascii="Times New Roman" w:eastAsia="Times New Roman" w:hAnsi="Times New Roman" w:cs="Times New Roman"/>
          <w:sz w:val="26"/>
          <w:szCs w:val="26"/>
          <w:lang w:eastAsia="ru-RU"/>
        </w:rPr>
        <w:t xml:space="preserve"> Елена Григорьевна,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70211B">
        <w:rPr>
          <w:rFonts w:ascii="Times New Roman" w:eastAsia="Times New Roman" w:hAnsi="Times New Roman" w:cs="Times New Roman"/>
          <w:sz w:val="26"/>
          <w:szCs w:val="26"/>
          <w:lang w:eastAsia="zh-CN"/>
        </w:rPr>
        <w:t>ОМВД России по г. Евпатория</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171D63" w:rsidP="00171D63">
      <w:pPr>
        <w:pStyle w:val="NoSpacing"/>
        <w:ind w:firstLine="709"/>
        <w:jc w:val="both"/>
        <w:rPr>
          <w:sz w:val="26"/>
          <w:szCs w:val="26"/>
          <w:lang w:val="ru-RU"/>
        </w:rPr>
      </w:pPr>
      <w:r>
        <w:rPr>
          <w:b/>
          <w:sz w:val="26"/>
          <w:szCs w:val="26"/>
          <w:lang w:val="ru-RU"/>
        </w:rPr>
        <w:t>Игнатенко Дмитрия Викторовича</w:t>
      </w:r>
      <w:r w:rsidRPr="004A1ADD" w:rsidR="00171D63">
        <w:rPr>
          <w:sz w:val="26"/>
          <w:szCs w:val="26"/>
          <w:lang w:val="ru-RU"/>
        </w:rPr>
        <w:t xml:space="preserve">, </w:t>
      </w:r>
      <w:r w:rsidR="00D7631A">
        <w:rPr>
          <w:sz w:val="26"/>
          <w:szCs w:val="26"/>
          <w:lang w:val="ru-RU"/>
        </w:rPr>
        <w:t>«данные изъяты»</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УСТАНОВИЛ:</w:t>
      </w:r>
    </w:p>
    <w:p w:rsidR="00586E6F" w:rsidRPr="00D7631A" w:rsidP="00D7631A">
      <w:pPr>
        <w:pStyle w:val="NoSpacing"/>
        <w:ind w:firstLine="709"/>
        <w:jc w:val="both"/>
        <w:rPr>
          <w:sz w:val="26"/>
          <w:szCs w:val="26"/>
          <w:lang w:val="ru-RU"/>
        </w:rPr>
      </w:pPr>
      <w:r w:rsidRPr="004A1ADD">
        <w:rPr>
          <w:sz w:val="26"/>
          <w:szCs w:val="26"/>
          <w:lang w:val="ru-RU"/>
        </w:rPr>
        <w:t xml:space="preserve">, </w:t>
      </w:r>
      <w:r>
        <w:rPr>
          <w:sz w:val="26"/>
          <w:szCs w:val="26"/>
          <w:lang w:val="ru-RU"/>
        </w:rPr>
        <w:t>«данные изъяты</w:t>
      </w:r>
      <w:r>
        <w:rPr>
          <w:sz w:val="26"/>
          <w:szCs w:val="26"/>
          <w:lang w:val="ru-RU"/>
        </w:rPr>
        <w:t>»</w:t>
      </w:r>
      <w:r w:rsidR="00EA1EDC">
        <w:rPr>
          <w:sz w:val="26"/>
          <w:szCs w:val="26"/>
          <w:lang w:eastAsia="zh-CN"/>
        </w:rPr>
        <w:t>И</w:t>
      </w:r>
      <w:r w:rsidR="00EA1EDC">
        <w:rPr>
          <w:sz w:val="26"/>
          <w:szCs w:val="26"/>
          <w:lang w:eastAsia="zh-CN"/>
        </w:rPr>
        <w:t>гнатенко</w:t>
      </w:r>
      <w:r w:rsidR="00EA1EDC">
        <w:rPr>
          <w:sz w:val="26"/>
          <w:szCs w:val="26"/>
          <w:lang w:eastAsia="zh-CN"/>
        </w:rPr>
        <w:t xml:space="preserve"> Д.В.</w:t>
      </w:r>
      <w:r w:rsidR="00E77D76">
        <w:rPr>
          <w:sz w:val="26"/>
          <w:szCs w:val="26"/>
          <w:lang w:eastAsia="zh-CN"/>
        </w:rPr>
        <w:t>,</w:t>
      </w:r>
      <w:r w:rsidR="00863BC4">
        <w:rPr>
          <w:sz w:val="26"/>
          <w:szCs w:val="26"/>
          <w:lang w:eastAsia="zh-CN"/>
        </w:rPr>
        <w:t xml:space="preserve"> </w:t>
      </w:r>
      <w:r w:rsidRPr="00C727BC" w:rsidR="00172B0A">
        <w:rPr>
          <w:sz w:val="26"/>
          <w:szCs w:val="26"/>
          <w:lang w:eastAsia="zh-CN"/>
        </w:rPr>
        <w:t>управлял</w:t>
      </w:r>
      <w:r w:rsidR="009F0E9A">
        <w:rPr>
          <w:sz w:val="26"/>
          <w:szCs w:val="26"/>
          <w:lang w:eastAsia="zh-CN"/>
        </w:rPr>
        <w:t xml:space="preserve"> </w:t>
      </w:r>
      <w:r w:rsidR="009F0E9A">
        <w:rPr>
          <w:sz w:val="26"/>
          <w:szCs w:val="26"/>
          <w:lang w:eastAsia="zh-CN"/>
        </w:rPr>
        <w:t>принадлежащем</w:t>
      </w:r>
      <w:r w:rsidR="009F0E9A">
        <w:rPr>
          <w:sz w:val="26"/>
          <w:szCs w:val="26"/>
          <w:lang w:eastAsia="zh-CN"/>
        </w:rPr>
        <w:t xml:space="preserve"> </w:t>
      </w:r>
      <w:r w:rsidR="009F0E9A">
        <w:rPr>
          <w:sz w:val="26"/>
          <w:szCs w:val="26"/>
          <w:lang w:eastAsia="zh-CN"/>
        </w:rPr>
        <w:t>ему</w:t>
      </w:r>
      <w:r w:rsidRPr="00C727BC" w:rsidR="00172B0A">
        <w:rPr>
          <w:sz w:val="26"/>
          <w:szCs w:val="26"/>
          <w:lang w:eastAsia="zh-CN"/>
        </w:rPr>
        <w:t xml:space="preserve"> </w:t>
      </w:r>
      <w:r w:rsidRPr="00C727BC" w:rsidR="00172B0A">
        <w:rPr>
          <w:sz w:val="26"/>
          <w:szCs w:val="26"/>
          <w:lang w:eastAsia="zh-CN"/>
        </w:rPr>
        <w:t>транспортным</w:t>
      </w:r>
      <w:r w:rsidRPr="00C727BC" w:rsidR="00172B0A">
        <w:rPr>
          <w:sz w:val="26"/>
          <w:szCs w:val="26"/>
          <w:lang w:eastAsia="zh-CN"/>
        </w:rPr>
        <w:t xml:space="preserve"> </w:t>
      </w:r>
      <w:r w:rsidRPr="00C727BC" w:rsidR="00172B0A">
        <w:rPr>
          <w:sz w:val="26"/>
          <w:szCs w:val="26"/>
          <w:lang w:eastAsia="zh-CN"/>
        </w:rPr>
        <w:t>средством</w:t>
      </w:r>
      <w:r w:rsidRPr="00C727BC" w:rsidR="00172B0A">
        <w:rPr>
          <w:sz w:val="26"/>
          <w:szCs w:val="26"/>
          <w:lang w:eastAsia="zh-CN"/>
        </w:rPr>
        <w:t xml:space="preserve">, </w:t>
      </w:r>
      <w:r w:rsidRPr="004A1ADD">
        <w:rPr>
          <w:sz w:val="26"/>
          <w:szCs w:val="26"/>
          <w:lang w:val="ru-RU"/>
        </w:rPr>
        <w:t xml:space="preserve">, </w:t>
      </w:r>
      <w:r>
        <w:rPr>
          <w:sz w:val="26"/>
          <w:szCs w:val="26"/>
          <w:lang w:val="ru-RU"/>
        </w:rPr>
        <w:t>«данные изъяты»</w:t>
      </w:r>
      <w:r w:rsidR="00F7321B">
        <w:rPr>
          <w:sz w:val="26"/>
          <w:szCs w:val="26"/>
          <w:lang w:eastAsia="zh-CN"/>
        </w:rPr>
        <w:t xml:space="preserve">в </w:t>
      </w:r>
      <w:r w:rsidR="00F7321B">
        <w:rPr>
          <w:sz w:val="26"/>
          <w:szCs w:val="26"/>
          <w:lang w:eastAsia="zh-CN"/>
        </w:rPr>
        <w:t>состоянии</w:t>
      </w:r>
      <w:r w:rsidR="00F7321B">
        <w:rPr>
          <w:sz w:val="26"/>
          <w:szCs w:val="26"/>
          <w:lang w:eastAsia="zh-CN"/>
        </w:rPr>
        <w:t xml:space="preserve"> </w:t>
      </w:r>
      <w:r w:rsidR="00F7321B">
        <w:rPr>
          <w:sz w:val="26"/>
          <w:szCs w:val="26"/>
          <w:lang w:eastAsia="zh-CN"/>
        </w:rPr>
        <w:t>опьянения</w:t>
      </w:r>
      <w:r w:rsidR="00F7321B">
        <w:rPr>
          <w:sz w:val="26"/>
          <w:szCs w:val="26"/>
          <w:lang w:eastAsia="zh-CN"/>
        </w:rPr>
        <w:t>,</w:t>
      </w:r>
      <w:r w:rsidRPr="00C727BC" w:rsidR="00C141D4">
        <w:rPr>
          <w:sz w:val="26"/>
          <w:szCs w:val="26"/>
          <w:lang w:eastAsia="zh-CN"/>
        </w:rPr>
        <w:t xml:space="preserve"> </w:t>
      </w:r>
      <w:r w:rsidRPr="00586E6F">
        <w:rPr>
          <w:sz w:val="26"/>
          <w:szCs w:val="26"/>
          <w:lang w:eastAsia="ru-RU"/>
        </w:rPr>
        <w:t>чем</w:t>
      </w:r>
      <w:r w:rsidRPr="00586E6F">
        <w:rPr>
          <w:sz w:val="26"/>
          <w:szCs w:val="26"/>
          <w:lang w:eastAsia="ru-RU"/>
        </w:rPr>
        <w:t xml:space="preserve">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201279" w:rsidRPr="00586E6F" w:rsidP="00201279">
      <w:pPr>
        <w:spacing w:after="0" w:line="240" w:lineRule="auto"/>
        <w:ind w:firstLine="709"/>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На рассмотрение дела </w:t>
      </w:r>
      <w:r w:rsidR="00454F6B">
        <w:rPr>
          <w:rFonts w:ascii="Times New Roman" w:eastAsia="Times New Roman" w:hAnsi="Times New Roman" w:cs="Times New Roman"/>
          <w:sz w:val="26"/>
          <w:szCs w:val="26"/>
          <w:lang w:eastAsia="ru-RU"/>
        </w:rPr>
        <w:t>Игнатенко Д.В.</w:t>
      </w:r>
      <w:r>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color w:val="000000"/>
          <w:sz w:val="26"/>
          <w:szCs w:val="26"/>
          <w:shd w:val="clear" w:color="auto" w:fill="FFFFFF"/>
          <w:lang w:eastAsia="ru-RU"/>
        </w:rPr>
        <w:t xml:space="preserve">не явился, надлежащим образом извещён, </w:t>
      </w:r>
      <w:r w:rsidRPr="00C727BC">
        <w:rPr>
          <w:rFonts w:ascii="Times New Roman" w:eastAsia="Times New Roman" w:hAnsi="Times New Roman" w:cs="Times New Roman"/>
          <w:color w:val="000000" w:themeColor="text1"/>
          <w:sz w:val="26"/>
          <w:szCs w:val="26"/>
          <w:shd w:val="clear" w:color="auto" w:fill="FFFFFF"/>
          <w:lang w:eastAsia="ru-RU"/>
        </w:rPr>
        <w:t>причины неявки суду не сообщил, с ходатайством об отложении рассмотрения дела не обращался</w:t>
      </w:r>
      <w:r w:rsidRPr="00C727BC">
        <w:rPr>
          <w:rFonts w:ascii="Times New Roman" w:eastAsia="Times New Roman" w:hAnsi="Times New Roman" w:cs="Times New Roman"/>
          <w:color w:val="000000"/>
          <w:sz w:val="26"/>
          <w:szCs w:val="26"/>
          <w:shd w:val="clear" w:color="auto" w:fill="FFFFFF"/>
          <w:lang w:eastAsia="ru-RU"/>
        </w:rPr>
        <w:t>.  </w:t>
      </w:r>
    </w:p>
    <w:p w:rsidR="00201279" w:rsidRPr="00C727BC" w:rsidP="00201279">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C727BC">
        <w:rPr>
          <w:rFonts w:ascii="Times New Roman" w:eastAsia="Calibri" w:hAnsi="Times New Roman" w:cs="Times New Roman"/>
          <w:sz w:val="26"/>
          <w:szCs w:val="26"/>
          <w:lang w:eastAsia="ru-RU"/>
        </w:rPr>
        <w:t xml:space="preserve">В соответствии с </w:t>
      </w:r>
      <w:hyperlink r:id="rId4" w:history="1">
        <w:r w:rsidRPr="00C727BC">
          <w:rPr>
            <w:rFonts w:ascii="Times New Roman" w:eastAsia="Calibri" w:hAnsi="Times New Roman" w:cs="Times New Roman"/>
            <w:color w:val="000000" w:themeColor="text1"/>
            <w:sz w:val="26"/>
            <w:szCs w:val="26"/>
            <w:lang w:eastAsia="ru-RU"/>
          </w:rPr>
          <w:t>частью 2 статьи 25.1</w:t>
        </w:r>
      </w:hyperlink>
      <w:r w:rsidRPr="00C727BC">
        <w:rPr>
          <w:rFonts w:ascii="Times New Roman" w:eastAsia="Calibri" w:hAnsi="Times New Roman" w:cs="Times New Roman"/>
          <w:color w:val="000000" w:themeColor="text1"/>
          <w:sz w:val="26"/>
          <w:szCs w:val="26"/>
          <w:lang w:eastAsia="ru-RU"/>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w:t>
      </w:r>
      <w:r>
        <w:rPr>
          <w:rFonts w:ascii="Times New Roman" w:eastAsia="Calibri" w:hAnsi="Times New Roman" w:cs="Times New Roman"/>
          <w:color w:val="000000" w:themeColor="text1"/>
          <w:sz w:val="26"/>
          <w:szCs w:val="26"/>
          <w:lang w:eastAsia="ru-RU"/>
        </w:rPr>
        <w:t xml:space="preserve">нии. </w:t>
      </w:r>
      <w:r w:rsidRPr="00C727BC">
        <w:rPr>
          <w:rFonts w:ascii="Times New Roman" w:eastAsia="Calibri" w:hAnsi="Times New Roman" w:cs="Times New Roman"/>
          <w:color w:val="000000" w:themeColor="text1"/>
          <w:sz w:val="26"/>
          <w:szCs w:val="26"/>
          <w:lang w:eastAsia="ru-RU"/>
        </w:rPr>
        <w:t>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01279" w:rsidRPr="00C727BC" w:rsidP="00201279">
      <w:pPr>
        <w:autoSpaceDE w:val="0"/>
        <w:autoSpaceDN w:val="0"/>
        <w:adjustRightInd w:val="0"/>
        <w:spacing w:after="0" w:line="240" w:lineRule="atLeast"/>
        <w:ind w:firstLine="567"/>
        <w:jc w:val="both"/>
        <w:rPr>
          <w:rFonts w:ascii="Times New Roman" w:eastAsia="Calibri" w:hAnsi="Times New Roman" w:cs="Times New Roman"/>
          <w:sz w:val="26"/>
          <w:szCs w:val="26"/>
          <w:lang w:eastAsia="ru-RU"/>
        </w:rPr>
      </w:pPr>
      <w:r w:rsidRPr="00C727BC">
        <w:rPr>
          <w:rFonts w:ascii="Times New Roman" w:eastAsia="Calibri" w:hAnsi="Times New Roman" w:cs="Times New Roman"/>
          <w:color w:val="000000" w:themeColor="text1"/>
          <w:sz w:val="26"/>
          <w:szCs w:val="26"/>
          <w:lang w:eastAsia="ru-RU"/>
        </w:rPr>
        <w:t xml:space="preserve">На основании </w:t>
      </w:r>
      <w:hyperlink r:id="rId5" w:history="1">
        <w:r w:rsidRPr="00C727BC">
          <w:rPr>
            <w:rFonts w:ascii="Times New Roman" w:eastAsia="Calibri" w:hAnsi="Times New Roman" w:cs="Times New Roman"/>
            <w:color w:val="000000" w:themeColor="text1"/>
            <w:sz w:val="26"/>
            <w:szCs w:val="26"/>
            <w:lang w:eastAsia="ru-RU"/>
          </w:rPr>
          <w:t>части 1 статьи 25.15</w:t>
        </w:r>
      </w:hyperlink>
      <w:r w:rsidRPr="00C727BC">
        <w:rPr>
          <w:rFonts w:ascii="Times New Roman" w:eastAsia="Calibri" w:hAnsi="Times New Roman" w:cs="Times New Roman"/>
          <w:color w:val="000000" w:themeColor="text1"/>
          <w:sz w:val="26"/>
          <w:szCs w:val="26"/>
          <w:lang w:eastAsia="ru-RU"/>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w:t>
      </w:r>
      <w:r w:rsidRPr="00C727BC">
        <w:rPr>
          <w:rFonts w:ascii="Times New Roman" w:eastAsia="Calibri" w:hAnsi="Times New Roman" w:cs="Times New Roman"/>
          <w:sz w:val="26"/>
          <w:szCs w:val="26"/>
          <w:lang w:eastAsia="ru-RU"/>
        </w:rPr>
        <w:t xml:space="preserve">, заказным письмом с уведомлением о вручении, повесткой с уведомлением о вручении, телефонограммой или телеграммой, </w:t>
      </w:r>
      <w:r>
        <w:rPr>
          <w:rFonts w:ascii="Times New Roman" w:eastAsia="Calibri" w:hAnsi="Times New Roman" w:cs="Times New Roman"/>
          <w:sz w:val="26"/>
          <w:szCs w:val="26"/>
          <w:lang w:eastAsia="ru-RU"/>
        </w:rPr>
        <w:t>по факсимильной связи</w:t>
      </w:r>
      <w:r>
        <w:rPr>
          <w:rFonts w:ascii="Times New Roman" w:eastAsia="Calibri" w:hAnsi="Times New Roman" w:cs="Times New Roman"/>
          <w:sz w:val="26"/>
          <w:szCs w:val="26"/>
          <w:lang w:eastAsia="ru-RU"/>
        </w:rPr>
        <w:t xml:space="preserve"> либо </w:t>
      </w:r>
      <w:r w:rsidRPr="00C727BC">
        <w:rPr>
          <w:rFonts w:ascii="Times New Roman" w:eastAsia="Calibri" w:hAnsi="Times New Roman" w:cs="Times New Roman"/>
          <w:sz w:val="26"/>
          <w:szCs w:val="26"/>
          <w:lang w:eastAsia="ru-RU"/>
        </w:rPr>
        <w:t>с использованием иных сре</w:t>
      </w:r>
      <w:r w:rsidRPr="00C727BC">
        <w:rPr>
          <w:rFonts w:ascii="Times New Roman" w:eastAsia="Calibri" w:hAnsi="Times New Roman" w:cs="Times New Roman"/>
          <w:sz w:val="26"/>
          <w:szCs w:val="26"/>
          <w:lang w:eastAsia="ru-RU"/>
        </w:rPr>
        <w:t>дств св</w:t>
      </w:r>
      <w:r w:rsidRPr="00C727BC">
        <w:rPr>
          <w:rFonts w:ascii="Times New Roman" w:eastAsia="Calibri" w:hAnsi="Times New Roman" w:cs="Times New Roman"/>
          <w:sz w:val="26"/>
          <w:szCs w:val="26"/>
          <w:lang w:eastAsia="ru-RU"/>
        </w:rPr>
        <w:t>язи и доставки, обеспечивающих фиксирование извещения или вызова и его вручение адресату.</w:t>
      </w:r>
    </w:p>
    <w:p w:rsidR="00201279" w:rsidP="00201279">
      <w:pPr>
        <w:spacing w:after="0" w:line="240" w:lineRule="atLeast"/>
        <w:ind w:firstLine="567"/>
        <w:jc w:val="both"/>
        <w:rPr>
          <w:rFonts w:ascii="Times New Roman" w:eastAsia="Calibri" w:hAnsi="Times New Roman" w:cs="Times New Roman"/>
          <w:sz w:val="26"/>
          <w:szCs w:val="26"/>
          <w:lang w:eastAsia="ru-RU"/>
        </w:rPr>
      </w:pPr>
      <w:r w:rsidRPr="00C727BC">
        <w:rPr>
          <w:rFonts w:ascii="Times New Roman" w:eastAsia="Calibri" w:hAnsi="Times New Roman" w:cs="Times New Roman"/>
          <w:sz w:val="26"/>
          <w:szCs w:val="26"/>
          <w:lang w:eastAsia="ru-RU"/>
        </w:rPr>
        <w:t xml:space="preserve">Таким образом, судом были предприняты все необходимые меры для извещения </w:t>
      </w:r>
      <w:r w:rsidR="00454F6B">
        <w:rPr>
          <w:rFonts w:ascii="Times New Roman" w:eastAsia="Times New Roman" w:hAnsi="Times New Roman" w:cs="Times New Roman"/>
          <w:sz w:val="26"/>
          <w:szCs w:val="26"/>
          <w:lang w:eastAsia="ru-RU"/>
        </w:rPr>
        <w:t>Игнатенко Д.В.</w:t>
      </w:r>
      <w:r w:rsidRPr="00C727BC">
        <w:rPr>
          <w:rFonts w:ascii="Times New Roman" w:eastAsia="Times New Roman" w:hAnsi="Times New Roman" w:cs="Times New Roman"/>
          <w:sz w:val="26"/>
          <w:szCs w:val="26"/>
          <w:lang w:eastAsia="ru-RU"/>
        </w:rPr>
        <w:t xml:space="preserve"> </w:t>
      </w:r>
      <w:r w:rsidRPr="00C727BC">
        <w:rPr>
          <w:rFonts w:ascii="Times New Roman" w:eastAsia="Calibri" w:hAnsi="Times New Roman" w:cs="Times New Roman"/>
          <w:sz w:val="26"/>
          <w:szCs w:val="26"/>
          <w:lang w:eastAsia="ru-RU"/>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r>
        <w:rPr>
          <w:rFonts w:ascii="Times New Roman" w:eastAsia="Calibri" w:hAnsi="Times New Roman" w:cs="Times New Roman"/>
          <w:sz w:val="26"/>
          <w:szCs w:val="26"/>
          <w:lang w:eastAsia="ru-RU"/>
        </w:rPr>
        <w:t>.</w:t>
      </w:r>
    </w:p>
    <w:p w:rsidR="00172B0A" w:rsidRPr="00C727BC" w:rsidP="00201279">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Исследовав материалы дела,</w:t>
      </w:r>
      <w:r w:rsidR="00345B31">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мировой судья приходит к выводу о </w:t>
      </w:r>
      <w:r w:rsidR="00345B31">
        <w:rPr>
          <w:rFonts w:ascii="Times New Roman" w:eastAsia="Times New Roman" w:hAnsi="Times New Roman" w:cs="Times New Roman"/>
          <w:sz w:val="26"/>
          <w:szCs w:val="26"/>
          <w:lang w:eastAsia="ru-RU"/>
        </w:rPr>
        <w:t xml:space="preserve">наличии </w:t>
      </w:r>
      <w:r w:rsidRPr="00C727BC">
        <w:rPr>
          <w:rFonts w:ascii="Times New Roman" w:eastAsia="Times New Roman" w:hAnsi="Times New Roman" w:cs="Times New Roman"/>
          <w:sz w:val="26"/>
          <w:szCs w:val="26"/>
          <w:lang w:eastAsia="zh-CN"/>
        </w:rPr>
        <w:t xml:space="preserve">в действиях </w:t>
      </w:r>
      <w:r w:rsidR="00454F6B">
        <w:rPr>
          <w:rFonts w:ascii="Times New Roman" w:eastAsia="Times New Roman" w:hAnsi="Times New Roman" w:cs="Times New Roman"/>
          <w:color w:val="FF0000"/>
          <w:sz w:val="26"/>
          <w:szCs w:val="26"/>
          <w:lang w:eastAsia="zh-CN"/>
        </w:rPr>
        <w:t>Игнатенко Д.В.</w:t>
      </w:r>
      <w:r w:rsidRPr="00A35E05" w:rsidR="008A5D93">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состава правонарушения, предусмотренного</w:t>
      </w:r>
      <w:r w:rsidR="00345B3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ч.1 ст. 12.8. КоАП РФ, то есть уп</w:t>
      </w:r>
      <w:r w:rsidR="00345B31">
        <w:rPr>
          <w:rFonts w:ascii="Times New Roman" w:eastAsia="Times New Roman" w:hAnsi="Times New Roman" w:cs="Times New Roman"/>
          <w:sz w:val="26"/>
          <w:szCs w:val="26"/>
          <w:lang w:eastAsia="zh-CN"/>
        </w:rPr>
        <w:t xml:space="preserve">равление транспортным средством </w:t>
      </w:r>
      <w:r w:rsidRPr="00C727BC">
        <w:rPr>
          <w:rFonts w:ascii="Times New Roman" w:eastAsia="Times New Roman" w:hAnsi="Times New Roman" w:cs="Times New Roman"/>
          <w:sz w:val="26"/>
          <w:szCs w:val="26"/>
          <w:lang w:eastAsia="zh-CN"/>
        </w:rPr>
        <w:t>в с</w:t>
      </w:r>
      <w:r w:rsidRPr="00C727BC" w:rsidR="007C7D8A">
        <w:rPr>
          <w:rFonts w:ascii="Times New Roman" w:eastAsia="Times New Roman" w:hAnsi="Times New Roman" w:cs="Times New Roman"/>
          <w:sz w:val="26"/>
          <w:szCs w:val="26"/>
          <w:lang w:eastAsia="zh-CN"/>
        </w:rPr>
        <w:t>остоянии опьянения, если такие деяния не содержат уголовно</w:t>
      </w:r>
      <w:r w:rsidRPr="00C727BC" w:rsidR="001B5348">
        <w:rPr>
          <w:rFonts w:ascii="Times New Roman" w:eastAsia="Times New Roman" w:hAnsi="Times New Roman" w:cs="Times New Roman"/>
          <w:sz w:val="26"/>
          <w:szCs w:val="26"/>
          <w:lang w:eastAsia="zh-CN"/>
        </w:rPr>
        <w:t xml:space="preserve"> наказуемого</w:t>
      </w:r>
      <w:r w:rsidRPr="00C727BC" w:rsidR="007C7D8A">
        <w:rPr>
          <w:rFonts w:ascii="Times New Roman" w:eastAsia="Times New Roman" w:hAnsi="Times New Roman" w:cs="Times New Roman"/>
          <w:sz w:val="26"/>
          <w:szCs w:val="26"/>
          <w:lang w:eastAsia="zh-CN"/>
        </w:rPr>
        <w:t xml:space="preserve"> деяния</w:t>
      </w:r>
      <w:r w:rsidRPr="00C727BC" w:rsidR="001B534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w:t>
      </w:r>
      <w:r w:rsidRPr="00C727BC">
        <w:rPr>
          <w:rFonts w:ascii="Times New Roman" w:eastAsia="Times New Roman" w:hAnsi="Times New Roman" w:cs="Times New Roman"/>
          <w:sz w:val="26"/>
          <w:szCs w:val="26"/>
          <w:lang w:eastAsia="ru-RU"/>
        </w:rPr>
        <w:t xml:space="preserve">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302AE8">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454F6B">
        <w:rPr>
          <w:rFonts w:ascii="Times New Roman" w:eastAsia="Times New Roman" w:hAnsi="Times New Roman" w:cs="Times New Roman"/>
          <w:sz w:val="26"/>
          <w:szCs w:val="26"/>
          <w:lang w:eastAsia="zh-CN"/>
        </w:rPr>
        <w:t>Игнатенко Д.В.</w:t>
      </w:r>
      <w:r w:rsidR="00345B3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RPr="00D7631A" w:rsidP="00D7631A">
      <w:pPr>
        <w:pStyle w:val="NoSpacing"/>
        <w:ind w:firstLine="709"/>
        <w:jc w:val="both"/>
        <w:rPr>
          <w:sz w:val="26"/>
          <w:szCs w:val="26"/>
          <w:lang w:val="ru-RU"/>
        </w:rPr>
      </w:pPr>
      <w:r w:rsidRPr="00C727BC">
        <w:rPr>
          <w:sz w:val="26"/>
          <w:szCs w:val="26"/>
          <w:lang w:eastAsia="zh-CN"/>
        </w:rPr>
        <w:t xml:space="preserve">-сведениями протокола об административном правонарушении </w:t>
      </w:r>
      <w:r w:rsidRPr="00C727BC" w:rsidR="00936971">
        <w:rPr>
          <w:sz w:val="26"/>
          <w:szCs w:val="26"/>
          <w:lang w:eastAsia="zh-CN"/>
        </w:rPr>
        <w:t xml:space="preserve">                           </w:t>
      </w:r>
      <w:r w:rsidRPr="00C727BC">
        <w:rPr>
          <w:sz w:val="26"/>
          <w:szCs w:val="26"/>
          <w:lang w:eastAsia="zh-CN"/>
        </w:rPr>
        <w:t xml:space="preserve">от </w:t>
      </w:r>
      <w:r w:rsidRPr="004A1ADD" w:rsidR="00D7631A">
        <w:rPr>
          <w:sz w:val="26"/>
          <w:szCs w:val="26"/>
          <w:lang w:val="ru-RU"/>
        </w:rPr>
        <w:t xml:space="preserve">, </w:t>
      </w:r>
      <w:r w:rsidR="00D7631A">
        <w:rPr>
          <w:sz w:val="26"/>
          <w:szCs w:val="26"/>
          <w:lang w:val="ru-RU"/>
        </w:rPr>
        <w:t>«данные изъяты»</w:t>
      </w:r>
      <w:r w:rsidRPr="00C727BC">
        <w:rPr>
          <w:sz w:val="26"/>
          <w:szCs w:val="26"/>
          <w:lang w:eastAsia="zh-CN"/>
        </w:rPr>
        <w:t xml:space="preserve">, </w:t>
      </w:r>
      <w:r w:rsidRPr="00C727BC">
        <w:rPr>
          <w:sz w:val="26"/>
          <w:szCs w:val="26"/>
        </w:rPr>
        <w:t xml:space="preserve">составленного компетентным лицом </w:t>
      </w:r>
      <w:r w:rsidRPr="00C727BC" w:rsidR="00936971">
        <w:rPr>
          <w:sz w:val="26"/>
          <w:szCs w:val="26"/>
        </w:rPr>
        <w:t xml:space="preserve">                       </w:t>
      </w:r>
      <w:r w:rsidRPr="00C727BC">
        <w:rPr>
          <w:sz w:val="26"/>
          <w:szCs w:val="26"/>
        </w:rPr>
        <w:t>в соответствии с требованиями ст. 28.2. КоАП РФ;</w:t>
      </w:r>
      <w:r w:rsidRPr="0048361C">
        <w:rPr>
          <w:sz w:val="26"/>
          <w:szCs w:val="26"/>
          <w:lang w:eastAsia="zh-CN"/>
        </w:rPr>
        <w:t xml:space="preserve"> </w:t>
      </w:r>
    </w:p>
    <w:p w:rsidR="00D03E17" w:rsidRPr="00D7631A" w:rsidP="00D7631A">
      <w:pPr>
        <w:pStyle w:val="NoSpacing"/>
        <w:ind w:firstLine="709"/>
        <w:jc w:val="both"/>
        <w:rPr>
          <w:sz w:val="26"/>
          <w:szCs w:val="26"/>
          <w:lang w:val="ru-RU"/>
        </w:rPr>
      </w:pPr>
      <w:r w:rsidRPr="00C727BC">
        <w:rPr>
          <w:sz w:val="26"/>
          <w:szCs w:val="26"/>
          <w:lang w:eastAsia="zh-CN"/>
        </w:rPr>
        <w:t xml:space="preserve">-протоколом об отстранении от управления транспортным средством                    от </w:t>
      </w:r>
      <w:r w:rsidRPr="004A1ADD" w:rsidR="00D7631A">
        <w:rPr>
          <w:sz w:val="26"/>
          <w:szCs w:val="26"/>
          <w:lang w:val="ru-RU"/>
        </w:rPr>
        <w:t xml:space="preserve">, </w:t>
      </w:r>
      <w:r w:rsidR="00D7631A">
        <w:rPr>
          <w:sz w:val="26"/>
          <w:szCs w:val="26"/>
          <w:lang w:val="ru-RU"/>
        </w:rPr>
        <w:t>«данные изъяты»</w:t>
      </w:r>
      <w:r w:rsidRPr="00C727BC">
        <w:rPr>
          <w:sz w:val="26"/>
          <w:szCs w:val="26"/>
          <w:lang w:eastAsia="zh-CN"/>
        </w:rPr>
        <w:t>,</w:t>
      </w:r>
      <w:r w:rsidR="00345B31">
        <w:rPr>
          <w:sz w:val="26"/>
          <w:szCs w:val="26"/>
          <w:lang w:eastAsia="zh-CN"/>
        </w:rPr>
        <w:t xml:space="preserve"> </w:t>
      </w:r>
      <w:r w:rsidRPr="00C727BC">
        <w:rPr>
          <w:sz w:val="26"/>
          <w:szCs w:val="26"/>
        </w:rPr>
        <w:t xml:space="preserve">в котором имеется </w:t>
      </w:r>
      <w:r w:rsidR="009E2786">
        <w:rPr>
          <w:sz w:val="26"/>
          <w:szCs w:val="26"/>
        </w:rPr>
        <w:t>подпись</w:t>
      </w:r>
      <w:r w:rsidR="006C1963">
        <w:rPr>
          <w:sz w:val="26"/>
          <w:szCs w:val="26"/>
        </w:rPr>
        <w:t xml:space="preserve"> </w:t>
      </w:r>
      <w:r w:rsidR="00454F6B">
        <w:rPr>
          <w:sz w:val="26"/>
          <w:szCs w:val="26"/>
          <w:lang w:eastAsia="zh-CN"/>
        </w:rPr>
        <w:t>Игнатенко Д.В.</w:t>
      </w:r>
      <w:r>
        <w:rPr>
          <w:sz w:val="26"/>
          <w:szCs w:val="26"/>
          <w:lang w:eastAsia="zh-CN"/>
        </w:rPr>
        <w:t>,</w:t>
      </w:r>
      <w:r w:rsidRPr="00C727BC">
        <w:rPr>
          <w:sz w:val="26"/>
          <w:szCs w:val="26"/>
          <w:lang w:eastAsia="zh-CN"/>
        </w:rPr>
        <w:t xml:space="preserve">  подтверждающая </w:t>
      </w:r>
      <w:r w:rsidRPr="00C727BC">
        <w:rPr>
          <w:sz w:val="26"/>
          <w:szCs w:val="26"/>
        </w:rPr>
        <w:t xml:space="preserve">  факт получения  копии протокола;</w:t>
      </w:r>
    </w:p>
    <w:p w:rsidR="005E46C5" w:rsidRPr="00D7631A" w:rsidP="00D7631A">
      <w:pPr>
        <w:pStyle w:val="NoSpacing"/>
        <w:ind w:firstLine="709"/>
        <w:jc w:val="both"/>
        <w:rPr>
          <w:sz w:val="26"/>
          <w:szCs w:val="26"/>
          <w:lang w:val="ru-RU"/>
        </w:rPr>
      </w:pPr>
      <w:r w:rsidRPr="00C727BC">
        <w:rPr>
          <w:sz w:val="26"/>
          <w:szCs w:val="26"/>
          <w:lang w:eastAsia="zh-CN"/>
        </w:rPr>
        <w:t>-</w:t>
      </w:r>
      <w:r w:rsidR="00D74900">
        <w:rPr>
          <w:sz w:val="26"/>
          <w:szCs w:val="26"/>
          <w:lang w:eastAsia="zh-CN"/>
        </w:rPr>
        <w:t xml:space="preserve"> </w:t>
      </w:r>
      <w:r w:rsidRPr="00C727BC">
        <w:rPr>
          <w:sz w:val="26"/>
          <w:szCs w:val="26"/>
          <w:lang w:eastAsia="zh-CN"/>
        </w:rPr>
        <w:t xml:space="preserve">актом освидетельствования на состояние алкогольного опьянения                    от </w:t>
      </w:r>
      <w:r w:rsidRPr="004A1ADD" w:rsidR="00D7631A">
        <w:rPr>
          <w:sz w:val="26"/>
          <w:szCs w:val="26"/>
          <w:lang w:val="ru-RU"/>
        </w:rPr>
        <w:t xml:space="preserve">, </w:t>
      </w:r>
      <w:r w:rsidR="00D7631A">
        <w:rPr>
          <w:sz w:val="26"/>
          <w:szCs w:val="26"/>
          <w:lang w:val="ru-RU"/>
        </w:rPr>
        <w:t>«данные изъяты»</w:t>
      </w:r>
      <w:r w:rsidRPr="00C727BC">
        <w:rPr>
          <w:sz w:val="26"/>
          <w:szCs w:val="26"/>
          <w:lang w:eastAsia="zh-CN"/>
        </w:rPr>
        <w:t xml:space="preserve">, где указано, что у  </w:t>
      </w:r>
      <w:r w:rsidR="00454F6B">
        <w:rPr>
          <w:sz w:val="26"/>
          <w:szCs w:val="26"/>
          <w:lang w:eastAsia="zh-CN"/>
        </w:rPr>
        <w:t>Игнатенко Д.В.</w:t>
      </w:r>
      <w:r w:rsidRPr="00C727BC">
        <w:rPr>
          <w:sz w:val="26"/>
          <w:szCs w:val="26"/>
          <w:lang w:eastAsia="zh-CN"/>
        </w:rPr>
        <w:t xml:space="preserve"> выявлен</w:t>
      </w:r>
      <w:r w:rsidR="00162B51">
        <w:rPr>
          <w:sz w:val="26"/>
          <w:szCs w:val="26"/>
          <w:lang w:eastAsia="zh-CN"/>
        </w:rPr>
        <w:t>ы</w:t>
      </w:r>
      <w:r w:rsidRPr="00C727BC">
        <w:rPr>
          <w:sz w:val="26"/>
          <w:szCs w:val="26"/>
          <w:lang w:eastAsia="zh-CN"/>
        </w:rPr>
        <w:t xml:space="preserve"> </w:t>
      </w:r>
      <w:r w:rsidRPr="00A6746A">
        <w:rPr>
          <w:color w:val="FF0000"/>
          <w:sz w:val="26"/>
          <w:szCs w:val="26"/>
          <w:lang w:eastAsia="zh-CN"/>
        </w:rPr>
        <w:t>следующи</w:t>
      </w:r>
      <w:r w:rsidR="00454F6B">
        <w:rPr>
          <w:color w:val="FF0000"/>
          <w:sz w:val="26"/>
          <w:szCs w:val="26"/>
          <w:lang w:eastAsia="zh-CN"/>
        </w:rPr>
        <w:t>й</w:t>
      </w:r>
      <w:r w:rsidRPr="00A6746A">
        <w:rPr>
          <w:color w:val="FF0000"/>
          <w:sz w:val="26"/>
          <w:szCs w:val="26"/>
          <w:lang w:eastAsia="zh-CN"/>
        </w:rPr>
        <w:t xml:space="preserve">  признак </w:t>
      </w:r>
      <w:r w:rsidRPr="00C727BC">
        <w:rPr>
          <w:sz w:val="26"/>
          <w:szCs w:val="26"/>
          <w:lang w:eastAsia="zh-CN"/>
        </w:rPr>
        <w:t xml:space="preserve">опьянения: </w:t>
      </w:r>
      <w:r w:rsidR="00454F6B">
        <w:rPr>
          <w:sz w:val="26"/>
          <w:szCs w:val="26"/>
          <w:lang w:eastAsia="zh-CN"/>
        </w:rPr>
        <w:t xml:space="preserve">запах алкоголя изо рта, </w:t>
      </w:r>
      <w:r w:rsidRPr="00C727BC" w:rsidR="00300E10">
        <w:rPr>
          <w:sz w:val="26"/>
          <w:szCs w:val="26"/>
          <w:lang w:eastAsia="zh-CN"/>
        </w:rPr>
        <w:t>согласно акту</w:t>
      </w:r>
      <w:r w:rsidR="00F4034F">
        <w:rPr>
          <w:sz w:val="26"/>
          <w:szCs w:val="26"/>
          <w:lang w:eastAsia="zh-CN"/>
        </w:rPr>
        <w:t xml:space="preserve"> </w:t>
      </w:r>
      <w:r w:rsidR="00454F6B">
        <w:rPr>
          <w:sz w:val="26"/>
          <w:szCs w:val="26"/>
          <w:lang w:eastAsia="zh-CN"/>
        </w:rPr>
        <w:t>Игнатенко Д.В.</w:t>
      </w:r>
      <w:r w:rsidRPr="00C727BC" w:rsidR="00454F6B">
        <w:rPr>
          <w:sz w:val="26"/>
          <w:szCs w:val="26"/>
          <w:lang w:eastAsia="zh-CN"/>
        </w:rPr>
        <w:t xml:space="preserve"> </w:t>
      </w:r>
      <w:r w:rsidR="00E05D50">
        <w:rPr>
          <w:sz w:val="26"/>
          <w:szCs w:val="26"/>
          <w:lang w:eastAsia="zh-CN"/>
        </w:rPr>
        <w:t xml:space="preserve">прошел освидетельствование </w:t>
      </w:r>
      <w:r>
        <w:rPr>
          <w:sz w:val="26"/>
          <w:szCs w:val="26"/>
          <w:lang w:eastAsia="zh-CN"/>
        </w:rPr>
        <w:t xml:space="preserve">с помощью прибора </w:t>
      </w:r>
      <w:r w:rsidRPr="004A1ADD" w:rsidR="00D7631A">
        <w:rPr>
          <w:sz w:val="26"/>
          <w:szCs w:val="26"/>
          <w:lang w:val="ru-RU"/>
        </w:rPr>
        <w:t xml:space="preserve">, </w:t>
      </w:r>
      <w:r w:rsidR="00D7631A">
        <w:rPr>
          <w:sz w:val="26"/>
          <w:szCs w:val="26"/>
          <w:lang w:val="ru-RU"/>
        </w:rPr>
        <w:t>«данные изъяты»</w:t>
      </w:r>
      <w:r>
        <w:rPr>
          <w:sz w:val="26"/>
          <w:szCs w:val="26"/>
          <w:lang w:eastAsia="zh-CN"/>
        </w:rPr>
        <w:t xml:space="preserve">, показания прибора </w:t>
      </w:r>
      <w:r w:rsidRPr="004A1ADD" w:rsidR="00D7631A">
        <w:rPr>
          <w:sz w:val="26"/>
          <w:szCs w:val="26"/>
          <w:lang w:val="ru-RU"/>
        </w:rPr>
        <w:t xml:space="preserve">, </w:t>
      </w:r>
      <w:r w:rsidR="00D7631A">
        <w:rPr>
          <w:sz w:val="26"/>
          <w:szCs w:val="26"/>
          <w:lang w:val="ru-RU"/>
        </w:rPr>
        <w:t>«данные изъяты»</w:t>
      </w:r>
      <w:r>
        <w:rPr>
          <w:sz w:val="26"/>
          <w:szCs w:val="26"/>
          <w:lang w:eastAsia="zh-CN"/>
        </w:rPr>
        <w:t xml:space="preserve">, в акте имеется подпись </w:t>
      </w:r>
      <w:r w:rsidR="00454F6B">
        <w:rPr>
          <w:sz w:val="26"/>
          <w:szCs w:val="26"/>
          <w:lang w:eastAsia="zh-CN"/>
        </w:rPr>
        <w:t>Игнатенко Д.В.</w:t>
      </w:r>
      <w:r>
        <w:rPr>
          <w:sz w:val="26"/>
          <w:szCs w:val="26"/>
          <w:lang w:eastAsia="zh-CN"/>
        </w:rPr>
        <w:t>, подтверждающая согласие с результатами освидетельствования</w:t>
      </w:r>
    </w:p>
    <w:p w:rsidR="006C1963" w:rsidRPr="00D7631A" w:rsidP="00D7631A">
      <w:pPr>
        <w:pStyle w:val="NoSpacing"/>
        <w:ind w:firstLine="709"/>
        <w:jc w:val="both"/>
        <w:rPr>
          <w:sz w:val="26"/>
          <w:szCs w:val="26"/>
          <w:lang w:val="ru-RU"/>
        </w:rPr>
      </w:pPr>
      <w:r>
        <w:rPr>
          <w:sz w:val="26"/>
          <w:szCs w:val="26"/>
          <w:lang w:eastAsia="zh-CN"/>
        </w:rPr>
        <w:t xml:space="preserve"> </w:t>
      </w:r>
      <w:r w:rsidRPr="00C727BC" w:rsidR="00F5271A">
        <w:rPr>
          <w:sz w:val="26"/>
          <w:szCs w:val="26"/>
          <w:lang w:eastAsia="zh-CN"/>
        </w:rPr>
        <w:t xml:space="preserve">- </w:t>
      </w:r>
      <w:r w:rsidRPr="00C727BC" w:rsidR="006B641A">
        <w:rPr>
          <w:sz w:val="26"/>
          <w:szCs w:val="26"/>
          <w:lang w:eastAsia="zh-CN"/>
        </w:rPr>
        <w:t>квитанцией</w:t>
      </w:r>
      <w:r w:rsidRPr="00C727BC" w:rsidR="006B641A">
        <w:rPr>
          <w:sz w:val="26"/>
          <w:szCs w:val="26"/>
          <w:lang w:eastAsia="zh-CN"/>
        </w:rPr>
        <w:t xml:space="preserve"> </w:t>
      </w:r>
      <w:r w:rsidRPr="00C727BC" w:rsidR="006B641A">
        <w:rPr>
          <w:sz w:val="26"/>
          <w:szCs w:val="26"/>
          <w:lang w:eastAsia="zh-CN"/>
        </w:rPr>
        <w:t>алкотектора</w:t>
      </w:r>
      <w:r w:rsidRPr="00C727BC" w:rsidR="006B641A">
        <w:rPr>
          <w:sz w:val="26"/>
          <w:szCs w:val="26"/>
          <w:lang w:eastAsia="zh-CN"/>
        </w:rPr>
        <w:t xml:space="preserve"> «</w:t>
      </w:r>
      <w:r w:rsidR="003154EF">
        <w:rPr>
          <w:sz w:val="26"/>
          <w:szCs w:val="26"/>
          <w:lang w:eastAsia="zh-CN"/>
        </w:rPr>
        <w:t>Драгер</w:t>
      </w:r>
      <w:r w:rsidRPr="00C727BC" w:rsidR="006B641A">
        <w:rPr>
          <w:sz w:val="26"/>
          <w:szCs w:val="26"/>
          <w:lang w:eastAsia="zh-CN"/>
        </w:rPr>
        <w:t>»</w:t>
      </w:r>
      <w:r w:rsidR="003154EF">
        <w:rPr>
          <w:sz w:val="26"/>
          <w:szCs w:val="26"/>
          <w:lang w:eastAsia="zh-CN"/>
        </w:rPr>
        <w:t xml:space="preserve"> 6810</w:t>
      </w:r>
      <w:r w:rsidRPr="00C727BC" w:rsidR="006B641A">
        <w:rPr>
          <w:sz w:val="26"/>
          <w:szCs w:val="26"/>
          <w:lang w:eastAsia="zh-CN"/>
        </w:rPr>
        <w:t xml:space="preserve">, с </w:t>
      </w:r>
      <w:r w:rsidRPr="00C727BC" w:rsidR="006B641A">
        <w:rPr>
          <w:sz w:val="26"/>
          <w:szCs w:val="26"/>
          <w:lang w:eastAsia="zh-CN"/>
        </w:rPr>
        <w:t>показаниями</w:t>
      </w:r>
      <w:r w:rsidRPr="00C727BC" w:rsidR="006B641A">
        <w:rPr>
          <w:sz w:val="26"/>
          <w:szCs w:val="26"/>
          <w:lang w:eastAsia="zh-CN"/>
        </w:rPr>
        <w:t xml:space="preserve"> </w:t>
      </w:r>
      <w:r w:rsidRPr="00C727BC" w:rsidR="006B641A">
        <w:rPr>
          <w:sz w:val="26"/>
          <w:szCs w:val="26"/>
          <w:lang w:eastAsia="zh-CN"/>
        </w:rPr>
        <w:t>прибора</w:t>
      </w:r>
      <w:r w:rsidRPr="00C727BC" w:rsidR="006B641A">
        <w:rPr>
          <w:sz w:val="26"/>
          <w:szCs w:val="26"/>
          <w:lang w:eastAsia="zh-CN"/>
        </w:rPr>
        <w:t xml:space="preserve">  - </w:t>
      </w:r>
      <w:r w:rsidRPr="004A1ADD" w:rsidR="00D7631A">
        <w:rPr>
          <w:sz w:val="26"/>
          <w:szCs w:val="26"/>
          <w:lang w:val="ru-RU"/>
        </w:rPr>
        <w:t xml:space="preserve">, </w:t>
      </w:r>
      <w:r w:rsidR="00D7631A">
        <w:rPr>
          <w:sz w:val="26"/>
          <w:szCs w:val="26"/>
          <w:lang w:val="ru-RU"/>
        </w:rPr>
        <w:t>«данные изъяты»</w:t>
      </w:r>
      <w:r w:rsidRPr="00C727BC" w:rsidR="006B641A">
        <w:rPr>
          <w:sz w:val="26"/>
          <w:szCs w:val="26"/>
          <w:lang w:eastAsia="zh-CN"/>
        </w:rPr>
        <w:t>мг/л.; а также DVD-R диском с видеозаписью, на которой зафиксирован момент оформления протокола об административном правонарушении</w:t>
      </w:r>
      <w:r w:rsidR="0048361C">
        <w:rPr>
          <w:sz w:val="26"/>
          <w:szCs w:val="26"/>
          <w:lang w:eastAsia="zh-CN"/>
        </w:rPr>
        <w:t>;</w:t>
      </w:r>
    </w:p>
    <w:p w:rsidR="00D7631A" w:rsidRPr="00171D63" w:rsidP="00D7631A">
      <w:pPr>
        <w:pStyle w:val="NoSpacing"/>
        <w:ind w:firstLine="709"/>
        <w:jc w:val="both"/>
        <w:rPr>
          <w:sz w:val="26"/>
          <w:szCs w:val="26"/>
          <w:lang w:val="ru-RU"/>
        </w:rPr>
      </w:pPr>
      <w:r>
        <w:rPr>
          <w:sz w:val="26"/>
          <w:szCs w:val="26"/>
          <w:lang w:eastAsia="zh-CN"/>
        </w:rPr>
        <w:t xml:space="preserve">- протоколом о задержании транспортного средства </w:t>
      </w:r>
      <w:r w:rsidRPr="004A1ADD">
        <w:rPr>
          <w:sz w:val="26"/>
          <w:szCs w:val="26"/>
          <w:lang w:val="ru-RU"/>
        </w:rPr>
        <w:t xml:space="preserve">, </w:t>
      </w:r>
      <w:r>
        <w:rPr>
          <w:sz w:val="26"/>
          <w:szCs w:val="26"/>
          <w:lang w:val="ru-RU"/>
        </w:rPr>
        <w:t>«данные изъяты»</w:t>
      </w:r>
    </w:p>
    <w:p w:rsidR="00D7631A" w:rsidRPr="00171D63" w:rsidP="00D7631A">
      <w:pPr>
        <w:pStyle w:val="NoSpacing"/>
        <w:ind w:firstLine="709"/>
        <w:jc w:val="both"/>
        <w:rPr>
          <w:sz w:val="26"/>
          <w:szCs w:val="26"/>
          <w:lang w:val="ru-RU"/>
        </w:rPr>
      </w:pPr>
      <w:r>
        <w:rPr>
          <w:sz w:val="26"/>
          <w:szCs w:val="26"/>
          <w:lang w:eastAsia="zh-CN"/>
        </w:rPr>
        <w:t xml:space="preserve">        </w:t>
      </w:r>
      <w:r w:rsidRPr="00C727BC">
        <w:rPr>
          <w:sz w:val="26"/>
          <w:szCs w:val="26"/>
          <w:lang w:eastAsia="zh-CN"/>
        </w:rPr>
        <w:t xml:space="preserve">- справкой </w:t>
      </w:r>
      <w:r w:rsidRPr="004A1ADD">
        <w:rPr>
          <w:sz w:val="26"/>
          <w:szCs w:val="26"/>
          <w:lang w:val="ru-RU"/>
        </w:rPr>
        <w:t xml:space="preserve">, </w:t>
      </w:r>
      <w:r>
        <w:rPr>
          <w:sz w:val="26"/>
          <w:szCs w:val="26"/>
          <w:lang w:val="ru-RU"/>
        </w:rPr>
        <w:t>«данные изъяты»</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8D3879">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F718FA">
        <w:rPr>
          <w:rFonts w:ascii="Times New Roman" w:eastAsia="Times New Roman" w:hAnsi="Times New Roman" w:cs="Times New Roman"/>
          <w:sz w:val="26"/>
          <w:szCs w:val="26"/>
          <w:lang w:eastAsia="zh-CN"/>
        </w:rPr>
        <w:t>Игнатенко Д.В.</w:t>
      </w:r>
      <w:r w:rsidRPr="00C727BC" w:rsidR="00F718FA">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w:t>
      </w:r>
      <w:r w:rsidRPr="00C727BC">
        <w:rPr>
          <w:rFonts w:ascii="Times New Roman" w:eastAsia="Times New Roman" w:hAnsi="Times New Roman" w:cs="Times New Roman"/>
          <w:sz w:val="26"/>
          <w:szCs w:val="26"/>
          <w:lang w:eastAsia="zh-CN"/>
        </w:rPr>
        <w:t xml:space="preserve">состоянии опьянения (алкогольного, наркотического или иного), под воздействием лекарственных препаратов, ухудшающих реакцию </w:t>
      </w:r>
      <w:r w:rsidR="006C196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9B4AF1"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9B4AF1">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Pr="009B4AF1" w:rsidR="008D3879">
        <w:rPr>
          <w:rFonts w:ascii="Times New Roman" w:eastAsia="Times New Roman" w:hAnsi="Times New Roman" w:cs="Times New Roman"/>
          <w:sz w:val="26"/>
          <w:szCs w:val="26"/>
          <w:lang w:eastAsia="zh-CN"/>
        </w:rPr>
        <w:t xml:space="preserve">                             </w:t>
      </w:r>
      <w:r w:rsidRPr="009B4AF1">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9B4AF1" w:rsidR="0011268D">
        <w:rPr>
          <w:rFonts w:ascii="Times New Roman" w:eastAsia="Times New Roman" w:hAnsi="Times New Roman" w:cs="Times New Roman"/>
          <w:sz w:val="26"/>
          <w:szCs w:val="26"/>
          <w:lang w:eastAsia="zh-CN"/>
        </w:rPr>
        <w:t xml:space="preserve">, личность виновного, </w:t>
      </w:r>
      <w:r w:rsidRPr="009B4AF1" w:rsidR="009B4AF1">
        <w:rPr>
          <w:rFonts w:ascii="Times New Roman" w:hAnsi="Times New Roman" w:cs="Times New Roman"/>
          <w:color w:val="FF0000"/>
          <w:sz w:val="26"/>
          <w:szCs w:val="26"/>
        </w:rPr>
        <w:t xml:space="preserve">отсутствие </w:t>
      </w:r>
      <w:r w:rsidR="00FA337D">
        <w:rPr>
          <w:rFonts w:ascii="Times New Roman" w:hAnsi="Times New Roman" w:cs="Times New Roman"/>
          <w:color w:val="FF0000"/>
          <w:sz w:val="26"/>
          <w:szCs w:val="26"/>
        </w:rPr>
        <w:t xml:space="preserve">смягчающих и </w:t>
      </w:r>
      <w:r w:rsidRPr="009B4AF1" w:rsidR="009B4AF1">
        <w:rPr>
          <w:rFonts w:ascii="Times New Roman" w:hAnsi="Times New Roman" w:cs="Times New Roman"/>
          <w:color w:val="FF0000"/>
          <w:sz w:val="26"/>
          <w:szCs w:val="26"/>
        </w:rPr>
        <w:t>отягчающих наказание обстоятельств</w:t>
      </w:r>
      <w:r w:rsidRPr="009B4AF1" w:rsidR="00917253">
        <w:rPr>
          <w:rFonts w:ascii="Times New Roman" w:eastAsia="Times New Roman" w:hAnsi="Times New Roman" w:cs="Times New Roman"/>
          <w:sz w:val="26"/>
          <w:szCs w:val="26"/>
          <w:lang w:eastAsia="zh-CN"/>
        </w:rPr>
        <w:t>,</w:t>
      </w:r>
      <w:r w:rsidRPr="009B4AF1">
        <w:rPr>
          <w:rFonts w:ascii="Times New Roman" w:eastAsia="Times New Roman" w:hAnsi="Times New Roman" w:cs="Times New Roman"/>
          <w:sz w:val="26"/>
          <w:szCs w:val="26"/>
          <w:lang w:eastAsia="zh-CN"/>
        </w:rPr>
        <w:t xml:space="preserve"> считает необходимым назначить наказание в виде штрафа с лишением права управления транспортными</w:t>
      </w:r>
      <w:r w:rsidRPr="009B4AF1">
        <w:rPr>
          <w:rFonts w:ascii="Times New Roman" w:eastAsia="Times New Roman" w:hAnsi="Times New Roman" w:cs="Times New Roman"/>
          <w:sz w:val="26"/>
          <w:szCs w:val="26"/>
          <w:lang w:eastAsia="zh-CN"/>
        </w:rPr>
        <w:t xml:space="preserve"> средствами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ru-RU"/>
        </w:rPr>
      </w:pPr>
      <w:r w:rsidRPr="00D36F9F">
        <w:rPr>
          <w:rFonts w:ascii="Times New Roman" w:eastAsia="Times New Roman" w:hAnsi="Times New Roman" w:cs="Times New Roman"/>
          <w:b/>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Игнатенко Дмитрия Викторовича</w:t>
      </w:r>
      <w:r w:rsidR="001C461F">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зачислением его в бюджет</w:t>
      </w:r>
      <w:r w:rsidR="00EF7462">
        <w:rPr>
          <w:rFonts w:ascii="Times New Roman" w:eastAsia="Times New Roman" w:hAnsi="Times New Roman" w:cs="Times New Roman"/>
          <w:sz w:val="26"/>
          <w:szCs w:val="26"/>
          <w:lang w:eastAsia="zh-CN"/>
        </w:rPr>
        <w:t xml:space="preserve"> в полном объеме в соответствии </w:t>
      </w:r>
      <w:r w:rsidRPr="00C727BC">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C727BC">
        <w:rPr>
          <w:rFonts w:ascii="Times New Roman" w:eastAsia="Times New Roman" w:hAnsi="Times New Roman" w:cs="Times New Roman"/>
          <w:sz w:val="26"/>
          <w:szCs w:val="26"/>
          <w:lang w:eastAsia="zh-CN"/>
        </w:rPr>
        <w:t xml:space="preserve"> месяцев.</w:t>
      </w:r>
    </w:p>
    <w:p w:rsidR="00172B0A" w:rsidRPr="00C727BC" w:rsidP="00172B0A">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D7631A" w:rsidRPr="00171D63" w:rsidP="00D7631A">
      <w:pPr>
        <w:pStyle w:val="NoSpacing"/>
        <w:ind w:firstLine="709"/>
        <w:jc w:val="both"/>
        <w:rPr>
          <w:sz w:val="26"/>
          <w:szCs w:val="26"/>
          <w:lang w:val="ru-RU"/>
        </w:rPr>
      </w:pPr>
      <w:r w:rsidRPr="00611A59">
        <w:rPr>
          <w:sz w:val="26"/>
          <w:szCs w:val="26"/>
          <w:lang w:eastAsia="zh-CN"/>
        </w:rPr>
        <w:t xml:space="preserve">Штраф подлежит оплате по следующим реквизитам: </w:t>
      </w:r>
      <w:r w:rsidRPr="004A1ADD">
        <w:rPr>
          <w:sz w:val="26"/>
          <w:szCs w:val="26"/>
          <w:lang w:val="ru-RU"/>
        </w:rPr>
        <w:t xml:space="preserve">, </w:t>
      </w:r>
      <w:r>
        <w:rPr>
          <w:sz w:val="26"/>
          <w:szCs w:val="26"/>
          <w:lang w:val="ru-RU"/>
        </w:rPr>
        <w:t>«данные изъяты»</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C727BC" w:rsidR="00EF6E6D">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C727BC"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C727BC">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00B913AB">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 xml:space="preserve">в части лишения права управления транспортными средствами возложить на </w:t>
      </w:r>
      <w:r w:rsidRPr="008B57C4" w:rsidR="00F967B3">
        <w:rPr>
          <w:rFonts w:ascii="Times New Roman" w:hAnsi="Times New Roman" w:cs="Times New Roman"/>
          <w:color w:val="FF0000"/>
          <w:sz w:val="26"/>
          <w:szCs w:val="26"/>
        </w:rPr>
        <w:t xml:space="preserve">ОГИБДД </w:t>
      </w:r>
      <w:r w:rsidR="009F0E9A">
        <w:rPr>
          <w:rFonts w:ascii="Times New Roman" w:hAnsi="Times New Roman" w:cs="Times New Roman"/>
          <w:color w:val="FF0000"/>
          <w:sz w:val="26"/>
          <w:szCs w:val="26"/>
        </w:rPr>
        <w:t xml:space="preserve">и ДПС </w:t>
      </w:r>
      <w:r w:rsidRPr="008B57C4" w:rsidR="00F967B3">
        <w:rPr>
          <w:rFonts w:ascii="Times New Roman" w:hAnsi="Times New Roman" w:cs="Times New Roman"/>
          <w:color w:val="FF0000"/>
          <w:sz w:val="26"/>
          <w:szCs w:val="26"/>
        </w:rPr>
        <w:t xml:space="preserve">ОМВД России по </w:t>
      </w:r>
      <w:r w:rsidR="009F0E9A">
        <w:rPr>
          <w:rFonts w:ascii="Times New Roman" w:hAnsi="Times New Roman" w:cs="Times New Roman"/>
          <w:color w:val="FF0000"/>
          <w:sz w:val="26"/>
          <w:szCs w:val="26"/>
        </w:rPr>
        <w:t>Славянскому району</w:t>
      </w:r>
      <w:r w:rsidRPr="00C727BC">
        <w:rPr>
          <w:rFonts w:ascii="Times New Roman" w:eastAsia="Times New Roman" w:hAnsi="Times New Roman" w:cs="Times New Roman"/>
          <w:iCs/>
          <w:sz w:val="26"/>
          <w:szCs w:val="26"/>
          <w:lang w:eastAsia="zh-CN"/>
        </w:rPr>
        <w:t>.</w:t>
      </w:r>
    </w:p>
    <w:p w:rsidR="00172B0A" w:rsidRPr="00C727BC" w:rsidP="00172B0A">
      <w:pPr>
        <w:spacing w:after="0" w:line="240" w:lineRule="atLeast"/>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zh-CN"/>
        </w:rPr>
        <w:tab/>
      </w:r>
      <w:r w:rsidR="00F718FA">
        <w:rPr>
          <w:rFonts w:ascii="Times New Roman" w:eastAsia="Times New Roman" w:hAnsi="Times New Roman" w:cs="Times New Roman"/>
          <w:sz w:val="26"/>
          <w:szCs w:val="26"/>
          <w:lang w:eastAsia="zh-CN"/>
        </w:rPr>
        <w:t>Игнатенко Д.В.</w:t>
      </w:r>
      <w:r w:rsidRPr="00C727BC" w:rsidR="00F718FA">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в течение трёх рабочих дней</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со дня вступления в законную силу постановления о назначении наказания</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 xml:space="preserve">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r w:rsidRPr="008B57C4" w:rsidR="009F0E9A">
        <w:rPr>
          <w:rFonts w:ascii="Times New Roman" w:hAnsi="Times New Roman" w:cs="Times New Roman"/>
          <w:color w:val="FF0000"/>
          <w:sz w:val="26"/>
          <w:szCs w:val="26"/>
        </w:rPr>
        <w:t xml:space="preserve">ОГИБДД </w:t>
      </w:r>
      <w:r w:rsidR="009F0E9A">
        <w:rPr>
          <w:rFonts w:ascii="Times New Roman" w:hAnsi="Times New Roman" w:cs="Times New Roman"/>
          <w:color w:val="FF0000"/>
          <w:sz w:val="26"/>
          <w:szCs w:val="26"/>
        </w:rPr>
        <w:t xml:space="preserve">и ДПС </w:t>
      </w:r>
      <w:r w:rsidRPr="008B57C4" w:rsidR="009F0E9A">
        <w:rPr>
          <w:rFonts w:ascii="Times New Roman" w:hAnsi="Times New Roman" w:cs="Times New Roman"/>
          <w:color w:val="FF0000"/>
          <w:sz w:val="26"/>
          <w:szCs w:val="26"/>
        </w:rPr>
        <w:t xml:space="preserve">ОМВД России по </w:t>
      </w:r>
      <w:r w:rsidR="009F0E9A">
        <w:rPr>
          <w:rFonts w:ascii="Times New Roman" w:hAnsi="Times New Roman" w:cs="Times New Roman"/>
          <w:color w:val="FF0000"/>
          <w:sz w:val="26"/>
          <w:szCs w:val="26"/>
        </w:rPr>
        <w:t>Славянскому району</w:t>
      </w:r>
      <w:r w:rsidRPr="00C727BC">
        <w:rPr>
          <w:rFonts w:ascii="Times New Roman" w:hAnsi="Times New Roman" w:cs="Times New Roman"/>
          <w:sz w:val="26"/>
          <w:szCs w:val="26"/>
        </w:rPr>
        <w:t>,</w:t>
      </w:r>
      <w:r w:rsidR="008B57C4">
        <w:rPr>
          <w:rFonts w:ascii="Times New Roman" w:hAnsi="Times New Roman" w:cs="Times New Roman"/>
          <w:sz w:val="26"/>
          <w:szCs w:val="26"/>
        </w:rPr>
        <w:t xml:space="preserve"> </w:t>
      </w:r>
      <w:r w:rsidRPr="00C727BC">
        <w:rPr>
          <w:rFonts w:ascii="Times New Roman" w:hAnsi="Times New Roman" w:cs="Times New Roman"/>
          <w:sz w:val="26"/>
          <w:szCs w:val="26"/>
        </w:rPr>
        <w:t>а в случае утраты указанных документов заявить об этом</w:t>
      </w:r>
      <w:r w:rsidRPr="00C727BC">
        <w:rPr>
          <w:rFonts w:ascii="Times New Roman" w:hAnsi="Times New Roman" w:cs="Times New Roman"/>
          <w:sz w:val="26"/>
          <w:szCs w:val="26"/>
        </w:rPr>
        <w:t xml:space="preserve"> в указанный орган в тот же срок.</w:t>
      </w:r>
    </w:p>
    <w:p w:rsidR="00172B0A" w:rsidRPr="00C727BC" w:rsidP="00172B0A">
      <w:pPr>
        <w:spacing w:after="0" w:line="240" w:lineRule="atLeast"/>
        <w:jc w:val="both"/>
        <w:rPr>
          <w:rFonts w:ascii="Times New Roman" w:hAnsi="Times New Roman" w:cs="Times New Roman"/>
          <w:sz w:val="26"/>
          <w:szCs w:val="26"/>
        </w:rPr>
      </w:pPr>
      <w:r w:rsidRPr="00C727BC">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C727BC" w:rsidP="00172B0A">
      <w:pPr>
        <w:spacing w:after="0" w:line="240" w:lineRule="atLeast"/>
        <w:ind w:firstLine="567"/>
        <w:jc w:val="both"/>
        <w:rPr>
          <w:rFonts w:ascii="Times New Roman" w:hAnsi="Times New Roman" w:cs="Times New Roman"/>
          <w:sz w:val="26"/>
          <w:szCs w:val="26"/>
        </w:rPr>
      </w:pPr>
      <w:r w:rsidRPr="00C727BC">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C727BC" w:rsidP="00CB4C48">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P="00451D73">
      <w:pPr>
        <w:widowControl w:val="0"/>
        <w:suppressAutoHyphens/>
        <w:spacing w:after="0" w:line="240" w:lineRule="atLeast"/>
        <w:rPr>
          <w:rFonts w:ascii="Times New Roman" w:eastAsia="Tahoma" w:hAnsi="Times New Roman" w:cs="Times New Roman"/>
          <w:b/>
          <w:sz w:val="26"/>
          <w:szCs w:val="26"/>
          <w:lang w:eastAsia="zh-CN"/>
        </w:rPr>
      </w:pPr>
    </w:p>
    <w:p w:rsidR="00DE7C2C" w:rsidRPr="00DE7C2C" w:rsidP="00DE7C2C">
      <w:pPr>
        <w:widowControl w:val="0"/>
        <w:suppressAutoHyphens/>
        <w:spacing w:after="0" w:line="240" w:lineRule="atLeast"/>
        <w:rPr>
          <w:rFonts w:ascii="Times New Roman" w:eastAsia="Tahoma" w:hAnsi="Times New Roman" w:cs="Times New Roman"/>
          <w:b/>
          <w:color w:val="000000"/>
          <w:sz w:val="28"/>
          <w:szCs w:val="28"/>
          <w:lang w:eastAsia="zh-CN"/>
        </w:rPr>
      </w:pPr>
      <w:r w:rsidRPr="00DE7C2C">
        <w:rPr>
          <w:rFonts w:ascii="Times New Roman" w:eastAsia="Tahoma" w:hAnsi="Times New Roman" w:cs="Times New Roman"/>
          <w:b/>
          <w:color w:val="000000"/>
          <w:sz w:val="28"/>
          <w:szCs w:val="28"/>
          <w:lang w:eastAsia="zh-CN"/>
        </w:rPr>
        <w:t xml:space="preserve">Мировой судья                           </w:t>
      </w:r>
      <w:r w:rsidR="00C94D27">
        <w:rPr>
          <w:rFonts w:ascii="Times New Roman" w:eastAsia="Tahoma" w:hAnsi="Times New Roman" w:cs="Times New Roman"/>
          <w:b/>
          <w:color w:val="000000"/>
          <w:sz w:val="28"/>
          <w:szCs w:val="28"/>
          <w:lang w:eastAsia="zh-CN"/>
        </w:rPr>
        <w:t xml:space="preserve">                      </w:t>
      </w:r>
      <w:r w:rsidRPr="00DE7C2C">
        <w:rPr>
          <w:rFonts w:ascii="Times New Roman" w:eastAsia="Tahoma" w:hAnsi="Times New Roman" w:cs="Times New Roman"/>
          <w:b/>
          <w:color w:val="000000"/>
          <w:sz w:val="28"/>
          <w:szCs w:val="28"/>
          <w:lang w:eastAsia="zh-CN"/>
        </w:rPr>
        <w:t xml:space="preserve">                            Е.Г. </w:t>
      </w:r>
      <w:r w:rsidRPr="00DE7C2C">
        <w:rPr>
          <w:rFonts w:ascii="Times New Roman" w:eastAsia="Tahoma" w:hAnsi="Times New Roman" w:cs="Times New Roman"/>
          <w:b/>
          <w:color w:val="000000"/>
          <w:sz w:val="28"/>
          <w:szCs w:val="28"/>
          <w:lang w:eastAsia="zh-CN"/>
        </w:rPr>
        <w:t>Кунцова</w:t>
      </w:r>
      <w:r w:rsidRPr="00DE7C2C">
        <w:rPr>
          <w:rFonts w:ascii="Times New Roman" w:eastAsia="Tahoma" w:hAnsi="Times New Roman" w:cs="Times New Roman"/>
          <w:sz w:val="26"/>
          <w:szCs w:val="26"/>
          <w:lang w:eastAsia="zh-CN"/>
        </w:rPr>
        <w:t xml:space="preserve"> </w:t>
      </w:r>
    </w:p>
    <w:sectPr w:rsidSect="00D74900">
      <w:pgSz w:w="11906" w:h="16838"/>
      <w:pgMar w:top="993"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27886"/>
    <w:rsid w:val="0005324F"/>
    <w:rsid w:val="00063716"/>
    <w:rsid w:val="00071DBF"/>
    <w:rsid w:val="00076EC7"/>
    <w:rsid w:val="000B5622"/>
    <w:rsid w:val="000C6836"/>
    <w:rsid w:val="000D7D40"/>
    <w:rsid w:val="000E58DE"/>
    <w:rsid w:val="000E5E89"/>
    <w:rsid w:val="0011268D"/>
    <w:rsid w:val="001274E2"/>
    <w:rsid w:val="00141E1D"/>
    <w:rsid w:val="00150AAC"/>
    <w:rsid w:val="0016084E"/>
    <w:rsid w:val="00162B51"/>
    <w:rsid w:val="00171D63"/>
    <w:rsid w:val="00171F1F"/>
    <w:rsid w:val="00172B0A"/>
    <w:rsid w:val="00176E92"/>
    <w:rsid w:val="001B1F81"/>
    <w:rsid w:val="001B5348"/>
    <w:rsid w:val="001B55D8"/>
    <w:rsid w:val="001B5DD8"/>
    <w:rsid w:val="001C0530"/>
    <w:rsid w:val="001C1C67"/>
    <w:rsid w:val="001C461F"/>
    <w:rsid w:val="001D1B63"/>
    <w:rsid w:val="001E40C6"/>
    <w:rsid w:val="00201279"/>
    <w:rsid w:val="0023633D"/>
    <w:rsid w:val="00245207"/>
    <w:rsid w:val="00267BDB"/>
    <w:rsid w:val="00294208"/>
    <w:rsid w:val="002D6F17"/>
    <w:rsid w:val="002E0820"/>
    <w:rsid w:val="00300E10"/>
    <w:rsid w:val="00302AE8"/>
    <w:rsid w:val="003061FB"/>
    <w:rsid w:val="003154EF"/>
    <w:rsid w:val="00317A45"/>
    <w:rsid w:val="00322CA9"/>
    <w:rsid w:val="00341D47"/>
    <w:rsid w:val="00345B31"/>
    <w:rsid w:val="00356E47"/>
    <w:rsid w:val="003578C2"/>
    <w:rsid w:val="003655CD"/>
    <w:rsid w:val="0036575A"/>
    <w:rsid w:val="00367208"/>
    <w:rsid w:val="00376B76"/>
    <w:rsid w:val="003A6B3B"/>
    <w:rsid w:val="003B2681"/>
    <w:rsid w:val="003B550C"/>
    <w:rsid w:val="003B70B1"/>
    <w:rsid w:val="004060A0"/>
    <w:rsid w:val="004065D1"/>
    <w:rsid w:val="00422CBB"/>
    <w:rsid w:val="00443DBF"/>
    <w:rsid w:val="00451D73"/>
    <w:rsid w:val="00454F6B"/>
    <w:rsid w:val="00456E54"/>
    <w:rsid w:val="00457DEE"/>
    <w:rsid w:val="00460838"/>
    <w:rsid w:val="00463528"/>
    <w:rsid w:val="00473359"/>
    <w:rsid w:val="0048361C"/>
    <w:rsid w:val="004A1ADD"/>
    <w:rsid w:val="004A3856"/>
    <w:rsid w:val="005072D6"/>
    <w:rsid w:val="005127A0"/>
    <w:rsid w:val="005521D0"/>
    <w:rsid w:val="005604B2"/>
    <w:rsid w:val="0056466D"/>
    <w:rsid w:val="005816F7"/>
    <w:rsid w:val="00586E6F"/>
    <w:rsid w:val="005A226A"/>
    <w:rsid w:val="005A6C56"/>
    <w:rsid w:val="005D3AA7"/>
    <w:rsid w:val="005E46C5"/>
    <w:rsid w:val="006052AD"/>
    <w:rsid w:val="00611A59"/>
    <w:rsid w:val="00615A1F"/>
    <w:rsid w:val="00650130"/>
    <w:rsid w:val="006736E7"/>
    <w:rsid w:val="00673FA1"/>
    <w:rsid w:val="00690893"/>
    <w:rsid w:val="006930A4"/>
    <w:rsid w:val="006A40D1"/>
    <w:rsid w:val="006B4280"/>
    <w:rsid w:val="006B641A"/>
    <w:rsid w:val="006C1963"/>
    <w:rsid w:val="006C4025"/>
    <w:rsid w:val="006C62D9"/>
    <w:rsid w:val="006E3187"/>
    <w:rsid w:val="006E36D7"/>
    <w:rsid w:val="006E5C40"/>
    <w:rsid w:val="00700D2C"/>
    <w:rsid w:val="0070211B"/>
    <w:rsid w:val="007125F1"/>
    <w:rsid w:val="00715BDB"/>
    <w:rsid w:val="00716570"/>
    <w:rsid w:val="00735FB1"/>
    <w:rsid w:val="007423B6"/>
    <w:rsid w:val="00746C66"/>
    <w:rsid w:val="00747448"/>
    <w:rsid w:val="00772857"/>
    <w:rsid w:val="00773594"/>
    <w:rsid w:val="00774B1E"/>
    <w:rsid w:val="007867DA"/>
    <w:rsid w:val="007C7D8A"/>
    <w:rsid w:val="007F2B50"/>
    <w:rsid w:val="007F4ABD"/>
    <w:rsid w:val="007F7A4F"/>
    <w:rsid w:val="0081001A"/>
    <w:rsid w:val="0083271E"/>
    <w:rsid w:val="00835CEA"/>
    <w:rsid w:val="00841B3F"/>
    <w:rsid w:val="00863BC4"/>
    <w:rsid w:val="008908F7"/>
    <w:rsid w:val="008A5D93"/>
    <w:rsid w:val="008B57C4"/>
    <w:rsid w:val="008C191F"/>
    <w:rsid w:val="008C1E62"/>
    <w:rsid w:val="008D3879"/>
    <w:rsid w:val="00901B11"/>
    <w:rsid w:val="00917253"/>
    <w:rsid w:val="00936971"/>
    <w:rsid w:val="009371E0"/>
    <w:rsid w:val="00953E06"/>
    <w:rsid w:val="0095626B"/>
    <w:rsid w:val="009669B1"/>
    <w:rsid w:val="009719C2"/>
    <w:rsid w:val="00980D4B"/>
    <w:rsid w:val="0098309B"/>
    <w:rsid w:val="009A42A4"/>
    <w:rsid w:val="009B4AF1"/>
    <w:rsid w:val="009E2786"/>
    <w:rsid w:val="009F0E9A"/>
    <w:rsid w:val="00A04E0E"/>
    <w:rsid w:val="00A112B5"/>
    <w:rsid w:val="00A35E05"/>
    <w:rsid w:val="00A4141E"/>
    <w:rsid w:val="00A6746A"/>
    <w:rsid w:val="00A822D3"/>
    <w:rsid w:val="00A8376F"/>
    <w:rsid w:val="00A901F6"/>
    <w:rsid w:val="00A915DD"/>
    <w:rsid w:val="00A921D7"/>
    <w:rsid w:val="00A938D1"/>
    <w:rsid w:val="00AB3DC3"/>
    <w:rsid w:val="00AC04ED"/>
    <w:rsid w:val="00B136A3"/>
    <w:rsid w:val="00B20486"/>
    <w:rsid w:val="00B41EC9"/>
    <w:rsid w:val="00B6721B"/>
    <w:rsid w:val="00B90B92"/>
    <w:rsid w:val="00B90EA1"/>
    <w:rsid w:val="00B913AB"/>
    <w:rsid w:val="00BA41EB"/>
    <w:rsid w:val="00BB3942"/>
    <w:rsid w:val="00BF0D81"/>
    <w:rsid w:val="00BF1F17"/>
    <w:rsid w:val="00C1353A"/>
    <w:rsid w:val="00C141D4"/>
    <w:rsid w:val="00C15F7C"/>
    <w:rsid w:val="00C269C6"/>
    <w:rsid w:val="00C30F24"/>
    <w:rsid w:val="00C313AE"/>
    <w:rsid w:val="00C36036"/>
    <w:rsid w:val="00C550F0"/>
    <w:rsid w:val="00C578D2"/>
    <w:rsid w:val="00C727BC"/>
    <w:rsid w:val="00C94D27"/>
    <w:rsid w:val="00CB4C48"/>
    <w:rsid w:val="00CF421E"/>
    <w:rsid w:val="00D03E17"/>
    <w:rsid w:val="00D36F9F"/>
    <w:rsid w:val="00D55856"/>
    <w:rsid w:val="00D579E7"/>
    <w:rsid w:val="00D62F1D"/>
    <w:rsid w:val="00D643D0"/>
    <w:rsid w:val="00D74900"/>
    <w:rsid w:val="00D7631A"/>
    <w:rsid w:val="00DA25E0"/>
    <w:rsid w:val="00DB7975"/>
    <w:rsid w:val="00DD11F0"/>
    <w:rsid w:val="00DD79E1"/>
    <w:rsid w:val="00DE7C2C"/>
    <w:rsid w:val="00DF7B19"/>
    <w:rsid w:val="00E05D50"/>
    <w:rsid w:val="00E666AD"/>
    <w:rsid w:val="00E73B72"/>
    <w:rsid w:val="00E77D76"/>
    <w:rsid w:val="00E86E0B"/>
    <w:rsid w:val="00E97510"/>
    <w:rsid w:val="00EA1EDC"/>
    <w:rsid w:val="00EC14C5"/>
    <w:rsid w:val="00EC3177"/>
    <w:rsid w:val="00ED4CE3"/>
    <w:rsid w:val="00ED773D"/>
    <w:rsid w:val="00EE116B"/>
    <w:rsid w:val="00EF6E6D"/>
    <w:rsid w:val="00EF7462"/>
    <w:rsid w:val="00F3155A"/>
    <w:rsid w:val="00F4034F"/>
    <w:rsid w:val="00F47AD2"/>
    <w:rsid w:val="00F5271A"/>
    <w:rsid w:val="00F63100"/>
    <w:rsid w:val="00F659E3"/>
    <w:rsid w:val="00F718FA"/>
    <w:rsid w:val="00F7321B"/>
    <w:rsid w:val="00F7738D"/>
    <w:rsid w:val="00F967B3"/>
    <w:rsid w:val="00FA1C81"/>
    <w:rsid w:val="00FA337D"/>
    <w:rsid w:val="00FA60BD"/>
    <w:rsid w:val="00FA6153"/>
    <w:rsid w:val="00FB6410"/>
    <w:rsid w:val="00FB7BC9"/>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 w:type="paragraph" w:styleId="NoSpacing">
    <w:name w:val="No Spacing"/>
    <w:uiPriority w:val="1"/>
    <w:qFormat/>
    <w:rsid w:val="00171D63"/>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