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462E51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62E51">
        <w:rPr>
          <w:rFonts w:ascii="Times New Roman" w:eastAsia="Times New Roman" w:hAnsi="Times New Roman" w:cs="Times New Roman"/>
          <w:sz w:val="26"/>
          <w:szCs w:val="26"/>
        </w:rPr>
        <w:t>Дело №5-41-</w:t>
      </w:r>
      <w:r w:rsidRPr="00462E51" w:rsidR="00081CBD">
        <w:rPr>
          <w:rFonts w:ascii="Times New Roman" w:eastAsia="Times New Roman" w:hAnsi="Times New Roman" w:cs="Times New Roman"/>
          <w:sz w:val="26"/>
          <w:szCs w:val="26"/>
        </w:rPr>
        <w:t>92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462E51" w:rsidR="000C2616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804776" w:rsidRPr="00462E51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462E5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ПОСТАНОВЛЕНИЕ</w:t>
      </w:r>
    </w:p>
    <w:p w:rsidR="00F120D7" w:rsidRPr="00462E51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05D02" w:rsidRPr="00462E51" w:rsidP="009B5802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462E51" w:rsidR="001770F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462E51" w:rsidR="00081CBD">
        <w:rPr>
          <w:rFonts w:ascii="Times New Roman" w:eastAsia="Times New Roman" w:hAnsi="Times New Roman" w:cs="Times New Roman"/>
          <w:sz w:val="26"/>
          <w:szCs w:val="26"/>
        </w:rPr>
        <w:t>12 апреля</w:t>
      </w:r>
      <w:r w:rsidRPr="00462E51" w:rsidR="000C2616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>
        <w:rPr>
          <w:rFonts w:ascii="Times New Roman" w:eastAsia="Times New Roman" w:hAnsi="Times New Roman" w:cs="Times New Roman"/>
          <w:sz w:val="26"/>
          <w:szCs w:val="26"/>
          <w:lang w:val="uk-UA"/>
        </w:rPr>
        <w:t>года</w:t>
      </w:r>
      <w:r w:rsidRPr="00462E5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Pr="00462E51" w:rsidR="0059307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Pr="00462E51" w:rsidR="00F120D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г. Евпатория, </w:t>
      </w:r>
      <w:r w:rsidRPr="00462E51" w:rsidR="001762C6">
        <w:rPr>
          <w:rFonts w:ascii="Times New Roman" w:eastAsia="Times New Roman" w:hAnsi="Times New Roman" w:cs="Times New Roman"/>
          <w:sz w:val="26"/>
          <w:szCs w:val="26"/>
        </w:rPr>
        <w:t>ул. Горького,10/29</w:t>
      </w:r>
    </w:p>
    <w:p w:rsidR="00804776" w:rsidRPr="00462E51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62E51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462E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</w:p>
    <w:p w:rsidR="00804776" w:rsidRPr="00462E51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62E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рассмотрев дело об административном правонарушении, поступившее </w:t>
      </w:r>
      <w:r w:rsidRPr="00462E51" w:rsid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</w:t>
      </w:r>
      <w:r w:rsidRPr="00462E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804776" w:rsidRPr="00462E51" w:rsidP="00AB6F3F">
      <w:pPr>
        <w:suppressLineNumbers/>
        <w:suppressAutoHyphens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462E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генерального директора ОБЩЕСТВА С ОГРАНИЧЕННОЙ ОТВЕТСТВЕННОСТЬЮ «</w:t>
      </w:r>
      <w:r w:rsidRPr="00462E51" w:rsidR="00081C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ГВИДОН ПЛЮС</w:t>
      </w:r>
      <w:r w:rsidRPr="00462E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» </w:t>
      </w:r>
      <w:r w:rsidRPr="00462E51" w:rsidR="00081C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Савченко Ирину Николаевну</w:t>
      </w:r>
      <w:r w:rsidRPr="00462E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</w:t>
      </w:r>
      <w:r w:rsidRPr="00462E51" w:rsidR="00462E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462E51" w:rsidR="00081CB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</w:t>
      </w:r>
    </w:p>
    <w:p w:rsidR="00804776" w:rsidRPr="00462E51" w:rsidP="00AB6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E51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 w:rsidR="00F067B3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5265F2" w:rsidRPr="00462E51" w:rsidP="009B58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2E51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804776" w:rsidRPr="00462E51" w:rsidP="00AB6F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2E51">
        <w:rPr>
          <w:rFonts w:ascii="Times New Roman" w:eastAsia="Calibri" w:hAnsi="Times New Roman" w:cs="Times New Roman"/>
          <w:sz w:val="26"/>
          <w:szCs w:val="26"/>
          <w:lang w:eastAsia="en-US"/>
        </w:rPr>
        <w:t>Савченко И.Н.</w:t>
      </w:r>
      <w:r w:rsidRPr="00462E51" w:rsidR="00870D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являясь  </w:t>
      </w:r>
      <w:r w:rsidRPr="00462E51" w:rsidR="003F6B17"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 w:rsidR="00AB22E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ОБЩЕСТВА </w:t>
      </w:r>
      <w:r w:rsidRPr="00462E51" w:rsidR="00F120D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                       </w:t>
      </w:r>
      <w:r w:rsidRPr="00462E51" w:rsidR="00AB22E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С ОГРАНИЧЕННОЙ ОТВЕТСТВЕННОСТЬЮ </w:t>
      </w:r>
      <w:r w:rsidRPr="00462E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«ГВИДОН ПЛЮС»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 w:rsidR="00462E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62E51" w:rsidR="00C20F20">
        <w:rPr>
          <w:rFonts w:ascii="Times New Roman" w:eastAsia="Times New Roman" w:hAnsi="Times New Roman" w:cs="Times New Roman"/>
          <w:sz w:val="26"/>
          <w:szCs w:val="26"/>
        </w:rPr>
        <w:t xml:space="preserve"> вопреки требованиям п.2 ст.9, п.3 ст.11, ст.15</w:t>
      </w:r>
      <w:r w:rsidRPr="00462E51" w:rsidR="00C20F20">
        <w:rPr>
          <w:rFonts w:ascii="Times New Roman" w:hAnsi="Times New Roman" w:cs="Times New Roman"/>
          <w:sz w:val="26"/>
          <w:szCs w:val="26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года</w:t>
      </w:r>
      <w:r w:rsidRPr="00462E51" w:rsidR="00B65FBC">
        <w:rPr>
          <w:rFonts w:ascii="Times New Roman" w:hAnsi="Times New Roman" w:cs="Times New Roman"/>
          <w:sz w:val="26"/>
          <w:szCs w:val="26"/>
        </w:rPr>
        <w:t>,</w:t>
      </w:r>
      <w:r w:rsidRPr="00462E51" w:rsidR="00C20F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 w:rsidR="00462E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462E51" w:rsidR="00E377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>не предоставила</w:t>
      </w:r>
      <w:r w:rsidRPr="00462E51" w:rsidR="00FA56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 w:rsidR="00747A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 w:rsidR="00FA56D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462E51" w:rsidR="00FA56D3">
        <w:rPr>
          <w:rFonts w:ascii="Times New Roman" w:hAnsi="Times New Roman" w:cs="Times New Roman"/>
          <w:sz w:val="26"/>
          <w:szCs w:val="26"/>
        </w:rPr>
        <w:t>Государственное учреждение - Управление Пенсионного фонда Российской Федерации</w:t>
      </w:r>
      <w:r w:rsidRPr="00462E51" w:rsidR="00B65FBC">
        <w:rPr>
          <w:rFonts w:ascii="Times New Roman" w:hAnsi="Times New Roman" w:cs="Times New Roman"/>
          <w:sz w:val="26"/>
          <w:szCs w:val="26"/>
        </w:rPr>
        <w:t xml:space="preserve"> </w:t>
      </w:r>
      <w:r w:rsidRPr="00462E51" w:rsidR="00FA56D3">
        <w:rPr>
          <w:rFonts w:ascii="Times New Roman" w:hAnsi="Times New Roman" w:cs="Times New Roman"/>
          <w:sz w:val="26"/>
          <w:szCs w:val="26"/>
        </w:rPr>
        <w:t>в г. Евпатории Республики Крым</w:t>
      </w:r>
      <w:r w:rsidRPr="00462E51" w:rsidR="00FA56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>в установленный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срок</w:t>
      </w:r>
      <w:r w:rsidRPr="00462E51" w:rsidR="000040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 w:rsidR="00FA56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462E51" w:rsidR="000040E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связи </w:t>
      </w:r>
      <w:r w:rsidRPr="00462E51" w:rsidR="00747A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Pr="00462E51" w:rsidR="000040E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с ликвидацией юридического лица </w:t>
      </w:r>
      <w:r w:rsidRPr="00462E51" w:rsidR="000040E5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Pr="00462E51" w:rsidR="008425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 w:rsidR="000040E5">
        <w:rPr>
          <w:rFonts w:ascii="Times New Roman" w:eastAsia="Times New Roman" w:hAnsi="Times New Roman" w:cs="Times New Roman"/>
          <w:sz w:val="26"/>
          <w:szCs w:val="26"/>
        </w:rPr>
        <w:t>о страховом стаже застрахованных лиц за 202</w:t>
      </w:r>
      <w:r w:rsidRPr="00462E51" w:rsidR="00B27CF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62E51" w:rsidR="000040E5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462E51" w:rsidR="00D0248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62E51" w:rsidR="00D02483">
        <w:rPr>
          <w:rFonts w:ascii="Times New Roman" w:hAnsi="Times New Roman" w:cs="Times New Roman"/>
          <w:sz w:val="26"/>
          <w:szCs w:val="26"/>
        </w:rPr>
        <w:t xml:space="preserve">которые должны быть предоставлены не позднее </w:t>
      </w:r>
      <w:r w:rsidRPr="00462E51">
        <w:rPr>
          <w:rFonts w:ascii="Times New Roman" w:hAnsi="Times New Roman" w:cs="Times New Roman"/>
          <w:sz w:val="26"/>
          <w:szCs w:val="26"/>
        </w:rPr>
        <w:t>29 июля</w:t>
      </w:r>
      <w:r w:rsidRPr="00462E51" w:rsidR="00B27CFF">
        <w:rPr>
          <w:rFonts w:ascii="Times New Roman" w:hAnsi="Times New Roman" w:cs="Times New Roman"/>
          <w:sz w:val="26"/>
          <w:szCs w:val="26"/>
        </w:rPr>
        <w:t xml:space="preserve"> 2021 </w:t>
      </w:r>
      <w:r w:rsidRPr="00462E51" w:rsidR="00D02483">
        <w:rPr>
          <w:rFonts w:ascii="Times New Roman" w:hAnsi="Times New Roman" w:cs="Times New Roman"/>
          <w:sz w:val="26"/>
          <w:szCs w:val="26"/>
        </w:rPr>
        <w:t>года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804776" w:rsidRPr="00462E51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 w:rsidRPr="00462E51" w:rsidR="00395D39"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по форме СЗВ-</w:t>
      </w:r>
      <w:r w:rsidRPr="00462E51" w:rsidR="00395D39">
        <w:rPr>
          <w:rFonts w:ascii="Times New Roman" w:eastAsia="Times New Roman" w:hAnsi="Times New Roman" w:cs="Times New Roman"/>
          <w:sz w:val="26"/>
          <w:szCs w:val="26"/>
        </w:rPr>
        <w:t>СТАЖ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 w:rsidR="00395D39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462E51" w:rsidR="00B27CF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год предоставлен</w:t>
      </w:r>
      <w:r w:rsidRPr="00462E51" w:rsidR="00395D39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 w:rsidR="00BC6678"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в форме электронного документа генеральным директором </w:t>
      </w:r>
      <w:r w:rsidRPr="00462E51" w:rsidR="000E1B8A"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 w:rsidRPr="00462E51" w:rsidR="00BC667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«ГВИДОН ПЛЮС» </w:t>
      </w:r>
      <w:r w:rsidRPr="00462E51" w:rsidR="00BC6678">
        <w:rPr>
          <w:rFonts w:ascii="Times New Roman" w:eastAsia="Times New Roman" w:hAnsi="Times New Roman" w:cs="Times New Roman"/>
          <w:sz w:val="26"/>
          <w:szCs w:val="26"/>
        </w:rPr>
        <w:t xml:space="preserve">Савченко И.Н.                                   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с нарушением срока предоставления – </w:t>
      </w:r>
      <w:r w:rsidRPr="00462E51" w:rsidR="00462E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5208A" w:rsidRPr="00462E51" w:rsidP="00330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В суд  генеральный директор ООО </w:t>
      </w:r>
      <w:r w:rsidRPr="00462E51" w:rsidR="000E1B8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62E51" w:rsidR="00C07CA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ГВИДОН ПЛЮС</w:t>
      </w:r>
      <w:r w:rsidRPr="00462E51" w:rsidR="000E1B8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462E51" w:rsidR="00C07CAB">
        <w:rPr>
          <w:rFonts w:ascii="Times New Roman" w:eastAsia="Times New Roman" w:hAnsi="Times New Roman" w:cs="Times New Roman"/>
          <w:sz w:val="26"/>
          <w:szCs w:val="26"/>
        </w:rPr>
        <w:t xml:space="preserve">Савченко </w:t>
      </w:r>
      <w:r w:rsidRPr="00462E51" w:rsidR="00B27CFF">
        <w:rPr>
          <w:rFonts w:ascii="Times New Roman" w:eastAsia="Times New Roman" w:hAnsi="Times New Roman" w:cs="Times New Roman"/>
          <w:sz w:val="26"/>
          <w:szCs w:val="26"/>
        </w:rPr>
        <w:t>И.Н.</w:t>
      </w:r>
      <w:r w:rsidRPr="00462E51" w:rsidR="008425E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 w:rsidR="00330D78">
        <w:rPr>
          <w:rFonts w:ascii="Times New Roman" w:eastAsia="Times New Roman" w:hAnsi="Times New Roman" w:cs="Times New Roman"/>
          <w:sz w:val="26"/>
          <w:szCs w:val="26"/>
        </w:rPr>
        <w:t xml:space="preserve">не явилась,  о времени и месте рассмотрения дела извещена    в установленном порядке, с заявлением об отложении рассмотрения дела не обращалась. В силу ч.2 ст. 25.1 КоАП РФ мировой судья считает возможным рассмотреть данное дело в отсутствие  </w:t>
      </w:r>
      <w:r w:rsidRPr="00462E51" w:rsidR="00C07CAB">
        <w:rPr>
          <w:rFonts w:ascii="Times New Roman" w:eastAsia="Times New Roman" w:hAnsi="Times New Roman" w:cs="Times New Roman"/>
          <w:sz w:val="26"/>
          <w:szCs w:val="26"/>
        </w:rPr>
        <w:t>Савченко И.Н.</w:t>
      </w:r>
    </w:p>
    <w:p w:rsidR="00804776" w:rsidRPr="00462E51" w:rsidP="00AB6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E5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462E51" w:rsidR="0065208A">
        <w:rPr>
          <w:rFonts w:ascii="Times New Roman" w:eastAsia="Times New Roman" w:hAnsi="Times New Roman" w:cs="Times New Roman"/>
          <w:sz w:val="28"/>
          <w:szCs w:val="28"/>
          <w:lang w:eastAsia="zh-CN"/>
        </w:rPr>
        <w:t>сследовав материалы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,  мировой судья считает достоверно установленным, что </w:t>
      </w:r>
      <w:r w:rsidRPr="00462E51" w:rsidR="005519C4"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 w:rsidR="002A50FE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462E51" w:rsidR="00C07CA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«ГВИДОН ПЛЮС» </w:t>
      </w:r>
      <w:r w:rsidRPr="00462E51" w:rsidR="00C07CAB">
        <w:rPr>
          <w:rFonts w:ascii="Times New Roman" w:eastAsia="Times New Roman" w:hAnsi="Times New Roman" w:cs="Times New Roman"/>
          <w:sz w:val="26"/>
          <w:szCs w:val="26"/>
        </w:rPr>
        <w:t>Савченко</w:t>
      </w:r>
      <w:r w:rsidRPr="00462E51" w:rsidR="005519C4"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 w:rsidRPr="00462E51" w:rsidR="002A50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предусмотренное</w:t>
      </w:r>
      <w:r w:rsidRPr="00462E51" w:rsidR="005E64FA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ст.15.33.2 Кодекса Российской Федерации об административных правонарушениях,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а именно: непредставление в установленный пунктом </w:t>
      </w:r>
      <w:r w:rsidRPr="00462E51" w:rsidR="00DC0A5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11.04.1996г. </w:t>
      </w:r>
      <w:r w:rsidRPr="00462E51" w:rsidR="00E4140C"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сведений о </w:t>
      </w:r>
      <w:r w:rsidRPr="00462E51" w:rsidR="00DC0A50">
        <w:rPr>
          <w:rFonts w:ascii="Times New Roman" w:eastAsia="Times New Roman" w:hAnsi="Times New Roman" w:cs="Times New Roman"/>
          <w:sz w:val="26"/>
          <w:szCs w:val="26"/>
        </w:rPr>
        <w:t>страховом стаже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(форма СЗВ-</w:t>
      </w:r>
      <w:r w:rsidRPr="00462E51" w:rsidR="00DC0A50">
        <w:rPr>
          <w:rFonts w:ascii="Times New Roman" w:eastAsia="Times New Roman" w:hAnsi="Times New Roman" w:cs="Times New Roman"/>
          <w:sz w:val="26"/>
          <w:szCs w:val="26"/>
        </w:rPr>
        <w:t>СТАЖ</w:t>
      </w:r>
      <w:r w:rsidRPr="00462E51" w:rsidR="00587B62">
        <w:rPr>
          <w:rFonts w:ascii="Times New Roman" w:eastAsia="Times New Roman" w:hAnsi="Times New Roman" w:cs="Times New Roman"/>
          <w:sz w:val="26"/>
          <w:szCs w:val="26"/>
        </w:rPr>
        <w:t>) за</w:t>
      </w:r>
      <w:r w:rsidRPr="00462E51" w:rsidR="00587B6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462E51" w:rsidR="005519C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62E51" w:rsidR="00587B62">
        <w:rPr>
          <w:rFonts w:ascii="Times New Roman" w:eastAsia="Times New Roman" w:hAnsi="Times New Roman" w:cs="Times New Roman"/>
          <w:sz w:val="26"/>
          <w:szCs w:val="26"/>
        </w:rPr>
        <w:t xml:space="preserve"> год, </w:t>
      </w:r>
      <w:r w:rsidRPr="00462E51" w:rsidR="00587B62">
        <w:rPr>
          <w:rFonts w:ascii="Times New Roman" w:eastAsia="Times New Roman" w:hAnsi="Times New Roman" w:cs="Times New Roman"/>
          <w:color w:val="FF0000"/>
          <w:sz w:val="26"/>
          <w:szCs w:val="26"/>
        </w:rPr>
        <w:t>в связи с ликвидацией юридического лица</w:t>
      </w:r>
      <w:r w:rsidRPr="00462E51" w:rsidR="00587B6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462E51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462E51" w:rsidR="00C07CA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Савченко</w:t>
      </w:r>
      <w:r w:rsidRPr="00462E51" w:rsidR="005519C4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И.Н.</w:t>
      </w:r>
      <w:r w:rsidRPr="00462E51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462E51" w:rsidR="00E3770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 w:rsidRPr="00462E51" w:rsidR="00462E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,  выпиской из Единого государственного реестра юридических лиц от </w:t>
      </w:r>
      <w:r w:rsidRPr="00462E51" w:rsidR="00462E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о регистрации юридического лица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в территориальном органе ПФ РФ от </w:t>
      </w:r>
      <w:r w:rsidRPr="00462E51" w:rsidR="00462E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о составлении протокола </w:t>
      </w:r>
      <w:r w:rsidRPr="00462E51" w:rsidR="00462E51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>, формой СЗВ-</w:t>
      </w:r>
      <w:r w:rsidRPr="00462E51" w:rsidR="00AF35C9">
        <w:rPr>
          <w:rFonts w:ascii="Times New Roman" w:eastAsia="Times New Roman" w:hAnsi="Times New Roman" w:cs="Times New Roman"/>
          <w:sz w:val="26"/>
          <w:szCs w:val="26"/>
        </w:rPr>
        <w:t>СТАЖ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>, с указание</w:t>
      </w:r>
      <w:r w:rsidRPr="00462E51" w:rsidR="0088473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462E51" w:rsidR="00DB2E63">
        <w:rPr>
          <w:rFonts w:ascii="Times New Roman" w:eastAsia="Times New Roman" w:hAnsi="Times New Roman" w:cs="Times New Roman"/>
          <w:sz w:val="26"/>
          <w:szCs w:val="26"/>
        </w:rPr>
        <w:t xml:space="preserve"> даты получения органом, выпиской из единого реестра субъектов малого и</w:t>
      </w:r>
      <w:r w:rsidRPr="00462E51" w:rsidR="00DB2E63">
        <w:rPr>
          <w:rFonts w:ascii="Times New Roman" w:eastAsia="Times New Roman" w:hAnsi="Times New Roman" w:cs="Times New Roman"/>
          <w:sz w:val="26"/>
          <w:szCs w:val="26"/>
        </w:rPr>
        <w:t xml:space="preserve"> среднего </w:t>
      </w:r>
      <w:r w:rsidRPr="00462E51" w:rsidR="005113B0">
        <w:rPr>
          <w:rFonts w:ascii="Times New Roman" w:eastAsia="Times New Roman" w:hAnsi="Times New Roman" w:cs="Times New Roman"/>
          <w:sz w:val="26"/>
          <w:szCs w:val="26"/>
        </w:rPr>
        <w:t>предпринимательства</w:t>
      </w:r>
      <w:r w:rsidRPr="00462E51" w:rsidR="00C07CA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462E51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</w:t>
      </w:r>
      <w:r w:rsidRPr="00462E51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>в системе обязательного пенсионного страхования ".</w:t>
      </w:r>
    </w:p>
    <w:p w:rsidR="00446F98" w:rsidRPr="00462E51" w:rsidP="00AB6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462E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Согласно п.2. ст.9 ФЗ «Об индивидуальном (персонифицированном) учете в системе обязательного пенсионного страхования» № 27-ФЗ от 01.04.1996г. </w:t>
      </w:r>
      <w:r w:rsidRPr="00462E51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</w:t>
      </w:r>
      <w:r w:rsidRPr="00462E51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</w:t>
      </w:r>
      <w:r w:rsidRPr="00462E51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прекращении деятельности в качестве индивидуального предпринимателя), но не позднее дня представления в </w:t>
      </w:r>
      <w:hyperlink r:id="rId4" w:history="1">
        <w:r w:rsidRPr="00462E51">
          <w:rPr>
            <w:rFonts w:ascii="Times New Roman" w:hAnsi="Times New Roman" w:eastAsiaTheme="minorHAnsi" w:cs="Times New Roman"/>
            <w:color w:val="000000" w:themeColor="text1"/>
            <w:sz w:val="26"/>
            <w:szCs w:val="26"/>
            <w:lang w:eastAsia="en-US"/>
          </w:rPr>
          <w:t>федеральный орган</w:t>
        </w:r>
      </w:hyperlink>
      <w:r w:rsidRPr="00462E51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6B7ACF" w:rsidRPr="00462E51" w:rsidP="00AB6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62E51">
        <w:rPr>
          <w:rFonts w:ascii="Times New Roman" w:eastAsia="Times New Roman" w:hAnsi="Times New Roman" w:cs="Times New Roman"/>
          <w:sz w:val="26"/>
          <w:szCs w:val="26"/>
        </w:rPr>
        <w:t>В соответствии с п. 3 ст. 11 указанного Закона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>
        <w:rPr>
          <w:rFonts w:ascii="Times New Roman" w:hAnsi="Times New Roman" w:eastAsiaTheme="minorHAnsi" w:cs="Times New Roman"/>
          <w:sz w:val="26"/>
          <w:szCs w:val="26"/>
          <w:lang w:eastAsia="en-US"/>
        </w:rPr>
        <w:t>П</w:t>
      </w:r>
      <w:r w:rsidRPr="00462E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5" w:history="1">
        <w:r w:rsidRPr="00462E51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пунктами 2</w:t>
        </w:r>
      </w:hyperlink>
      <w:r w:rsidRPr="00462E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- </w:t>
      </w:r>
      <w:hyperlink r:id="rId6" w:history="1">
        <w:r w:rsidRPr="00462E51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2.4</w:t>
        </w:r>
      </w:hyperlink>
      <w:r w:rsidRPr="00462E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462E51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федеральный орган</w:t>
        </w:r>
      </w:hyperlink>
      <w:r w:rsidRPr="00462E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исполнительной власти, </w:t>
      </w:r>
      <w:r w:rsidRPr="00462E51">
        <w:rPr>
          <w:rFonts w:ascii="Times New Roman" w:hAnsi="Times New Roman" w:eastAsiaTheme="minorHAnsi" w:cs="Times New Roman"/>
          <w:sz w:val="26"/>
          <w:szCs w:val="26"/>
          <w:lang w:eastAsia="en-US"/>
        </w:rPr>
        <w:t>осуществляющий</w:t>
      </w:r>
      <w:r w:rsidRPr="00462E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</w:t>
      </w:r>
      <w:r w:rsidRPr="00462E51" w:rsidR="004C5ED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</w:t>
      </w:r>
      <w:r w:rsidRPr="00462E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 результатах проведения конкурсного производства в соответствии </w:t>
      </w:r>
      <w:r w:rsidRPr="00462E51" w:rsidR="004C5ED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</w:t>
      </w:r>
      <w:r w:rsidRPr="00462E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 Федеральным </w:t>
      </w:r>
      <w:hyperlink r:id="rId8" w:history="1">
        <w:r w:rsidRPr="00462E51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законом</w:t>
        </w:r>
      </w:hyperlink>
      <w:r w:rsidRPr="00462E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"О несостоятельности (банкротстве)".</w:t>
      </w:r>
    </w:p>
    <w:p w:rsidR="00804776" w:rsidRPr="00462E51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Статьей 15.33.2 </w:t>
      </w:r>
      <w:r w:rsidRPr="00462E51" w:rsidR="00F067B3">
        <w:rPr>
          <w:rFonts w:ascii="Times New Roman" w:eastAsia="Times New Roman" w:hAnsi="Times New Roman" w:cs="Times New Roman"/>
          <w:sz w:val="26"/>
          <w:szCs w:val="26"/>
        </w:rPr>
        <w:t>ч. 1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предусмотрена ответственность за непредставление </w:t>
      </w:r>
      <w:r w:rsidRPr="00462E51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>страхования, а равно представление таких сведений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в неполном объеме или </w:t>
      </w:r>
      <w:r w:rsidRPr="00462E51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>в искаженном виде.</w:t>
      </w:r>
    </w:p>
    <w:p w:rsidR="00804776" w:rsidRPr="00462E51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462E51" w:rsidR="00C07CAB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Савченко И.Н.</w:t>
      </w:r>
      <w:r w:rsidRPr="00462E51" w:rsidR="002C1E7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62E51" w:rsidR="007E587F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>меется состав административного правонарушения, предусмотренного</w:t>
      </w:r>
      <w:r w:rsidRPr="00462E51" w:rsidR="007961A4">
        <w:rPr>
          <w:rFonts w:ascii="Times New Roman" w:eastAsia="Times New Roman" w:hAnsi="Times New Roman" w:cs="Times New Roman"/>
          <w:sz w:val="26"/>
          <w:szCs w:val="26"/>
        </w:rPr>
        <w:t xml:space="preserve"> ч.1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ст.15.33.2 Кодекса Российской Федерации </w:t>
      </w:r>
      <w:r w:rsidRPr="00462E51" w:rsidR="00E0404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правонарушениях.</w:t>
      </w:r>
    </w:p>
    <w:p w:rsidR="00804776" w:rsidRPr="00462E51" w:rsidP="00AB6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</w:t>
      </w:r>
      <w:r w:rsidRPr="00462E51" w:rsidR="004C5EDC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462E51" w:rsidR="00E0404F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462E51" w:rsidR="008B45BA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Савченко</w:t>
      </w:r>
      <w:r w:rsidRPr="00462E51" w:rsidR="00DB2E63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И.Н.</w:t>
      </w:r>
      <w:r w:rsidRPr="00462E51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Pr="00462E51" w:rsidR="00F067B3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462E51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804776" w:rsidRPr="00462E51" w:rsidP="00AB6F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62E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</w:t>
      </w:r>
      <w:r w:rsidRPr="00462E51" w:rsidR="000300A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                      </w:t>
      </w:r>
      <w:r w:rsidRPr="00462E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</w:t>
      </w:r>
      <w:r w:rsidRPr="00462E51" w:rsidR="002C1E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                               </w:t>
      </w:r>
      <w:r w:rsidRPr="00462E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не предусмотрено соответствующей статьей </w:t>
      </w:r>
      <w:hyperlink r:id="rId9" w:history="1">
        <w:r w:rsidRPr="00462E5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раздела II</w:t>
        </w:r>
      </w:hyperlink>
      <w:r w:rsidRPr="00462E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 или закона</w:t>
      </w:r>
      <w:r w:rsidRPr="00462E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0" w:history="1">
        <w:r w:rsidRPr="00462E5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 статьи 3.4</w:t>
        </w:r>
      </w:hyperlink>
      <w:r w:rsidRPr="00462E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Кодекса, за исключением случаев, предусмотренных </w:t>
      </w:r>
      <w:hyperlink r:id="rId11" w:history="1">
        <w:r w:rsidRPr="00462E51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</w:t>
        </w:r>
      </w:hyperlink>
      <w:r w:rsidRPr="00462E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настоящей статьи.</w:t>
      </w:r>
    </w:p>
    <w:p w:rsidR="00804776" w:rsidRPr="00462E51" w:rsidP="00AB6F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62E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</w:t>
      </w:r>
      <w:r w:rsidRPr="00462E51" w:rsidR="000300A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                     </w:t>
      </w:r>
      <w:r w:rsidRPr="00462E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04776" w:rsidRPr="00462E51" w:rsidP="00AB6F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462E51">
        <w:rPr>
          <w:rFonts w:ascii="Times New Roman" w:eastAsia="Calibri" w:hAnsi="Times New Roman" w:cs="Times New Roman"/>
          <w:sz w:val="26"/>
          <w:szCs w:val="26"/>
          <w:lang w:eastAsia="en-US"/>
        </w:rPr>
        <w:t>Общество с ограниченной ответственностью</w:t>
      </w:r>
      <w:r w:rsidRPr="00462E51" w:rsidR="00C07CA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62E51" w:rsidR="00C07CA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«ГВИДОН ПЛЮС» </w:t>
      </w:r>
      <w:r w:rsidRPr="00462E51" w:rsidR="00B66F8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на момент совершения </w:t>
      </w:r>
      <w:r w:rsidRPr="00462E51" w:rsidR="00587B6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административного правонарушения </w:t>
      </w:r>
      <w:r w:rsidRPr="00462E51" w:rsidR="00B66F8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являл</w:t>
      </w:r>
      <w:r w:rsidRPr="00462E51" w:rsidR="00587B6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о</w:t>
      </w:r>
      <w:r w:rsidRPr="00462E51" w:rsidR="00B66F8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сь</w:t>
      </w:r>
      <w:r w:rsidRPr="00462E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субъектом малого</w:t>
      </w:r>
      <w:r w:rsidRPr="00462E51" w:rsidR="002C1E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      </w:t>
      </w:r>
      <w:r w:rsidRPr="00462E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804776" w:rsidRPr="00462E51" w:rsidP="00AB6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462E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Санкция</w:t>
      </w:r>
      <w:r w:rsidRPr="00462E51" w:rsidR="002C1E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462E51" w:rsidR="00F067B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ч.1</w:t>
      </w:r>
      <w:r w:rsidRPr="00462E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5265F2" w:rsidRPr="00462E51" w:rsidP="009B5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</w:pPr>
      <w:r w:rsidRPr="00462E5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462E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462E5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</w:t>
      </w:r>
      <w:r w:rsidRPr="00462E51" w:rsidR="0094598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,</w:t>
      </w:r>
    </w:p>
    <w:p w:rsidR="005265F2" w:rsidRPr="00462E51" w:rsidP="009B58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462E51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ПОСТАНОВИЛ:</w:t>
      </w:r>
    </w:p>
    <w:p w:rsidR="00804776" w:rsidRPr="00462E51" w:rsidP="00AB6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62E5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Признать </w:t>
      </w:r>
      <w:r w:rsidRPr="00462E51" w:rsidR="00DB2E63">
        <w:rPr>
          <w:rFonts w:ascii="Times New Roman" w:eastAsia="Calibri" w:hAnsi="Times New Roman" w:cs="Times New Roman"/>
          <w:sz w:val="26"/>
          <w:szCs w:val="26"/>
          <w:lang w:eastAsia="en-US"/>
        </w:rPr>
        <w:t>генерального директора</w:t>
      </w:r>
      <w:r w:rsidRPr="00462E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E51" w:rsidR="00DA7C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ОБЩЕСТВА С ОГРАНИЧЕННОЙ ОТВЕТСТВЕННОСТЬЮ </w:t>
      </w:r>
      <w:r w:rsidRPr="00462E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62E51" w:rsidR="00C07CAB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«ГВИДОН ПЛЮС» </w:t>
      </w:r>
      <w:r w:rsidRPr="00462E51" w:rsidR="00C07CAB">
        <w:rPr>
          <w:rFonts w:ascii="Times New Roman" w:eastAsia="Calibri" w:hAnsi="Times New Roman" w:cs="Times New Roman"/>
          <w:sz w:val="26"/>
          <w:szCs w:val="26"/>
          <w:lang w:eastAsia="en-US"/>
        </w:rPr>
        <w:t>Савченко</w:t>
      </w:r>
      <w:r w:rsidRPr="00462E51" w:rsidR="00DB2E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Ирину Николаевну</w:t>
      </w:r>
      <w:r w:rsidRPr="00462E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62E51">
        <w:rPr>
          <w:rFonts w:ascii="Times New Roman" w:eastAsia="Times New Roman" w:hAnsi="Times New Roman" w:cs="Times New Roman"/>
          <w:sz w:val="26"/>
          <w:szCs w:val="26"/>
          <w:lang w:eastAsia="en-US"/>
        </w:rPr>
        <w:t>виновной в совершении административного п</w:t>
      </w:r>
      <w:r w:rsidRPr="00462E51" w:rsidR="005266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равонарушения, предусмотренного </w:t>
      </w:r>
      <w:r w:rsidRPr="00462E51" w:rsidR="00F067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ч.1 </w:t>
      </w:r>
      <w:r w:rsidRPr="00462E51">
        <w:rPr>
          <w:rFonts w:ascii="Times New Roman" w:eastAsia="Times New Roman" w:hAnsi="Times New Roman" w:cs="Times New Roman"/>
          <w:sz w:val="26"/>
          <w:szCs w:val="26"/>
          <w:lang w:eastAsia="en-US"/>
        </w:rPr>
        <w:t>ст.15.33.2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804776" w:rsidRPr="00462E51" w:rsidP="00AB6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62E51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813645" w:rsidRPr="00462E51" w:rsidP="004D1A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62E5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25616F" w:rsidRPr="00462E51" w:rsidP="0025616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462E5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</w:t>
      </w:r>
      <w:r w:rsidRPr="00462E51" w:rsidR="0080361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</w:t>
      </w:r>
      <w:r w:rsidRPr="00462E51" w:rsidR="001332A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462E51" w:rsidR="000300A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462E51" w:rsidR="004D1A1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462E51" w:rsidR="0081364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</w:t>
      </w:r>
      <w:r w:rsidRPr="00462E51" w:rsidR="000300A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</w:t>
      </w:r>
      <w:r w:rsidRPr="00462E5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Е.Г. </w:t>
      </w:r>
      <w:r w:rsidRPr="00462E5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B53A62" w:rsidP="00B53A6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sectPr w:rsidSect="00443478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040E5"/>
    <w:rsid w:val="00020DDE"/>
    <w:rsid w:val="000272B5"/>
    <w:rsid w:val="000300A0"/>
    <w:rsid w:val="00081CBD"/>
    <w:rsid w:val="00096850"/>
    <w:rsid w:val="000A13DF"/>
    <w:rsid w:val="000A6285"/>
    <w:rsid w:val="000A6733"/>
    <w:rsid w:val="000C2616"/>
    <w:rsid w:val="000C3672"/>
    <w:rsid w:val="000E1B8A"/>
    <w:rsid w:val="000E4831"/>
    <w:rsid w:val="00132942"/>
    <w:rsid w:val="001332A4"/>
    <w:rsid w:val="00146F9B"/>
    <w:rsid w:val="001762C6"/>
    <w:rsid w:val="001770FE"/>
    <w:rsid w:val="00191370"/>
    <w:rsid w:val="001E74A1"/>
    <w:rsid w:val="00225BE8"/>
    <w:rsid w:val="00230ABE"/>
    <w:rsid w:val="002455BD"/>
    <w:rsid w:val="0025160C"/>
    <w:rsid w:val="0025616F"/>
    <w:rsid w:val="002658C3"/>
    <w:rsid w:val="00291A5C"/>
    <w:rsid w:val="00294451"/>
    <w:rsid w:val="002A26D8"/>
    <w:rsid w:val="002A50FE"/>
    <w:rsid w:val="002B233F"/>
    <w:rsid w:val="002C1E76"/>
    <w:rsid w:val="002E1029"/>
    <w:rsid w:val="00305D02"/>
    <w:rsid w:val="00330D78"/>
    <w:rsid w:val="00337E8E"/>
    <w:rsid w:val="00357BB7"/>
    <w:rsid w:val="00395D39"/>
    <w:rsid w:val="003B0901"/>
    <w:rsid w:val="003C174B"/>
    <w:rsid w:val="003F6B17"/>
    <w:rsid w:val="00414E20"/>
    <w:rsid w:val="00443478"/>
    <w:rsid w:val="00446F98"/>
    <w:rsid w:val="00452C0C"/>
    <w:rsid w:val="00462E51"/>
    <w:rsid w:val="00487177"/>
    <w:rsid w:val="004B362F"/>
    <w:rsid w:val="004B5BC9"/>
    <w:rsid w:val="004C5EDC"/>
    <w:rsid w:val="004D1A15"/>
    <w:rsid w:val="004E1560"/>
    <w:rsid w:val="005113B0"/>
    <w:rsid w:val="005265F2"/>
    <w:rsid w:val="005266B8"/>
    <w:rsid w:val="00543C93"/>
    <w:rsid w:val="005519C4"/>
    <w:rsid w:val="00587B62"/>
    <w:rsid w:val="00593072"/>
    <w:rsid w:val="005A663C"/>
    <w:rsid w:val="005B17D2"/>
    <w:rsid w:val="005E64FA"/>
    <w:rsid w:val="0061565C"/>
    <w:rsid w:val="006408B0"/>
    <w:rsid w:val="0065208A"/>
    <w:rsid w:val="006537B2"/>
    <w:rsid w:val="006704D2"/>
    <w:rsid w:val="00684F02"/>
    <w:rsid w:val="006B0957"/>
    <w:rsid w:val="006B7ACF"/>
    <w:rsid w:val="00710815"/>
    <w:rsid w:val="00747ABF"/>
    <w:rsid w:val="00767D44"/>
    <w:rsid w:val="007730B1"/>
    <w:rsid w:val="007961A4"/>
    <w:rsid w:val="007E587F"/>
    <w:rsid w:val="008009A1"/>
    <w:rsid w:val="00803612"/>
    <w:rsid w:val="00804776"/>
    <w:rsid w:val="00810EFE"/>
    <w:rsid w:val="00813645"/>
    <w:rsid w:val="008425E1"/>
    <w:rsid w:val="008459A7"/>
    <w:rsid w:val="00861CFA"/>
    <w:rsid w:val="00870DDD"/>
    <w:rsid w:val="00884730"/>
    <w:rsid w:val="00884AAE"/>
    <w:rsid w:val="00896C24"/>
    <w:rsid w:val="008B45BA"/>
    <w:rsid w:val="008F1160"/>
    <w:rsid w:val="0090762B"/>
    <w:rsid w:val="0094598B"/>
    <w:rsid w:val="00963155"/>
    <w:rsid w:val="009670C3"/>
    <w:rsid w:val="009B5802"/>
    <w:rsid w:val="009C4420"/>
    <w:rsid w:val="00A26428"/>
    <w:rsid w:val="00A420DA"/>
    <w:rsid w:val="00AB22E2"/>
    <w:rsid w:val="00AB23DE"/>
    <w:rsid w:val="00AB6F3F"/>
    <w:rsid w:val="00AE4919"/>
    <w:rsid w:val="00AF35C9"/>
    <w:rsid w:val="00B02EF2"/>
    <w:rsid w:val="00B122FF"/>
    <w:rsid w:val="00B14B9B"/>
    <w:rsid w:val="00B26D7A"/>
    <w:rsid w:val="00B27CFF"/>
    <w:rsid w:val="00B53A62"/>
    <w:rsid w:val="00B543A5"/>
    <w:rsid w:val="00B65FBC"/>
    <w:rsid w:val="00B66F83"/>
    <w:rsid w:val="00BA3A50"/>
    <w:rsid w:val="00BC6678"/>
    <w:rsid w:val="00C07CAB"/>
    <w:rsid w:val="00C20F20"/>
    <w:rsid w:val="00C307A3"/>
    <w:rsid w:val="00C33C73"/>
    <w:rsid w:val="00C8408F"/>
    <w:rsid w:val="00CE5487"/>
    <w:rsid w:val="00CE6627"/>
    <w:rsid w:val="00CF2F15"/>
    <w:rsid w:val="00CF4E82"/>
    <w:rsid w:val="00D02483"/>
    <w:rsid w:val="00D14345"/>
    <w:rsid w:val="00D36997"/>
    <w:rsid w:val="00D608E2"/>
    <w:rsid w:val="00DA7C7A"/>
    <w:rsid w:val="00DB2E63"/>
    <w:rsid w:val="00DC0A50"/>
    <w:rsid w:val="00DD08D9"/>
    <w:rsid w:val="00E0404F"/>
    <w:rsid w:val="00E25D69"/>
    <w:rsid w:val="00E37700"/>
    <w:rsid w:val="00E4140C"/>
    <w:rsid w:val="00E44DCF"/>
    <w:rsid w:val="00E91F14"/>
    <w:rsid w:val="00EA27B3"/>
    <w:rsid w:val="00EE7D44"/>
    <w:rsid w:val="00EF1B1C"/>
    <w:rsid w:val="00F067B3"/>
    <w:rsid w:val="00F120D7"/>
    <w:rsid w:val="00F3617E"/>
    <w:rsid w:val="00F6308E"/>
    <w:rsid w:val="00F83A4D"/>
    <w:rsid w:val="00F94CE0"/>
    <w:rsid w:val="00FA1AD2"/>
    <w:rsid w:val="00FA56D3"/>
    <w:rsid w:val="00FD37B5"/>
    <w:rsid w:val="00FD7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3191723F46B75603ED8EB50D16C2E984DBE8FEB6D54B99D7763360E85C524666828CC24E1CS4Q6H" TargetMode="External" /><Relationship Id="rId11" Type="http://schemas.openxmlformats.org/officeDocument/2006/relationships/hyperlink" Target="consultantplus://offline/ref=133191723F46B75603ED8EB50D16C2E984DBE8FEB6D54B99D7763360E85C524666828CC74D19S4QDH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1779B4EB2A6F64C34606446FA444C847C4889EA728063B45F9F35AD0A4DF76F5799FD124780A5D7E5D9A9337983CABEFA2BA4BF698B47w619G" TargetMode="External" /><Relationship Id="rId5" Type="http://schemas.openxmlformats.org/officeDocument/2006/relationships/hyperlink" Target="consultantplus://offline/ref=F1760793BF1E66767287D1D20FED687223C68F331C97FB504FDB5FE38004A47D47988E05A6B3E1DE0A10B64D0D15C157BDFC8E7BAF74B749xDl0I" TargetMode="External" /><Relationship Id="rId6" Type="http://schemas.openxmlformats.org/officeDocument/2006/relationships/hyperlink" Target="consultantplus://offline/ref=F1760793BF1E66767287D1D20FED687223C68F331C97FB504FDB5FE38004A47D47988E06A0B3E98A5D5FB7114949D257B7FC8C78B3x7l7I" TargetMode="External" /><Relationship Id="rId7" Type="http://schemas.openxmlformats.org/officeDocument/2006/relationships/hyperlink" Target="consultantplus://offline/ref=F1760793BF1E66767287D1D20FED687223C48D3F1F92FB504FDB5FE38004A47D47988E05A6B3E2DC0510B64D0D15C157BDFC8E7BAF74B749xDl0I" TargetMode="External" /><Relationship Id="rId8" Type="http://schemas.openxmlformats.org/officeDocument/2006/relationships/hyperlink" Target="consultantplus://offline/ref=F1760793BF1E66767287D1D20FED687223C48A3A1A94FB504FDB5FE38004A47D47988E05A6B2E7DC0B10B64D0D15C157BDFC8E7BAF74B749xDl0I" TargetMode="External" /><Relationship Id="rId9" Type="http://schemas.openxmlformats.org/officeDocument/2006/relationships/hyperlink" Target="consultantplus://offline/ref=133191723F46B75603ED8EB50D16C2E984DBE8FEB6D54B99D7763360E85C524666828CC14F1B4E8AS4Q0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