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7C60" w:rsidRPr="00A02EB7" w:rsidP="00363B7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2EB7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                    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Pr="00A02E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Дело № 5-41-129/2019</w:t>
      </w:r>
    </w:p>
    <w:p w:rsidR="00FF7C60" w:rsidRPr="00A02EB7" w:rsidP="00363B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ПОСТАНОВЛЕНИЕ 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21 мая  2019 года                                г. Евпатория пр. Ленина,51/50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судебного участка № 41 Евпаторийского судебного района (городской округ Евпатория)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Кунцова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Е.Г., рассмотрев дело об административном правонарушении, поступившее из отдела ГИБДД ОМВД РФ по г. Евпатории о привлечении к административной ответственности 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</w:t>
      </w:r>
      <w:r w:rsidRPr="00A02EB7" w:rsidR="000B74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урышева Александра Александровича</w:t>
      </w:r>
      <w:r w:rsidRPr="00A02E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02EB7" w:rsid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02EB7" w:rsid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ч. 2 ст. 12.2 Кодекса Российской Федерации об административных правонарушениях,</w:t>
      </w:r>
    </w:p>
    <w:p w:rsidR="00FF7C60" w:rsidRPr="00A02EB7" w:rsidP="00363B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944F09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Курышев А.А.</w:t>
      </w:r>
      <w:r w:rsidRPr="00A02EB7" w:rsidR="00FF7C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управлял автомобилем</w:t>
      </w:r>
      <w:r w:rsidRP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02EB7" w:rsidR="00FF7C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государственный регистрационный знак </w:t>
      </w:r>
      <w:r w:rsidRP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2EB7" w:rsidR="00FF7C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принадлежащим </w:t>
      </w:r>
      <w:r w:rsidRP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P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2EB7" w:rsidR="00FF7C60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государ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ственных регистрационных знаков, у</w:t>
      </w:r>
      <w:r w:rsidRPr="00A02EB7" w:rsidR="00FF7C6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становленных в п</w:t>
      </w:r>
      <w:r w:rsidRPr="00A02EB7" w:rsidR="00363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редусмотренных для этого местах, чем нарушил п. 11 </w:t>
      </w:r>
      <w:r w:rsidRPr="00A02EB7" w:rsidR="007D686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основных положений ПДД.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Курышев А.А.</w:t>
      </w:r>
      <w:r w:rsidRPr="00A02EB7" w:rsidR="007344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суд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явился,</w:t>
      </w:r>
      <w:r w:rsidRPr="00A02EB7" w:rsidR="007344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02EB7" w:rsidR="007344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передал телефонограмму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рассмотрении дела в его отсутствие по причине </w:t>
      </w:r>
      <w:r w:rsidRPr="00A02EB7" w:rsidR="00363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нахождения </w:t>
      </w:r>
      <w:r w:rsidRPr="00A02EB7" w:rsidR="00FB77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пределами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Республики Крым, в котором также указал, что с протоколом об административном правонарушении согласен.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№ 1090,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FB779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п.11 указанных положений</w:t>
      </w:r>
      <w:r w:rsidRPr="00A02EB7">
        <w:rPr>
          <w:rFonts w:ascii="Times New Roman" w:hAnsi="Times New Roman" w:cs="Times New Roman"/>
          <w:sz w:val="24"/>
          <w:szCs w:val="24"/>
        </w:rPr>
        <w:t xml:space="preserve">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запрещается эксплуатация: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цветографическими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регистрационные знаки;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 4.18 ГОСТа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50577-93 «Знаки государственные регистрационные транспортных средств. Типы и основные размеры. Технические требования», утвержденного постановлением Госстандарта Российской Федерации 19.11.2001 № 465-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, требования к местам установки регистрационных знаков на транспортных средствах приведены в Приложении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соответствии с которыми, в частности, на легковых автомобилях должны быть предусмотрены места для установки регистрационных знаков, при этом, регистрационные знаки должны устанавливаться на легковых автомобилях (один спереди и один сзади) на штатные места установки регистрационных знаков этих транспортных средств, передний регистрационный знак должен устанавливаться, как правило, по оси симметрии транспортного средства.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2 ст. 12.2 КоАП РФ предусматривает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A02EB7" w:rsidR="00A971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Курышева А.А.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состава административного правонарушения предусмотренного ч.2 ст. 12.2 КоАП РФ.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Pr="00A02EB7" w:rsidR="00A971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Курышева А.А.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административного правонарушения, предусмотренного ч. 2 ст. 12.2 КоАП РФ, подтверждается сведениями протокола об админ</w:t>
      </w:r>
      <w:r w:rsidRPr="00A02EB7" w:rsidR="00A971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истративном правонарушении </w:t>
      </w:r>
      <w:r w:rsidRPr="00A02EB7" w:rsidR="00A97141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Pr="00A02EB7" w:rsidR="00A971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02EB7" w:rsid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02EB7" w:rsid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</w:t>
      </w:r>
      <w:r w:rsidRPr="00A02EB7" w:rsid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изъяты»</w:t>
      </w:r>
      <w:r w:rsidRPr="00A02EB7" w:rsidR="00A02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2EB7" w:rsidR="007D68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Курышев А.А. вину в совершении административного правонарушения признал полностью,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02EB7" w:rsidR="00FB7790">
        <w:rPr>
          <w:rFonts w:ascii="Times New Roman" w:eastAsia="Times New Roman" w:hAnsi="Times New Roman" w:cs="Times New Roman"/>
          <w:sz w:val="24"/>
          <w:szCs w:val="24"/>
          <w:lang w:eastAsia="zh-CN"/>
        </w:rPr>
        <w:t>фототаблицей</w:t>
      </w:r>
      <w:r w:rsidRPr="00A02EB7" w:rsidR="00A971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02EB7" w:rsidR="007D6867">
        <w:rPr>
          <w:rFonts w:ascii="Times New Roman" w:eastAsia="Times New Roman" w:hAnsi="Times New Roman" w:cs="Times New Roman"/>
          <w:sz w:val="24"/>
          <w:szCs w:val="24"/>
          <w:lang w:eastAsia="zh-CN"/>
        </w:rPr>
        <w:t>и иными материалами дела.</w:t>
      </w:r>
    </w:p>
    <w:p w:rsidR="003B6708" w:rsidRPr="00A02EB7" w:rsidP="00363B7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EB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Доказательства, собранные по делу, являются допустимыми, относимыми и достаточными для вывода о виновности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Курышева А.А. </w:t>
      </w:r>
      <w:r w:rsidRPr="00A02EB7">
        <w:rPr>
          <w:rFonts w:ascii="Times New Roman" w:hAnsi="Times New Roman" w:cs="Times New Roman"/>
          <w:sz w:val="24"/>
          <w:szCs w:val="24"/>
          <w:shd w:val="clear" w:color="auto" w:fill="FFFFFF"/>
        </w:rPr>
        <w:t>в совершении административного правонарушения, предусмотренного ч.2 ст.</w:t>
      </w:r>
      <w:r w:rsidRPr="00A02E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EB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 КоАП</w:t>
      </w:r>
      <w:r w:rsidRPr="00A02E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EB7" w:rsidR="007D6867">
        <w:rPr>
          <w:rFonts w:ascii="Times New Roman" w:hAnsi="Times New Roman" w:cs="Times New Roman"/>
          <w:sz w:val="24"/>
          <w:szCs w:val="24"/>
          <w:shd w:val="clear" w:color="auto" w:fill="FFFFFF"/>
        </w:rPr>
        <w:t>РФ.</w:t>
      </w:r>
    </w:p>
    <w:p w:rsidR="00FF7C60" w:rsidRPr="00A02EB7" w:rsidP="00363B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назначении</w:t>
      </w:r>
      <w:r w:rsidRPr="00A02E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A02EB7" w:rsidR="00734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учитывая отсутствие, обстоятельств смягчающих и отягчающих административную ответственность считает необходимым назначить </w:t>
      </w:r>
      <w:r w:rsidRPr="00A02EB7" w:rsidR="007344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Курышеву А.А. </w:t>
      </w:r>
      <w:r w:rsidRPr="00A02EB7" w:rsidR="00734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наказание в виде штрафа</w:t>
      </w:r>
      <w:r w:rsidRPr="00A02EB7" w:rsidR="00734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02EB7" w:rsidR="00734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предусмотренного</w:t>
      </w:r>
      <w:r w:rsidRPr="00A02EB7" w:rsidR="00734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данной статьей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ч.2 ст.12.2 КоАП РФ.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ru-RU"/>
        </w:rPr>
        <w:t>12.2 ч. 2, 29.9, 29.10 Кодекса Российской Федерации об административных правонарушениях, мировой судья</w:t>
      </w:r>
    </w:p>
    <w:p w:rsidR="00FF7C60" w:rsidRPr="00A02EB7" w:rsidP="00363B76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FF7C60" w:rsidRPr="00A02EB7" w:rsidP="00363B76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</w:t>
      </w:r>
      <w:r w:rsidRPr="00A02EB7" w:rsidR="000B74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урышева Александра Александровича</w:t>
      </w:r>
      <w:r w:rsidRPr="00A02E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</w:t>
      </w:r>
      <w:r w:rsidRPr="00A02E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виновным в совершении правонарушения, предусмотренного ч.2 ст.12.2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Центрального Банка  Российской Федерации,  БИК бан</w:t>
      </w:r>
      <w:r w:rsidRPr="00A02EB7" w:rsidR="007344F6">
        <w:rPr>
          <w:rFonts w:ascii="Times New Roman" w:eastAsia="Times New Roman" w:hAnsi="Times New Roman" w:cs="Times New Roman"/>
          <w:sz w:val="24"/>
          <w:szCs w:val="24"/>
          <w:lang w:eastAsia="zh-CN"/>
        </w:rPr>
        <w:t>ка   получателя: 043510001; ИНН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9110000105; </w:t>
      </w:r>
      <w:r w:rsidRPr="00A02EB7" w:rsidR="007344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КПП: 911001001;  ОКТМО: 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35712000; КБК </w:t>
      </w:r>
      <w:r w:rsidRPr="00A02EB7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188 1 16 30020 01 600</w:t>
      </w:r>
      <w:r w:rsidRPr="00A02EB7" w:rsidR="007344F6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0 140, УИН 18810491191300001728</w:t>
      </w:r>
      <w:r w:rsidRPr="00A02EB7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.</w:t>
      </w:r>
    </w:p>
    <w:p w:rsidR="00FF7C60" w:rsidRPr="00A02EB7" w:rsidP="00363B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Разъяснить правонарушителю, 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F7C60" w:rsidRPr="00A02EB7" w:rsidP="00363B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Квитанция об уплате штрафа должна быть предоставлена миров</w:t>
      </w:r>
      <w:r w:rsidRPr="00A02EB7" w:rsidR="007344F6">
        <w:rPr>
          <w:rFonts w:ascii="Times New Roman" w:eastAsia="Times New Roman" w:hAnsi="Times New Roman" w:cs="Times New Roman"/>
          <w:sz w:val="24"/>
          <w:szCs w:val="24"/>
          <w:lang w:eastAsia="zh-CN"/>
        </w:rPr>
        <w:t>ому судье судебного участка № 41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Евпаторийского судебного района (городской округ Евпатория).</w:t>
      </w:r>
    </w:p>
    <w:p w:rsidR="00FF7C60" w:rsidRPr="00A02EB7" w:rsidP="00363B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F7C60" w:rsidRPr="00A02EB7" w:rsidP="00363B76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A02EB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F7C60" w:rsidRPr="00A02EB7" w:rsidP="00363B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Постановление может быть обжаловано в течение 10 суток в порядке</w:t>
      </w:r>
      <w:r w:rsidRPr="00A02EB7" w:rsidR="007344F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0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предусмотренном ст. 30.2 КоАП Российской Федерации.</w:t>
      </w:r>
    </w:p>
    <w:p w:rsidR="007344F6" w:rsidRPr="00A02EB7" w:rsidP="00363B76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EB7" w:rsidRPr="00A02EB7" w:rsidP="00A02EB7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A02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02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A02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02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02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02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A02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D20CE6" w:rsidRPr="00A02EB7" w:rsidP="00A02EB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D20CE6" w:rsidRPr="00A02EB7" w:rsidP="00D20CE6">
      <w:pPr>
        <w:rPr>
          <w:rFonts w:ascii="Times New Roman" w:hAnsi="Times New Roman" w:cs="Times New Roman"/>
          <w:sz w:val="24"/>
          <w:szCs w:val="24"/>
        </w:rPr>
      </w:pPr>
    </w:p>
    <w:p w:rsidR="00FF7C60" w:rsidRPr="00A02EB7" w:rsidP="00363B76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5008" w:rsidRPr="00A02EB7" w:rsidP="00363B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06"/>
    <w:rsid w:val="00015008"/>
    <w:rsid w:val="00042608"/>
    <w:rsid w:val="000B74E9"/>
    <w:rsid w:val="001D7D06"/>
    <w:rsid w:val="0024619D"/>
    <w:rsid w:val="00363B76"/>
    <w:rsid w:val="003B6708"/>
    <w:rsid w:val="00461F4D"/>
    <w:rsid w:val="0048377E"/>
    <w:rsid w:val="005141BB"/>
    <w:rsid w:val="00564798"/>
    <w:rsid w:val="007344F6"/>
    <w:rsid w:val="007D6867"/>
    <w:rsid w:val="007F00FA"/>
    <w:rsid w:val="0089614B"/>
    <w:rsid w:val="00944F09"/>
    <w:rsid w:val="00A02EB7"/>
    <w:rsid w:val="00A97141"/>
    <w:rsid w:val="00B5406C"/>
    <w:rsid w:val="00C90E04"/>
    <w:rsid w:val="00D20CE6"/>
    <w:rsid w:val="00FB7790"/>
    <w:rsid w:val="00FF7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6708"/>
  </w:style>
  <w:style w:type="paragraph" w:styleId="BalloonText">
    <w:name w:val="Balloon Text"/>
    <w:basedOn w:val="Normal"/>
    <w:link w:val="a"/>
    <w:uiPriority w:val="99"/>
    <w:semiHidden/>
    <w:unhideWhenUsed/>
    <w:rsid w:val="0048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3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