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5-41-130/2017</w:t>
      </w:r>
    </w:p>
    <w:p w:rsidR="00A77B3E"/>
    <w:p w:rsidR="00A77B3E">
      <w:r>
        <w:t>ПОСТАНОВЛЕНИЕ</w:t>
      </w:r>
    </w:p>
    <w:p w:rsidR="00A77B3E"/>
    <w:p w:rsidR="00A77B3E">
      <w:r>
        <w:t>18 июля  2017 года                                              г. Евпатория, пр. Ленина, 51/50</w:t>
      </w:r>
    </w:p>
    <w:p w:rsidR="00A77B3E"/>
    <w:p w:rsidR="00A77B3E">
      <w:r>
        <w:t xml:space="preserve">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рассмотрев</w:t>
      </w:r>
      <w:r>
        <w:t xml:space="preserve"> в помещении судебного участка № 41, расположенного по адресу: пр. Ленина, 51/50 в г. Евпатория дело об административном правонарушении, о привлечении к административной ответственности по ч. 1 ст. 12.8 </w:t>
      </w:r>
      <w:r>
        <w:t>КоАП</w:t>
      </w:r>
      <w:r>
        <w:t xml:space="preserve"> Российской Федерации:</w:t>
      </w:r>
    </w:p>
    <w:p w:rsidR="00A77B3E">
      <w:r>
        <w:t>фио</w:t>
      </w:r>
      <w:r>
        <w:t>, паспортные данные, оф</w:t>
      </w:r>
      <w:r>
        <w:t xml:space="preserve">ициально не трудоустроенного, зарегистрированного и проживающего по адресу: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 xml:space="preserve">  дата в время на адрес </w:t>
      </w:r>
      <w:r>
        <w:t>адрес</w:t>
      </w:r>
      <w:r>
        <w:t xml:space="preserve">, </w:t>
      </w:r>
      <w:r>
        <w:t>фио</w:t>
      </w:r>
      <w:r>
        <w:t>, управлял транспо</w:t>
      </w:r>
      <w:r>
        <w:t xml:space="preserve">ртным средством марка автомобиля... государственный регистрационный знак №... в состоянии алкогольного опьянения, чем нарушил п. 2.7 Правил дорожного движения Российской Федерации, ответственность за совершение которого предусмотрена ст. 12.8 ч. 1 </w:t>
      </w:r>
      <w:r>
        <w:t>КоАП</w:t>
      </w:r>
      <w:r>
        <w:t xml:space="preserve"> Рос</w:t>
      </w:r>
      <w:r>
        <w:t>сийской Федерации.</w:t>
      </w:r>
    </w:p>
    <w:p w:rsidR="00A77B3E">
      <w:r>
        <w:t xml:space="preserve">При рассмотрении дела </w:t>
      </w:r>
      <w:r>
        <w:t>фио</w:t>
      </w:r>
      <w:r>
        <w:t xml:space="preserve"> признал факт управления транспортным средством в состоянии алкогольного опьянения, в содеянном раскаялся. Пояснил, что выпил пиво.</w:t>
      </w:r>
    </w:p>
    <w:p w:rsidR="00A77B3E">
      <w:r>
        <w:t>Изучив материалы административного дела, выслушав лицо, привлекаемое к администр</w:t>
      </w:r>
      <w:r>
        <w:t xml:space="preserve">ативной ответственности, мировой судья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ч.1 ст. 12.8 </w:t>
      </w:r>
      <w:r>
        <w:t>КоАП</w:t>
      </w:r>
      <w:r>
        <w:t xml:space="preserve"> Российской Федерации.</w:t>
      </w:r>
    </w:p>
    <w:p w:rsidR="00A77B3E">
      <w:r>
        <w:t xml:space="preserve">В соответствии со ст. 26.2 </w:t>
      </w:r>
      <w:r>
        <w:t>КоАП</w:t>
      </w:r>
      <w:r>
        <w:t xml:space="preserve"> Российской Федерации, доказательствами по </w:t>
      </w:r>
      <w:r>
        <w:t xml:space="preserve">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t>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</w:t>
      </w:r>
      <w:r>
        <w:t xml:space="preserve">и. </w:t>
      </w:r>
    </w:p>
    <w:p w:rsidR="00A77B3E">
      <w:r>
        <w:t>Указанные обстоятельства объективно подтверждаются совокупностью исследованных судом доказательств: протоколом об административном правонарушении № 61 АГ телефон от дата, протоколом об отстранении от управления транспортным средством № 61 АМ телефон от</w:t>
      </w:r>
      <w:r>
        <w:t xml:space="preserve"> дата, актом освидетельствования на состояние алкогольного опьянения № 61 АА телефон, видеозаписью фиксации и оформления правонарушения, пояснениями </w:t>
      </w:r>
      <w:r>
        <w:t>фио</w:t>
      </w:r>
      <w:r>
        <w:t xml:space="preserve"> в суде и иными материалами дела.</w:t>
      </w:r>
    </w:p>
    <w:p w:rsidR="00A77B3E">
      <w:r>
        <w:t>Согласно п. 2.7 Правил дорожного движения водителю запрещается управля</w:t>
      </w:r>
      <w:r>
        <w:t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Согласно </w:t>
      </w:r>
      <w:r>
        <w:t>ч.1 ст.12.8 Кодекса Российской Федерации об административных правонарушениях предусмотрена ответственность за управление транспортными средствами водителем, находящимися в состоянии опьянения.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 учитывает хара</w:t>
      </w:r>
      <w:r>
        <w:t>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отсутствии обстоятельств, отягчающих административную ответственность, и считает необходимым назнач</w:t>
      </w:r>
      <w:r>
        <w:t>ить ему административное наказание в виде штрафа с лишением права управления транспортным средством на срок, предусмотренный санкцией данной статьи.</w:t>
      </w:r>
    </w:p>
    <w:p w:rsidR="00A77B3E">
      <w:r>
        <w:t>На основании изложенного, руководствуясь ст.ст. ст. 29.9, ст. 29.10, ст. 29.11 Кодекса РФ об административн</w:t>
      </w:r>
      <w:r>
        <w:t>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</w:t>
      </w:r>
      <w:r>
        <w:t>ния транспортными средствами на срок один год шесть месяцев.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40101810335100010001, Получател</w:t>
      </w:r>
      <w:r>
        <w:t>ь УФК (ОМВД России по адрес), БИК телефон, ИНН телефон, КПП телефон, ОКТМО телефон, КБК 18811630020016000140, УИН 18810491171300002769,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 xml:space="preserve">В </w:t>
      </w:r>
      <w:r>
        <w:t xml:space="preserve">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, положения статей 32.6 и 32.7 </w:t>
      </w:r>
      <w:r>
        <w:t>КоАП</w:t>
      </w:r>
      <w:r>
        <w:t xml:space="preserve"> РФ, в соответствии с которыми исполнение постановления о лишении права управления т</w:t>
      </w:r>
      <w:r>
        <w:t>ранспортными средствами осуществляется путем изъятия водительского удостоверения, если водитель лишен права управления транспортными средствами.</w:t>
      </w:r>
    </w:p>
    <w:p w:rsidR="00A77B3E">
      <w:r>
        <w:t xml:space="preserve">По истечении срока лишения права управления транспортными средствами водительское удостоверение, изъятое у </w:t>
      </w:r>
      <w:r>
        <w:t xml:space="preserve">лица, подвергнутого данному виду наказания, возвращаются после проверки знания им Правил дорожного движения, а за совершение административных правонарушений, предусмотренных ч.1 ст.12.8, ч.4 ст.12.8, ч.1 ст.12.26, ч.3 ст.12.27 </w:t>
      </w:r>
      <w:r>
        <w:t>КоАП</w:t>
      </w:r>
      <w:r>
        <w:t xml:space="preserve"> РФ, также медицинского о</w:t>
      </w:r>
      <w:r>
        <w:t>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Хранение невостребованных документов осуществляется в течение трех лет. По истечении указанного срока невостребованные документы подлежат уничтожен</w:t>
      </w:r>
      <w:r>
        <w:t xml:space="preserve">ию.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фио</w:t>
      </w:r>
      <w:r>
        <w:t>, в течение трёх рабочих дней со дня вступления в закон</w:t>
      </w:r>
      <w:r>
        <w:t>ную силу постановления о назначении наказания в виде лишения права управления транспортными средствами следует сдать водительское удостоверение и временное разрешение на право управления транспортными средствами в орган, исполняющий этот вид административн</w:t>
      </w:r>
      <w:r>
        <w:t>ого наказания (ОГИБДД ОМВД РФ по адрес),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права управления транспортными средствами от сдачи соответствующего удостоверения (специальн</w:t>
      </w:r>
      <w:r>
        <w:t xml:space="preserve">ого разрешения) или иных документов срок лишения специального права прерывается. </w:t>
      </w:r>
    </w:p>
    <w:p w:rsidR="00A77B3E"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</w:t>
      </w:r>
      <w:r>
        <w:t xml:space="preserve">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</w:t>
      </w:r>
      <w:r>
        <w:t>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</w:t>
      </w:r>
      <w:r>
        <w:t>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...</w:t>
      </w:r>
    </w:p>
    <w:p w:rsidR="00A77B3E"/>
    <w:p w:rsidR="00A77B3E"/>
    <w:p w:rsidR="00A77B3E"/>
    <w:p w:rsidR="00A77B3E"/>
    <w:p w:rsidR="00A77B3E"/>
    <w:sectPr w:rsidSect="001656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