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5-41-156/2017</w:t>
      </w:r>
    </w:p>
    <w:p w:rsidR="00A77B3E"/>
    <w:p w:rsidR="00A77B3E">
      <w:r>
        <w:t>ПОСТАНОВЛЕНИЕ</w:t>
      </w:r>
    </w:p>
    <w:p w:rsidR="00A77B3E"/>
    <w:p w:rsidR="00A77B3E">
      <w:r>
        <w:t>08 августа 2017 года                                                       г. Евпатория,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№41 Евпаторийского судебного </w:t>
      </w:r>
      <w:r>
        <w:t xml:space="preserve">района (городской адрес) - мировой судья судебного участка №38 Евпаторийского судебного района (городской адрес) </w:t>
      </w:r>
      <w:r>
        <w:t>фио</w:t>
      </w:r>
      <w:r>
        <w:t>, рассмотрев дело об административном правонарушении, предусмотренном ч. 1 ст. 20.25 КоАП Российской Федерации поступившее из государственно</w:t>
      </w:r>
      <w:r>
        <w:t>го комитета ветеринарные адрес в отношении,</w:t>
      </w:r>
    </w:p>
    <w:p w:rsidR="00A77B3E">
      <w:r>
        <w:t xml:space="preserve">   </w:t>
      </w:r>
      <w:r>
        <w:t>фио</w:t>
      </w:r>
      <w:r>
        <w:t xml:space="preserve">, паспортные данные,  зарегистрированного и проживающего по адресу: адрес </w:t>
      </w:r>
    </w:p>
    <w:p w:rsidR="00A77B3E">
      <w:r>
        <w:t xml:space="preserve">С участием лица, в отношении которого ведётся производство по делу об административном правонарушении – </w:t>
      </w:r>
      <w:r>
        <w:t>фио</w:t>
      </w:r>
    </w:p>
    <w:p w:rsidR="00A77B3E"/>
    <w:p w:rsidR="00A77B3E">
      <w:r>
        <w:t>У С Т А Н О В И Л:</w:t>
      </w:r>
    </w:p>
    <w:p w:rsidR="00A77B3E"/>
    <w:p w:rsidR="00A77B3E">
      <w:r>
        <w:t>да</w:t>
      </w:r>
      <w:r>
        <w:t xml:space="preserve">та в 00.01 час  </w:t>
      </w:r>
      <w:r>
        <w:t>фио</w:t>
      </w:r>
      <w:r>
        <w:t xml:space="preserve"> не уплатил в установленный законом срок, штраф  в размере сумма, назначенный постановлением №... от дата, за совершение административное правонарушение, предусмотренное ч.1 ст. 10.8 КоАП РФ, которое вступило в законную силу дата вынесен</w:t>
      </w:r>
      <w:r>
        <w:t>ного государственным комитетом ветеринарии адрес, т.е. уклонился от исполнения административного наказания, чем совершил административное правонарушение, предусмотренное ч. 1 ст. 20.25 КоАП Российской Федерации.</w:t>
      </w:r>
    </w:p>
    <w:p w:rsidR="00A77B3E">
      <w:r>
        <w:t xml:space="preserve">В суде </w:t>
      </w:r>
      <w:r>
        <w:t>фио</w:t>
      </w:r>
      <w:r>
        <w:t xml:space="preserve"> виновным себя признал, пояснил, ч</w:t>
      </w:r>
      <w:r>
        <w:t xml:space="preserve">то не уплатил штраф во время, в связи с тяжелым семейным положением. </w:t>
      </w:r>
    </w:p>
    <w:p w:rsidR="00A77B3E">
      <w:r>
        <w:t xml:space="preserve">Совершение </w:t>
      </w:r>
      <w:r>
        <w:t>фио</w:t>
      </w:r>
      <w:r>
        <w:t xml:space="preserve">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</w:t>
      </w:r>
      <w:r>
        <w:t xml:space="preserve">нии №..., от дата, почтовой корреспонденцией  направленной правонарушителю, ответом на запрос от дата №... и иными материалами дела. 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</w:t>
      </w:r>
      <w:r>
        <w:t>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>
        <w:t>ей 31.5 Кодекса Российской Федерации об административных правонарушениях.</w:t>
      </w:r>
    </w:p>
    <w:p w:rsidR="00A77B3E">
      <w: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</w:t>
      </w:r>
      <w:r>
        <w:t>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77B3E">
      <w:r>
        <w:t xml:space="preserve">Исходя из п. 14 Постановления </w:t>
      </w:r>
      <w:r>
        <w:t xml:space="preserve">Пленума Верховного Суда Российской Федерации от дата "О некоторых вопросах, возникающих у судов при применении Кодекса </w:t>
      </w:r>
      <w:r>
        <w:t>Российской Федерации об административных правонарушениях" неуплата административного штрафа не является длящимся правонарушением и срок д</w:t>
      </w:r>
      <w:r>
        <w:t xml:space="preserve">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 момента наступления указанного срока (т.е. с 61 дня). </w:t>
      </w:r>
    </w:p>
    <w:p w:rsidR="00A77B3E">
      <w:r>
        <w:t>При назначении вида</w:t>
      </w:r>
      <w:r>
        <w:t xml:space="preserve"> и размера наказания </w:t>
      </w:r>
      <w:r>
        <w:t>фио</w:t>
      </w:r>
      <w:r>
        <w:t>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вины; при отсутствии обстоятельств, отягчающих административную о</w:t>
      </w:r>
      <w:r>
        <w:t>тветственность, считает возможным назначить административное наказание в пределах санкции  ч.1 ст. 20.25 КоАП РФ, а именно  в виде штрафа в двойном размере от ранее не уплаченной суммы штрафа.</w:t>
      </w:r>
    </w:p>
    <w:p w:rsidR="00A77B3E">
      <w:r>
        <w:t xml:space="preserve">       На основании изложенного, руководствуясь ст. 29.10, ст. </w:t>
      </w:r>
      <w:r>
        <w:t>29.11 КоАП Российской Федерации, мировой судья</w:t>
      </w:r>
    </w:p>
    <w:p w:rsidR="00A77B3E">
      <w:r>
        <w:t>П О С Т А Н О В И Л:</w:t>
      </w:r>
    </w:p>
    <w:p w:rsidR="00A77B3E"/>
    <w:p w:rsidR="00A77B3E">
      <w:r>
        <w:t xml:space="preserve">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</w:t>
      </w:r>
      <w:r>
        <w:t xml:space="preserve"> штрафа в размере сумма</w:t>
      </w:r>
    </w:p>
    <w:p w:rsidR="00A77B3E">
      <w:r>
        <w:t xml:space="preserve">        Административный штраф необходимо оплатить не позднее 60 дней с момента вступления настоящего постановления в законную силу по следующим реквизитам: на счет отделения по адрес Центрального банка Российской Федерации №..., по</w:t>
      </w:r>
      <w:r>
        <w:t>лучатель УФК по РК (</w:t>
      </w:r>
      <w:r>
        <w:t>Госкомветеринарии</w:t>
      </w:r>
      <w:r>
        <w:t xml:space="preserve">), ИНН телефон, КПП телефон, ОКТМО телефон, БИК телефон, КБК №... </w:t>
      </w:r>
    </w:p>
    <w:p w:rsidR="00A77B3E">
      <w:r>
        <w:t xml:space="preserve">        Квитанцию об уплате штрафа следует предъявить на судебный участок № 41 Евпаторийского судебного района (городской адрес).</w:t>
      </w:r>
    </w:p>
    <w:p w:rsidR="00A77B3E">
      <w:r>
        <w:t xml:space="preserve">       Неуплата админи</w:t>
      </w:r>
      <w:r>
        <w:t xml:space="preserve">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 xml:space="preserve">        В случае неуплаты штрафа в срок и не предъявлении квитанции, постановление будет направлен</w:t>
      </w:r>
      <w:r>
        <w:t>о для принудительного исполнения.</w:t>
      </w:r>
    </w:p>
    <w:p w:rsidR="00A77B3E">
      <w:r>
        <w:t xml:space="preserve">        Постановление может быть обжаловано в Евпаторийский городской суд адрес через мирового судью судебного участка № 41 Евпаторийского судебного района (городской адрес) в течение 10 суток со дня вручения или получения</w:t>
      </w:r>
      <w:r>
        <w:t xml:space="preserve"> копии постановления.</w:t>
      </w:r>
    </w:p>
    <w:p w:rsidR="00A77B3E">
      <w:r>
        <w:tab/>
      </w:r>
    </w:p>
    <w:p w:rsidR="00A77B3E"/>
    <w:p w:rsidR="00A77B3E">
      <w:r>
        <w:t xml:space="preserve">Мировой судья  </w:t>
      </w:r>
      <w:r>
        <w:tab/>
        <w:t xml:space="preserve">                           </w:t>
      </w:r>
      <w:r>
        <w:t xml:space="preserve">        </w:t>
      </w:r>
      <w:r>
        <w:tab/>
      </w:r>
      <w:r>
        <w:tab/>
        <w:t xml:space="preserve">  </w:t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