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0334" w:rsidRPr="00205B94" w:rsidP="00341A6C">
      <w:pPr>
        <w:pStyle w:val="1"/>
        <w:spacing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05B94">
        <w:rPr>
          <w:rFonts w:ascii="Times New Roman" w:hAnsi="Times New Roman" w:cs="Times New Roman"/>
          <w:b/>
          <w:sz w:val="26"/>
          <w:szCs w:val="26"/>
        </w:rPr>
        <w:t>УИД</w:t>
      </w:r>
      <w:r w:rsidRPr="00205B94" w:rsidR="00342D53">
        <w:rPr>
          <w:rFonts w:ascii="Times New Roman" w:hAnsi="Times New Roman" w:cs="Times New Roman"/>
          <w:b/>
          <w:sz w:val="26"/>
          <w:szCs w:val="26"/>
        </w:rPr>
        <w:t>:</w:t>
      </w:r>
      <w:r w:rsidRPr="00205B94">
        <w:rPr>
          <w:rFonts w:ascii="Times New Roman" w:hAnsi="Times New Roman" w:cs="Times New Roman"/>
          <w:b/>
          <w:sz w:val="26"/>
          <w:szCs w:val="26"/>
        </w:rPr>
        <w:t xml:space="preserve"> 91MS0041-01-2024-001387-34</w:t>
      </w:r>
    </w:p>
    <w:p w:rsidR="000E0985" w:rsidRPr="00205B94" w:rsidP="00341A6C">
      <w:pPr>
        <w:pStyle w:val="1"/>
        <w:spacing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05B94">
        <w:rPr>
          <w:rFonts w:ascii="Times New Roman" w:hAnsi="Times New Roman" w:cs="Times New Roman"/>
          <w:b/>
          <w:sz w:val="26"/>
          <w:szCs w:val="26"/>
        </w:rPr>
        <w:t xml:space="preserve">Дело № </w:t>
      </w:r>
      <w:r w:rsidRPr="00205B94" w:rsidR="00FF5F36">
        <w:rPr>
          <w:rFonts w:ascii="Times New Roman" w:hAnsi="Times New Roman" w:cs="Times New Roman"/>
          <w:b/>
          <w:sz w:val="26"/>
          <w:szCs w:val="26"/>
        </w:rPr>
        <w:t>05-</w:t>
      </w:r>
      <w:r w:rsidRPr="00205B94" w:rsidR="00E4153A">
        <w:rPr>
          <w:rFonts w:ascii="Times New Roman" w:hAnsi="Times New Roman" w:cs="Times New Roman"/>
          <w:b/>
          <w:sz w:val="26"/>
          <w:szCs w:val="26"/>
        </w:rPr>
        <w:t>0</w:t>
      </w:r>
      <w:r w:rsidRPr="00205B94" w:rsidR="006519FA">
        <w:rPr>
          <w:rFonts w:ascii="Times New Roman" w:hAnsi="Times New Roman" w:cs="Times New Roman"/>
          <w:b/>
          <w:sz w:val="26"/>
          <w:szCs w:val="26"/>
        </w:rPr>
        <w:t>1</w:t>
      </w:r>
      <w:r w:rsidRPr="00205B94" w:rsidR="00F77896">
        <w:rPr>
          <w:rFonts w:ascii="Times New Roman" w:hAnsi="Times New Roman" w:cs="Times New Roman"/>
          <w:b/>
          <w:sz w:val="26"/>
          <w:szCs w:val="26"/>
        </w:rPr>
        <w:t>87</w:t>
      </w:r>
      <w:r w:rsidRPr="00205B94" w:rsidR="00FF5F36">
        <w:rPr>
          <w:rFonts w:ascii="Times New Roman" w:hAnsi="Times New Roman" w:cs="Times New Roman"/>
          <w:b/>
          <w:sz w:val="26"/>
          <w:szCs w:val="26"/>
        </w:rPr>
        <w:t>/41/202</w:t>
      </w:r>
      <w:r w:rsidRPr="00205B94" w:rsidR="00DE1F6A">
        <w:rPr>
          <w:rFonts w:ascii="Times New Roman" w:hAnsi="Times New Roman" w:cs="Times New Roman"/>
          <w:b/>
          <w:sz w:val="26"/>
          <w:szCs w:val="26"/>
        </w:rPr>
        <w:t>4</w:t>
      </w:r>
    </w:p>
    <w:p w:rsidR="000E0985" w:rsidRPr="00205B94" w:rsidP="00341A6C">
      <w:pPr>
        <w:pStyle w:val="1"/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B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E0985" w:rsidRPr="00205B94" w:rsidP="00341A6C">
      <w:pPr>
        <w:spacing w:line="240" w:lineRule="atLeast"/>
        <w:ind w:firstLine="708"/>
        <w:jc w:val="both"/>
        <w:rPr>
          <w:sz w:val="26"/>
          <w:szCs w:val="26"/>
        </w:rPr>
      </w:pPr>
    </w:p>
    <w:p w:rsidR="000E0985" w:rsidRPr="00205B94" w:rsidP="00342D53">
      <w:pPr>
        <w:spacing w:line="240" w:lineRule="atLeast"/>
        <w:jc w:val="both"/>
        <w:rPr>
          <w:sz w:val="26"/>
          <w:szCs w:val="26"/>
        </w:rPr>
      </w:pPr>
      <w:r w:rsidRPr="00205B94">
        <w:rPr>
          <w:sz w:val="26"/>
          <w:szCs w:val="26"/>
        </w:rPr>
        <w:t>15 июля</w:t>
      </w:r>
      <w:r w:rsidRPr="00205B94" w:rsidR="00DE1F6A">
        <w:rPr>
          <w:sz w:val="26"/>
          <w:szCs w:val="26"/>
        </w:rPr>
        <w:t xml:space="preserve"> 2024</w:t>
      </w:r>
      <w:r w:rsidRPr="00205B94" w:rsidR="00FF5F36">
        <w:rPr>
          <w:sz w:val="26"/>
          <w:szCs w:val="26"/>
        </w:rPr>
        <w:t xml:space="preserve"> </w:t>
      </w:r>
      <w:r w:rsidRPr="00205B94" w:rsidR="00342D53">
        <w:rPr>
          <w:sz w:val="26"/>
          <w:szCs w:val="26"/>
        </w:rPr>
        <w:t>года</w:t>
      </w:r>
      <w:r w:rsidRPr="00205B94" w:rsidR="00341A6C">
        <w:rPr>
          <w:sz w:val="26"/>
          <w:szCs w:val="26"/>
        </w:rPr>
        <w:t xml:space="preserve"> </w:t>
      </w:r>
      <w:r w:rsidRPr="00205B94">
        <w:rPr>
          <w:sz w:val="26"/>
          <w:szCs w:val="26"/>
        </w:rPr>
        <w:t xml:space="preserve">                                            </w:t>
      </w:r>
      <w:r w:rsidRPr="00205B94" w:rsidR="00DE1F6A">
        <w:rPr>
          <w:sz w:val="26"/>
          <w:szCs w:val="26"/>
        </w:rPr>
        <w:t xml:space="preserve">           </w:t>
      </w:r>
      <w:r w:rsidRPr="00205B94" w:rsidR="00341A6C">
        <w:rPr>
          <w:sz w:val="26"/>
          <w:szCs w:val="26"/>
        </w:rPr>
        <w:t xml:space="preserve">  </w:t>
      </w:r>
      <w:r w:rsidRPr="00205B94" w:rsidR="00205B94">
        <w:rPr>
          <w:sz w:val="26"/>
          <w:szCs w:val="26"/>
        </w:rPr>
        <w:t xml:space="preserve">        </w:t>
      </w:r>
      <w:r w:rsidRPr="00205B94" w:rsidR="00341A6C">
        <w:rPr>
          <w:sz w:val="26"/>
          <w:szCs w:val="26"/>
        </w:rPr>
        <w:t xml:space="preserve">      </w:t>
      </w:r>
      <w:r w:rsidRPr="00205B94" w:rsidR="003E79F9">
        <w:rPr>
          <w:sz w:val="26"/>
          <w:szCs w:val="26"/>
        </w:rPr>
        <w:t xml:space="preserve">   </w:t>
      </w:r>
      <w:r w:rsidRPr="00205B94">
        <w:rPr>
          <w:sz w:val="26"/>
          <w:szCs w:val="26"/>
        </w:rPr>
        <w:t xml:space="preserve">  </w:t>
      </w:r>
      <w:r w:rsidRPr="00205B94" w:rsidR="003931FB">
        <w:rPr>
          <w:sz w:val="26"/>
          <w:szCs w:val="26"/>
        </w:rPr>
        <w:t xml:space="preserve">     </w:t>
      </w:r>
      <w:r w:rsidRPr="00205B94" w:rsidR="00855F39">
        <w:rPr>
          <w:sz w:val="26"/>
          <w:szCs w:val="26"/>
        </w:rPr>
        <w:t xml:space="preserve">  </w:t>
      </w:r>
      <w:r w:rsidRPr="00205B94">
        <w:rPr>
          <w:sz w:val="26"/>
          <w:szCs w:val="26"/>
        </w:rPr>
        <w:t xml:space="preserve">г. Евпатория </w:t>
      </w:r>
    </w:p>
    <w:p w:rsidR="00855F39" w:rsidRPr="00205B94" w:rsidP="00341A6C">
      <w:pPr>
        <w:spacing w:line="240" w:lineRule="atLeast"/>
        <w:ind w:firstLine="567"/>
        <w:jc w:val="both"/>
        <w:rPr>
          <w:sz w:val="26"/>
          <w:szCs w:val="26"/>
        </w:rPr>
      </w:pPr>
    </w:p>
    <w:p w:rsidR="006519FA" w:rsidRPr="00205B94" w:rsidP="006519FA">
      <w:pPr>
        <w:jc w:val="both"/>
        <w:rPr>
          <w:sz w:val="26"/>
          <w:szCs w:val="26"/>
        </w:rPr>
      </w:pPr>
      <w:r w:rsidRPr="00205B94">
        <w:rPr>
          <w:sz w:val="26"/>
          <w:szCs w:val="26"/>
        </w:rPr>
        <w:t xml:space="preserve">         </w:t>
      </w:r>
      <w:r w:rsidRPr="00205B94">
        <w:rPr>
          <w:sz w:val="26"/>
          <w:szCs w:val="26"/>
        </w:rPr>
        <w:t xml:space="preserve">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поступивший  из ОГИБДД ОМВД России по г.</w:t>
      </w:r>
      <w:r w:rsidRPr="00205B94" w:rsidR="00342D53">
        <w:rPr>
          <w:sz w:val="26"/>
          <w:szCs w:val="26"/>
        </w:rPr>
        <w:t xml:space="preserve"> </w:t>
      </w:r>
      <w:r w:rsidRPr="00205B94">
        <w:rPr>
          <w:sz w:val="26"/>
          <w:szCs w:val="26"/>
        </w:rPr>
        <w:t xml:space="preserve">Евпатории  </w:t>
      </w:r>
      <w:r w:rsidRPr="00205B94">
        <w:rPr>
          <w:rFonts w:eastAsia="Arial Unicode MS"/>
          <w:sz w:val="26"/>
          <w:szCs w:val="26"/>
        </w:rPr>
        <w:t>административный материл в отношении:</w:t>
      </w:r>
    </w:p>
    <w:p w:rsidR="00B171C8" w:rsidRPr="00205B94" w:rsidP="00B171C8">
      <w:pPr>
        <w:pStyle w:val="10"/>
        <w:shd w:val="clear" w:color="auto" w:fill="auto"/>
        <w:ind w:firstLine="709"/>
        <w:jc w:val="both"/>
      </w:pPr>
      <w:r w:rsidRPr="00205B94">
        <w:rPr>
          <w:b/>
        </w:rPr>
        <w:t>Лехциева</w:t>
      </w:r>
      <w:r w:rsidRPr="00205B94">
        <w:rPr>
          <w:b/>
        </w:rPr>
        <w:t xml:space="preserve"> Анатолия Анатольевича</w:t>
      </w:r>
      <w:r w:rsidRPr="00205B94">
        <w:t xml:space="preserve">, </w:t>
      </w:r>
      <w:r w:rsidR="00635DEE">
        <w:t>***</w:t>
      </w:r>
      <w:r w:rsidRPr="00205B94">
        <w:t>,</w:t>
      </w:r>
    </w:p>
    <w:p w:rsidR="000E0985" w:rsidRPr="00205B94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05B94">
        <w:rPr>
          <w:sz w:val="26"/>
          <w:szCs w:val="26"/>
        </w:rPr>
        <w:t>по ч.4 ст. 12.15 КоАП Российской Федерации,</w:t>
      </w:r>
    </w:p>
    <w:p w:rsidR="00855F39" w:rsidRPr="00205B94" w:rsidP="00341A6C">
      <w:pPr>
        <w:spacing w:line="240" w:lineRule="atLeast"/>
        <w:ind w:firstLine="567"/>
        <w:jc w:val="both"/>
        <w:rPr>
          <w:sz w:val="26"/>
          <w:szCs w:val="26"/>
        </w:rPr>
      </w:pPr>
    </w:p>
    <w:p w:rsidR="000E0985" w:rsidRPr="00205B94" w:rsidP="00341A6C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205B94">
        <w:rPr>
          <w:b/>
          <w:sz w:val="26"/>
          <w:szCs w:val="26"/>
        </w:rPr>
        <w:t>УСТАНОВИЛ:</w:t>
      </w:r>
    </w:p>
    <w:p w:rsidR="00855F39" w:rsidRPr="00205B94" w:rsidP="00341A6C">
      <w:pPr>
        <w:spacing w:line="240" w:lineRule="atLeast"/>
        <w:ind w:firstLine="567"/>
        <w:jc w:val="center"/>
        <w:rPr>
          <w:sz w:val="26"/>
          <w:szCs w:val="26"/>
        </w:rPr>
      </w:pPr>
    </w:p>
    <w:p w:rsidR="004B0A36" w:rsidRPr="00205B94" w:rsidP="002A339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205B94" w:rsidR="006519FA">
        <w:rPr>
          <w:sz w:val="26"/>
          <w:szCs w:val="26"/>
        </w:rPr>
        <w:t>Лехциев</w:t>
      </w:r>
      <w:r w:rsidRPr="00205B94" w:rsidR="006519FA">
        <w:rPr>
          <w:sz w:val="26"/>
          <w:szCs w:val="26"/>
        </w:rPr>
        <w:t xml:space="preserve"> А.А.</w:t>
      </w:r>
      <w:r w:rsidRPr="00205B94" w:rsidR="006473B9">
        <w:rPr>
          <w:sz w:val="26"/>
          <w:szCs w:val="26"/>
        </w:rPr>
        <w:t xml:space="preserve"> </w:t>
      </w:r>
      <w:r w:rsidRPr="00205B94" w:rsidR="000E0985">
        <w:rPr>
          <w:sz w:val="26"/>
          <w:szCs w:val="26"/>
        </w:rPr>
        <w:t>управля</w:t>
      </w:r>
      <w:r w:rsidRPr="00205B94">
        <w:rPr>
          <w:sz w:val="26"/>
          <w:szCs w:val="26"/>
        </w:rPr>
        <w:t>я</w:t>
      </w:r>
      <w:r w:rsidRPr="00205B94" w:rsidR="00902547">
        <w:rPr>
          <w:sz w:val="26"/>
          <w:szCs w:val="26"/>
        </w:rPr>
        <w:t xml:space="preserve"> </w:t>
      </w:r>
      <w:r w:rsidRPr="00205B94" w:rsidR="000E0985">
        <w:rPr>
          <w:sz w:val="26"/>
          <w:szCs w:val="26"/>
        </w:rPr>
        <w:t>тр</w:t>
      </w:r>
      <w:r w:rsidRPr="00205B94" w:rsidR="00AE18E2">
        <w:rPr>
          <w:sz w:val="26"/>
          <w:szCs w:val="26"/>
        </w:rPr>
        <w:t xml:space="preserve">анспортным средством </w:t>
      </w:r>
      <w:r>
        <w:rPr>
          <w:sz w:val="26"/>
          <w:szCs w:val="26"/>
        </w:rPr>
        <w:t>***</w:t>
      </w:r>
      <w:r w:rsidRPr="00205B94" w:rsidR="000E0985">
        <w:rPr>
          <w:sz w:val="26"/>
          <w:szCs w:val="26"/>
        </w:rPr>
        <w:t xml:space="preserve">, </w:t>
      </w:r>
      <w:r w:rsidRPr="00205B94">
        <w:rPr>
          <w:sz w:val="26"/>
          <w:szCs w:val="26"/>
        </w:rPr>
        <w:t>в нарушение Правил дорожного движения осуществил выезд на полосу, предназначенную для встречного движения, отделенной разметкой 1.1 (пункт 9.1(1) ПДД РФ).</w:t>
      </w:r>
    </w:p>
    <w:p w:rsidR="004B0A36" w:rsidRPr="00205B94" w:rsidP="004B0A3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5B94">
        <w:rPr>
          <w:sz w:val="26"/>
          <w:szCs w:val="26"/>
        </w:rPr>
        <w:t xml:space="preserve">Своими действиями </w:t>
      </w:r>
      <w:r w:rsidRPr="00205B94">
        <w:rPr>
          <w:sz w:val="26"/>
          <w:szCs w:val="26"/>
        </w:rPr>
        <w:t>Лехциев</w:t>
      </w:r>
      <w:r w:rsidRPr="00205B94">
        <w:rPr>
          <w:sz w:val="26"/>
          <w:szCs w:val="26"/>
        </w:rPr>
        <w:t xml:space="preserve"> А.А. нарушил п. 9.1(1), п. 1.3 Правил дорожного движения РФ, утвержденных Постановлением Совета Министров - Правительства РФ от 23 октября 1993 г. N 1090 «О правилах дорожного движения».</w:t>
      </w:r>
    </w:p>
    <w:p w:rsidR="00BB6323" w:rsidRPr="00205B94" w:rsidP="00BB6323">
      <w:pPr>
        <w:ind w:firstLine="709"/>
        <w:jc w:val="both"/>
        <w:rPr>
          <w:sz w:val="26"/>
          <w:szCs w:val="26"/>
          <w:lang w:eastAsia="ru-RU"/>
        </w:rPr>
      </w:pPr>
      <w:r w:rsidRPr="00205B94">
        <w:rPr>
          <w:sz w:val="26"/>
          <w:szCs w:val="26"/>
          <w:lang w:eastAsia="ru-RU"/>
        </w:rPr>
        <w:t xml:space="preserve">На рассмотрение дела </w:t>
      </w:r>
      <w:r w:rsidRPr="00205B94">
        <w:rPr>
          <w:sz w:val="26"/>
          <w:szCs w:val="26"/>
          <w:lang w:eastAsia="ru-RU"/>
        </w:rPr>
        <w:t>Лехциев</w:t>
      </w:r>
      <w:r w:rsidRPr="00205B94">
        <w:rPr>
          <w:sz w:val="26"/>
          <w:szCs w:val="26"/>
          <w:lang w:eastAsia="ru-RU"/>
        </w:rPr>
        <w:t xml:space="preserve"> А.А. </w:t>
      </w:r>
      <w:r w:rsidRPr="00205B94">
        <w:rPr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извещён, </w:t>
      </w:r>
      <w:r w:rsidRPr="00205B94">
        <w:rPr>
          <w:color w:val="000000" w:themeColor="text1"/>
          <w:sz w:val="26"/>
          <w:szCs w:val="26"/>
          <w:shd w:val="clear" w:color="auto" w:fill="FFFFFF"/>
          <w:lang w:eastAsia="ru-RU"/>
        </w:rPr>
        <w:t>направил в адрес суда заявление, в соответствии, с которым просит рассмотреть административный материал в его отсутствие</w:t>
      </w:r>
      <w:r w:rsidRPr="00205B94">
        <w:rPr>
          <w:color w:val="000000"/>
          <w:sz w:val="26"/>
          <w:szCs w:val="26"/>
          <w:shd w:val="clear" w:color="auto" w:fill="FFFFFF"/>
          <w:lang w:eastAsia="ru-RU"/>
        </w:rPr>
        <w:t>, ввиду чего мировой судья считает возможным рассмотреть дело в отсутствие лица, привлекаемого к административной ответственности. </w:t>
      </w:r>
    </w:p>
    <w:p w:rsidR="004B0A36" w:rsidRPr="00205B94" w:rsidP="00341A6C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05B94">
        <w:rPr>
          <w:sz w:val="26"/>
          <w:szCs w:val="26"/>
        </w:rPr>
        <w:t>И</w:t>
      </w:r>
      <w:r w:rsidRPr="00205B94" w:rsidR="000E0985">
        <w:rPr>
          <w:sz w:val="26"/>
          <w:szCs w:val="26"/>
        </w:rPr>
        <w:t xml:space="preserve">сследовав материалы дела, </w:t>
      </w:r>
      <w:r w:rsidRPr="00205B94" w:rsidR="008D083C">
        <w:rPr>
          <w:sz w:val="26"/>
          <w:szCs w:val="26"/>
        </w:rPr>
        <w:t xml:space="preserve">мировой судья приходит к выводу </w:t>
      </w:r>
      <w:r w:rsidRPr="00205B94" w:rsidR="000E0985">
        <w:rPr>
          <w:sz w:val="26"/>
          <w:szCs w:val="26"/>
        </w:rPr>
        <w:t xml:space="preserve">о наличии в действиях </w:t>
      </w:r>
      <w:r w:rsidRPr="00205B94">
        <w:rPr>
          <w:sz w:val="26"/>
          <w:szCs w:val="26"/>
        </w:rPr>
        <w:t>Лехциева</w:t>
      </w:r>
      <w:r w:rsidRPr="00205B94">
        <w:rPr>
          <w:sz w:val="26"/>
          <w:szCs w:val="26"/>
        </w:rPr>
        <w:t xml:space="preserve"> А.А</w:t>
      </w:r>
      <w:r w:rsidRPr="00205B94" w:rsidR="009E39DE">
        <w:rPr>
          <w:sz w:val="26"/>
          <w:szCs w:val="26"/>
        </w:rPr>
        <w:t>.</w:t>
      </w:r>
      <w:r w:rsidRPr="00205B94" w:rsidR="00AA2B1E">
        <w:rPr>
          <w:sz w:val="26"/>
          <w:szCs w:val="26"/>
        </w:rPr>
        <w:t xml:space="preserve"> </w:t>
      </w:r>
      <w:r w:rsidRPr="00205B94" w:rsidR="000E0985">
        <w:rPr>
          <w:sz w:val="26"/>
          <w:szCs w:val="26"/>
        </w:rPr>
        <w:t xml:space="preserve">состава правонарушения, предусмотренного ч.4 ст. 12.15 КоАП РФ, то есть </w:t>
      </w:r>
      <w:r w:rsidRPr="00205B94" w:rsidR="000E0985">
        <w:rPr>
          <w:sz w:val="26"/>
          <w:szCs w:val="26"/>
          <w:shd w:val="clear" w:color="auto" w:fill="FFFFFF"/>
        </w:rPr>
        <w:t>выезд в нарушение</w:t>
      </w:r>
      <w:r w:rsidRPr="00205B94" w:rsidR="000E0985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113" w:history="1">
        <w:r w:rsidRPr="00205B94" w:rsidR="000E0985">
          <w:rPr>
            <w:rStyle w:val="Hyperlink"/>
            <w:sz w:val="26"/>
            <w:szCs w:val="26"/>
            <w:u w:val="none"/>
            <w:shd w:val="clear" w:color="auto" w:fill="FFFFFF"/>
          </w:rPr>
          <w:t>Правил</w:t>
        </w:r>
      </w:hyperlink>
      <w:r w:rsidRPr="00205B94" w:rsidR="000E0985">
        <w:rPr>
          <w:rStyle w:val="apple-converted-space"/>
          <w:sz w:val="26"/>
          <w:szCs w:val="26"/>
          <w:shd w:val="clear" w:color="auto" w:fill="FFFFFF"/>
        </w:rPr>
        <w:t> </w:t>
      </w:r>
      <w:r w:rsidRPr="00205B94" w:rsidR="000E0985">
        <w:rPr>
          <w:sz w:val="26"/>
          <w:szCs w:val="26"/>
          <w:shd w:val="clear" w:color="auto" w:fill="FFFFFF"/>
        </w:rPr>
        <w:t>дорожного движения на полосу, предназначенную для встречного движения</w:t>
      </w:r>
      <w:r w:rsidRPr="00205B94">
        <w:rPr>
          <w:sz w:val="26"/>
          <w:szCs w:val="26"/>
          <w:shd w:val="clear" w:color="auto" w:fill="FFFFFF"/>
        </w:rPr>
        <w:t>.</w:t>
      </w:r>
    </w:p>
    <w:p w:rsidR="004B0A36" w:rsidRPr="00205B94" w:rsidP="004B0A36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05B94">
        <w:rPr>
          <w:sz w:val="26"/>
          <w:szCs w:val="26"/>
          <w:shd w:val="clear" w:color="auto" w:fill="FFFFFF"/>
        </w:rPr>
        <w:t>Часть 4 ст. 12.15 КоАП РФ предусматривает наказание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 12.15 КоАП РФ.</w:t>
      </w:r>
    </w:p>
    <w:p w:rsidR="004B0A36" w:rsidRPr="00205B94" w:rsidP="004B0A36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05B94">
        <w:rPr>
          <w:sz w:val="26"/>
          <w:szCs w:val="26"/>
          <w:shd w:val="clear" w:color="auto" w:fill="FFFFFF"/>
        </w:rPr>
        <w:t>Согласно п.8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</w:t>
      </w:r>
      <w:r w:rsidRPr="00205B94">
        <w:rPr>
          <w:sz w:val="26"/>
          <w:szCs w:val="26"/>
          <w:shd w:val="clear" w:color="auto" w:fill="FFFFFF"/>
        </w:rPr>
        <w:t xml:space="preserve"> пути встречного направления, за исключением случаев, предусмотренных частью 3 данной статьи.</w:t>
      </w:r>
    </w:p>
    <w:p w:rsidR="004B0A36" w:rsidRPr="00205B94" w:rsidP="004B0A36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05B94">
        <w:rPr>
          <w:sz w:val="26"/>
          <w:szCs w:val="26"/>
          <w:shd w:val="clear" w:color="auto" w:fill="FFFFFF"/>
        </w:rPr>
        <w:t xml:space="preserve">Непосредственно такие требования установлены в пункте 9.1(1) ПДД РФ, согласно которого на любых дорогах с двусторонним движением запрещается движение по полосе, предназначенной для встречного движения, если она отделена </w:t>
      </w:r>
      <w:r w:rsidRPr="00205B94">
        <w:rPr>
          <w:sz w:val="26"/>
          <w:szCs w:val="26"/>
          <w:shd w:val="clear" w:color="auto" w:fill="FFFFFF"/>
        </w:rPr>
        <w:t>трамвайными путями, разделительной полосой, разметкой 1.1, 1.3 или разметкой 1.11, прерывистая линия которой расположена слева.</w:t>
      </w:r>
    </w:p>
    <w:p w:rsidR="004B0A36" w:rsidRPr="00205B94" w:rsidP="004B0A36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05B94">
        <w:rPr>
          <w:sz w:val="26"/>
          <w:szCs w:val="26"/>
          <w:shd w:val="clear" w:color="auto" w:fill="FFFFFF"/>
        </w:rPr>
        <w:t>Кроме того, в силу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B0A36" w:rsidRPr="00205B94" w:rsidP="004B0A36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05B94">
        <w:rPr>
          <w:sz w:val="26"/>
          <w:szCs w:val="26"/>
          <w:shd w:val="clear" w:color="auto" w:fill="FFFFFF"/>
        </w:rPr>
        <w:t>Согласно Приложению 2 к ПДД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4B0A36" w:rsidRPr="00205B94" w:rsidP="004B0A36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05B94">
        <w:rPr>
          <w:sz w:val="26"/>
          <w:szCs w:val="26"/>
          <w:shd w:val="clear" w:color="auto" w:fill="FFFFFF"/>
        </w:rPr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</w:t>
      </w:r>
      <w:r w:rsidRPr="00205B94">
        <w:rPr>
          <w:sz w:val="26"/>
          <w:szCs w:val="26"/>
          <w:shd w:val="clear" w:color="auto" w:fill="FFFFFF"/>
        </w:rPr>
        <w:t xml:space="preserve">, </w:t>
      </w:r>
      <w:r w:rsidRPr="00205B94">
        <w:rPr>
          <w:sz w:val="26"/>
          <w:szCs w:val="26"/>
          <w:shd w:val="clear" w:color="auto" w:fill="FFFFFF"/>
        </w:rPr>
        <w:t>предназначенную</w:t>
      </w:r>
      <w:r w:rsidRPr="00205B94">
        <w:rPr>
          <w:sz w:val="26"/>
          <w:szCs w:val="26"/>
          <w:shd w:val="clear" w:color="auto" w:fill="FFFFFF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4B0A36" w:rsidRPr="00205B94" w:rsidP="004B0A36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05B94">
        <w:rPr>
          <w:sz w:val="26"/>
          <w:szCs w:val="26"/>
          <w:shd w:val="clear" w:color="auto" w:fill="FFFFFF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B0A36" w:rsidRPr="00205B94" w:rsidP="004B0A36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05B94">
        <w:rPr>
          <w:sz w:val="26"/>
          <w:szCs w:val="26"/>
          <w:shd w:val="clear" w:color="auto" w:fill="FFFFFF"/>
        </w:rP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4B0A36" w:rsidRPr="00205B94" w:rsidP="004B0A36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05B94">
        <w:rPr>
          <w:sz w:val="26"/>
          <w:szCs w:val="26"/>
          <w:shd w:val="clear" w:color="auto" w:fill="FFFFFF"/>
        </w:rPr>
        <w:t xml:space="preserve">Из диспозиции части 4 статьи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 При этом наличие в действиях </w:t>
      </w:r>
      <w:r w:rsidRPr="00205B94">
        <w:rPr>
          <w:sz w:val="26"/>
          <w:szCs w:val="26"/>
          <w:shd w:val="clear" w:color="auto" w:fill="FFFFFF"/>
        </w:rPr>
        <w:t>водителя признаков объективной стороны состава данного административного правонарушения</w:t>
      </w:r>
      <w:r w:rsidRPr="00205B94">
        <w:rPr>
          <w:sz w:val="26"/>
          <w:szCs w:val="26"/>
          <w:shd w:val="clear" w:color="auto" w:fill="FFFFFF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4B0A36" w:rsidRPr="00205B94" w:rsidP="004B0A36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05B94">
        <w:rPr>
          <w:sz w:val="26"/>
          <w:szCs w:val="26"/>
          <w:shd w:val="clear" w:color="auto" w:fill="FFFFFF"/>
        </w:rPr>
        <w:t xml:space="preserve">Нарушение </w:t>
      </w:r>
      <w:r w:rsidR="00635DEE">
        <w:rPr>
          <w:sz w:val="26"/>
          <w:szCs w:val="26"/>
          <w:shd w:val="clear" w:color="auto" w:fill="FFFFFF"/>
        </w:rPr>
        <w:t>***</w:t>
      </w:r>
      <w:r w:rsidRPr="00205B94">
        <w:rPr>
          <w:sz w:val="26"/>
          <w:szCs w:val="26"/>
          <w:shd w:val="clear" w:color="auto" w:fill="FFFFFF"/>
        </w:rPr>
        <w:t xml:space="preserve"> п. 9.1(1) и п. 1.3 ПДД РФ нашло свое подтверждение при рассмотрении дела. </w:t>
      </w:r>
    </w:p>
    <w:p w:rsidR="00A051B2" w:rsidRPr="00205B94" w:rsidP="004B0A36">
      <w:pPr>
        <w:spacing w:line="240" w:lineRule="atLeast"/>
        <w:ind w:firstLine="567"/>
        <w:jc w:val="both"/>
        <w:rPr>
          <w:sz w:val="26"/>
          <w:szCs w:val="26"/>
        </w:rPr>
      </w:pPr>
      <w:r w:rsidRPr="00205B94">
        <w:rPr>
          <w:sz w:val="26"/>
          <w:szCs w:val="26"/>
        </w:rPr>
        <w:t xml:space="preserve">Вина </w:t>
      </w:r>
      <w:r w:rsidRPr="00205B94" w:rsidR="00BB6323">
        <w:rPr>
          <w:sz w:val="26"/>
          <w:szCs w:val="26"/>
        </w:rPr>
        <w:t>Лехциева</w:t>
      </w:r>
      <w:r w:rsidRPr="00205B94" w:rsidR="00BB6323">
        <w:rPr>
          <w:sz w:val="26"/>
          <w:szCs w:val="26"/>
        </w:rPr>
        <w:t xml:space="preserve"> А.А.</w:t>
      </w:r>
      <w:r w:rsidRPr="00205B94" w:rsidR="00CA34DC">
        <w:rPr>
          <w:sz w:val="26"/>
          <w:szCs w:val="26"/>
        </w:rPr>
        <w:t xml:space="preserve"> </w:t>
      </w:r>
      <w:r w:rsidRPr="00205B94">
        <w:rPr>
          <w:sz w:val="26"/>
          <w:szCs w:val="26"/>
        </w:rPr>
        <w:t xml:space="preserve">в совершении правонарушения подтверждается: </w:t>
      </w:r>
      <w:r w:rsidRPr="00205B94" w:rsidR="00182516">
        <w:rPr>
          <w:sz w:val="26"/>
          <w:szCs w:val="26"/>
        </w:rPr>
        <w:t xml:space="preserve">протоколом об административном правонарушении </w:t>
      </w:r>
      <w:r w:rsidR="00635DEE">
        <w:rPr>
          <w:sz w:val="26"/>
          <w:szCs w:val="26"/>
        </w:rPr>
        <w:t>***</w:t>
      </w:r>
      <w:r w:rsidRPr="00205B94" w:rsidR="009E39DE">
        <w:rPr>
          <w:sz w:val="26"/>
          <w:szCs w:val="26"/>
        </w:rPr>
        <w:t xml:space="preserve"> </w:t>
      </w:r>
      <w:r w:rsidRPr="00205B94" w:rsidR="00182516">
        <w:rPr>
          <w:sz w:val="26"/>
          <w:szCs w:val="26"/>
        </w:rPr>
        <w:t xml:space="preserve">г., </w:t>
      </w:r>
      <w:r w:rsidRPr="00205B94" w:rsidR="007E20E0">
        <w:rPr>
          <w:sz w:val="26"/>
          <w:szCs w:val="26"/>
        </w:rPr>
        <w:t>схемой</w:t>
      </w:r>
      <w:r w:rsidRPr="00205B94" w:rsidR="004B0A36">
        <w:rPr>
          <w:sz w:val="26"/>
          <w:szCs w:val="26"/>
        </w:rPr>
        <w:t xml:space="preserve"> места совершения административного правонарушения</w:t>
      </w:r>
      <w:r w:rsidRPr="00205B94" w:rsidR="007E20E0">
        <w:rPr>
          <w:sz w:val="26"/>
          <w:szCs w:val="26"/>
        </w:rPr>
        <w:t xml:space="preserve">,  </w:t>
      </w:r>
      <w:r w:rsidRPr="00205B94" w:rsidR="00167D6D">
        <w:rPr>
          <w:sz w:val="26"/>
          <w:szCs w:val="26"/>
        </w:rPr>
        <w:t xml:space="preserve">рапортом инспектора </w:t>
      </w:r>
      <w:r w:rsidR="00635DEE">
        <w:rPr>
          <w:sz w:val="26"/>
          <w:szCs w:val="26"/>
        </w:rPr>
        <w:t>***</w:t>
      </w:r>
      <w:r w:rsidRPr="00205B94" w:rsidR="004B0A36">
        <w:rPr>
          <w:sz w:val="26"/>
          <w:szCs w:val="26"/>
        </w:rPr>
        <w:t xml:space="preserve"> </w:t>
      </w:r>
      <w:r w:rsidRPr="00205B94" w:rsidR="00205B94">
        <w:rPr>
          <w:sz w:val="26"/>
          <w:szCs w:val="26"/>
          <w:lang w:val="en-US"/>
        </w:rPr>
        <w:t>C</w:t>
      </w:r>
      <w:r w:rsidRPr="00205B94" w:rsidR="00167D6D">
        <w:rPr>
          <w:sz w:val="26"/>
          <w:szCs w:val="26"/>
        </w:rPr>
        <w:t xml:space="preserve">D-R диском с видеозаписью, </w:t>
      </w:r>
      <w:r w:rsidRPr="00205B94">
        <w:rPr>
          <w:sz w:val="26"/>
          <w:szCs w:val="26"/>
        </w:rPr>
        <w:t>и другими материалами.</w:t>
      </w:r>
    </w:p>
    <w:p w:rsidR="000E0985" w:rsidRPr="00205B94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05B94">
        <w:rPr>
          <w:sz w:val="26"/>
          <w:szCs w:val="26"/>
        </w:rPr>
        <w:t>Доказательства по делу непротиворечивы и полностью согласуются между собой, суд находит их относимыми, допустимыми, достоверными</w:t>
      </w:r>
      <w:r w:rsidRPr="00205B94" w:rsidR="00357E25">
        <w:rPr>
          <w:sz w:val="26"/>
          <w:szCs w:val="26"/>
        </w:rPr>
        <w:t xml:space="preserve"> </w:t>
      </w:r>
      <w:r w:rsidRPr="00205B94">
        <w:rPr>
          <w:sz w:val="26"/>
          <w:szCs w:val="26"/>
        </w:rPr>
        <w:t>и достаточными для разрешения дела.</w:t>
      </w:r>
    </w:p>
    <w:p w:rsidR="00205B94" w:rsidRPr="00205B94" w:rsidP="00205B94">
      <w:pPr>
        <w:spacing w:line="240" w:lineRule="atLeast"/>
        <w:ind w:firstLine="567"/>
        <w:jc w:val="both"/>
        <w:rPr>
          <w:sz w:val="26"/>
          <w:szCs w:val="26"/>
        </w:rPr>
      </w:pPr>
      <w:r w:rsidRPr="00205B94">
        <w:rPr>
          <w:sz w:val="26"/>
          <w:szCs w:val="26"/>
        </w:rPr>
        <w:t xml:space="preserve">Неустранимые сомнения, которые в силу требований ст. 1.5 КоАП РФ могли быть истолкованы в пользу </w:t>
      </w:r>
      <w:r w:rsidRPr="00205B94">
        <w:rPr>
          <w:sz w:val="26"/>
          <w:szCs w:val="26"/>
        </w:rPr>
        <w:t>Лехциева</w:t>
      </w:r>
      <w:r w:rsidRPr="00205B94">
        <w:rPr>
          <w:sz w:val="26"/>
          <w:szCs w:val="26"/>
        </w:rPr>
        <w:t xml:space="preserve"> А.А. по делу, не установлены.</w:t>
      </w:r>
    </w:p>
    <w:p w:rsidR="00205B94" w:rsidRPr="00205B94" w:rsidP="00205B94">
      <w:pPr>
        <w:spacing w:line="240" w:lineRule="atLeast"/>
        <w:ind w:firstLine="567"/>
        <w:jc w:val="both"/>
        <w:rPr>
          <w:sz w:val="26"/>
          <w:szCs w:val="26"/>
        </w:rPr>
      </w:pPr>
      <w:r w:rsidRPr="00205B94">
        <w:rPr>
          <w:sz w:val="26"/>
          <w:szCs w:val="26"/>
        </w:rPr>
        <w:t>Существенных нарушений процессуальных требований, предусмотренных Кодексом Российской Федерации об административных правонарушениях при составлении протокола об административном правонарушении и материалов к нему, не установлено.</w:t>
      </w:r>
    </w:p>
    <w:p w:rsidR="00205B94" w:rsidRPr="00205B94" w:rsidP="00205B94">
      <w:pPr>
        <w:spacing w:line="240" w:lineRule="atLeast"/>
        <w:ind w:firstLine="567"/>
        <w:jc w:val="both"/>
        <w:rPr>
          <w:sz w:val="26"/>
          <w:szCs w:val="26"/>
        </w:rPr>
      </w:pPr>
      <w:r w:rsidRPr="00205B94">
        <w:rPr>
          <w:sz w:val="26"/>
          <w:szCs w:val="26"/>
        </w:rPr>
        <w:t>Оснований для прекращения дела об административном правонарушении или признании правонарушения малозначительным мировым судьей не установлено.</w:t>
      </w:r>
    </w:p>
    <w:p w:rsidR="000E0985" w:rsidRPr="00205B94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05B94">
        <w:rPr>
          <w:sz w:val="26"/>
          <w:szCs w:val="26"/>
        </w:rPr>
        <w:t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</w:t>
      </w:r>
      <w:r w:rsidRPr="00205B94" w:rsidR="00CF6478">
        <w:rPr>
          <w:sz w:val="26"/>
          <w:szCs w:val="26"/>
        </w:rPr>
        <w:t xml:space="preserve"> </w:t>
      </w:r>
      <w:r w:rsidRPr="00205B94">
        <w:rPr>
          <w:sz w:val="26"/>
          <w:szCs w:val="26"/>
        </w:rPr>
        <w:t xml:space="preserve">и другими лицами. </w:t>
      </w:r>
    </w:p>
    <w:p w:rsidR="002A08B4" w:rsidRPr="00205B94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05B94">
        <w:rPr>
          <w:sz w:val="26"/>
          <w:szCs w:val="26"/>
        </w:rPr>
        <w:t>При назначении административного наказания, мировой судья,</w:t>
      </w:r>
      <w:r w:rsidRPr="00205B94" w:rsidR="00CF6478">
        <w:rPr>
          <w:sz w:val="26"/>
          <w:szCs w:val="26"/>
        </w:rPr>
        <w:t xml:space="preserve"> </w:t>
      </w:r>
      <w:r w:rsidRPr="00205B94">
        <w:rPr>
          <w:sz w:val="26"/>
          <w:szCs w:val="26"/>
        </w:rPr>
        <w:t xml:space="preserve">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учитывая отсутствие </w:t>
      </w:r>
      <w:r w:rsidRPr="00205B94" w:rsidR="00205B94">
        <w:rPr>
          <w:sz w:val="26"/>
          <w:szCs w:val="26"/>
        </w:rPr>
        <w:t xml:space="preserve">смягчающих и </w:t>
      </w:r>
      <w:r w:rsidRPr="00205B94">
        <w:rPr>
          <w:sz w:val="26"/>
          <w:szCs w:val="26"/>
        </w:rPr>
        <w:t>отягчающих</w:t>
      </w:r>
      <w:r w:rsidRPr="00205B94" w:rsidR="00205B94">
        <w:rPr>
          <w:sz w:val="26"/>
          <w:szCs w:val="26"/>
        </w:rPr>
        <w:t xml:space="preserve"> административную ответственность</w:t>
      </w:r>
      <w:r w:rsidRPr="00205B94">
        <w:rPr>
          <w:sz w:val="26"/>
          <w:szCs w:val="26"/>
        </w:rPr>
        <w:t xml:space="preserve"> обстоятельств, считает необходимым назначить наказание в виде штрафа</w:t>
      </w:r>
      <w:r w:rsidRPr="00205B94" w:rsidR="00341A6C">
        <w:rPr>
          <w:sz w:val="26"/>
          <w:szCs w:val="26"/>
        </w:rPr>
        <w:t>.</w:t>
      </w:r>
    </w:p>
    <w:p w:rsidR="000E0985" w:rsidRPr="00205B94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05B94">
        <w:rPr>
          <w:sz w:val="26"/>
          <w:szCs w:val="26"/>
        </w:rPr>
        <w:t xml:space="preserve">Ввиду отсутствия по делу </w:t>
      </w:r>
      <w:r w:rsidRPr="00205B94">
        <w:rPr>
          <w:sz w:val="26"/>
          <w:szCs w:val="26"/>
        </w:rPr>
        <w:t xml:space="preserve">обстоятельств, отягчающих </w:t>
      </w:r>
      <w:r w:rsidRPr="00205B94" w:rsidR="00205B94">
        <w:rPr>
          <w:sz w:val="26"/>
          <w:szCs w:val="26"/>
        </w:rPr>
        <w:t xml:space="preserve">административную ответственность </w:t>
      </w:r>
      <w:r w:rsidRPr="00205B94" w:rsidR="007E1FEB">
        <w:rPr>
          <w:sz w:val="26"/>
          <w:szCs w:val="26"/>
        </w:rPr>
        <w:t>Лехциева</w:t>
      </w:r>
      <w:r w:rsidRPr="00205B94" w:rsidR="007E1FEB">
        <w:rPr>
          <w:sz w:val="26"/>
          <w:szCs w:val="26"/>
        </w:rPr>
        <w:t xml:space="preserve"> А.А.</w:t>
      </w:r>
      <w:r w:rsidRPr="00205B94" w:rsidR="00341A6C">
        <w:rPr>
          <w:color w:val="FF0000"/>
          <w:sz w:val="26"/>
          <w:szCs w:val="26"/>
        </w:rPr>
        <w:t xml:space="preserve"> </w:t>
      </w:r>
      <w:r w:rsidRPr="00205B94">
        <w:rPr>
          <w:sz w:val="26"/>
          <w:szCs w:val="26"/>
        </w:rPr>
        <w:t>мировой судья не усматривает</w:t>
      </w:r>
      <w:r w:rsidRPr="00205B94">
        <w:rPr>
          <w:sz w:val="26"/>
          <w:szCs w:val="26"/>
        </w:rPr>
        <w:t xml:space="preserve"> оснований для назначения наказания</w:t>
      </w:r>
      <w:r w:rsidRPr="00205B94" w:rsidR="00EA1C84">
        <w:rPr>
          <w:sz w:val="26"/>
          <w:szCs w:val="26"/>
        </w:rPr>
        <w:t xml:space="preserve"> </w:t>
      </w:r>
      <w:r w:rsidRPr="00205B94">
        <w:rPr>
          <w:sz w:val="26"/>
          <w:szCs w:val="26"/>
        </w:rPr>
        <w:t xml:space="preserve">в виде лишения права управления транспортными средствами и считает возможным назначить наказание в виде административного штрафа. </w:t>
      </w:r>
    </w:p>
    <w:p w:rsidR="000E0985" w:rsidRPr="00205B94" w:rsidP="00341A6C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right="23" w:firstLine="567"/>
        <w:jc w:val="both"/>
        <w:rPr>
          <w:sz w:val="26"/>
          <w:szCs w:val="26"/>
        </w:rPr>
      </w:pPr>
      <w:r w:rsidRPr="00205B94">
        <w:rPr>
          <w:sz w:val="26"/>
          <w:szCs w:val="26"/>
        </w:rPr>
        <w:t>Руководствуясь с</w:t>
      </w:r>
      <w:r w:rsidRPr="00205B94" w:rsidR="00205B94">
        <w:rPr>
          <w:sz w:val="26"/>
          <w:szCs w:val="26"/>
        </w:rPr>
        <w:t xml:space="preserve">т. ст. 12.15 ч. 4, 29.9, 29.10 Кодекса </w:t>
      </w:r>
      <w:r w:rsidRPr="00205B94">
        <w:rPr>
          <w:sz w:val="26"/>
          <w:szCs w:val="26"/>
        </w:rPr>
        <w:t>об административных правонарушениях РФ, мировой судья</w:t>
      </w:r>
    </w:p>
    <w:p w:rsidR="000E0985" w:rsidRPr="00205B94" w:rsidP="00341A6C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right="23" w:firstLine="567"/>
        <w:jc w:val="both"/>
        <w:rPr>
          <w:sz w:val="26"/>
          <w:szCs w:val="26"/>
        </w:rPr>
      </w:pPr>
    </w:p>
    <w:p w:rsidR="000E0985" w:rsidRPr="00205B94" w:rsidP="00341A6C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205B94">
        <w:rPr>
          <w:b/>
          <w:sz w:val="26"/>
          <w:szCs w:val="26"/>
        </w:rPr>
        <w:t>ПОСТАНОВИЛ:</w:t>
      </w:r>
    </w:p>
    <w:p w:rsidR="00CA47E3" w:rsidRPr="00205B94" w:rsidP="00341A6C">
      <w:pPr>
        <w:spacing w:line="240" w:lineRule="atLeast"/>
        <w:ind w:firstLine="567"/>
        <w:jc w:val="center"/>
        <w:rPr>
          <w:b/>
          <w:sz w:val="26"/>
          <w:szCs w:val="26"/>
        </w:rPr>
      </w:pPr>
    </w:p>
    <w:p w:rsidR="000E0985" w:rsidRPr="00205B94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05B94">
        <w:rPr>
          <w:b/>
          <w:sz w:val="26"/>
          <w:szCs w:val="26"/>
        </w:rPr>
        <w:t>Лехциева</w:t>
      </w:r>
      <w:r w:rsidRPr="00205B94">
        <w:rPr>
          <w:b/>
          <w:sz w:val="26"/>
          <w:szCs w:val="26"/>
        </w:rPr>
        <w:t xml:space="preserve"> Анатолия Анатольевича</w:t>
      </w:r>
      <w:r w:rsidRPr="00205B94" w:rsidR="00EA1C84">
        <w:rPr>
          <w:sz w:val="26"/>
          <w:szCs w:val="26"/>
        </w:rPr>
        <w:t xml:space="preserve"> </w:t>
      </w:r>
      <w:r w:rsidRPr="00205B94">
        <w:rPr>
          <w:sz w:val="26"/>
          <w:szCs w:val="26"/>
        </w:rPr>
        <w:t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</w:t>
      </w:r>
      <w:r w:rsidRPr="00205B94" w:rsidR="00205B94">
        <w:rPr>
          <w:sz w:val="26"/>
          <w:szCs w:val="26"/>
        </w:rPr>
        <w:t>и</w:t>
      </w:r>
      <w:r w:rsidRPr="00205B94">
        <w:rPr>
          <w:sz w:val="26"/>
          <w:szCs w:val="26"/>
        </w:rPr>
        <w:t xml:space="preserve"> тысяч) рублей с зачислением его в бюджет в полном объеме в соответствии </w:t>
      </w:r>
      <w:r w:rsidRPr="00205B94" w:rsidR="00CA47E3">
        <w:rPr>
          <w:sz w:val="26"/>
          <w:szCs w:val="26"/>
        </w:rPr>
        <w:t xml:space="preserve"> </w:t>
      </w:r>
      <w:r w:rsidRPr="00205B94">
        <w:rPr>
          <w:sz w:val="26"/>
          <w:szCs w:val="26"/>
        </w:rPr>
        <w:t>с законодательством Российской Федерации.</w:t>
      </w:r>
    </w:p>
    <w:p w:rsidR="000E0985" w:rsidRPr="00205B94" w:rsidP="00341A6C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205B9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05B94" w:rsidRPr="00205B94" w:rsidP="00341A6C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205B94">
        <w:rPr>
          <w:iCs/>
          <w:sz w:val="26"/>
          <w:szCs w:val="26"/>
        </w:rPr>
        <w:t>В соответствии с ч. 1.3 ст. 32.2 КоАП РФ -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</w:t>
      </w:r>
      <w:r w:rsidRPr="00205B94">
        <w:rPr>
          <w:iCs/>
          <w:sz w:val="26"/>
          <w:szCs w:val="26"/>
        </w:rPr>
        <w:t>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205B94">
        <w:rPr>
          <w:iCs/>
          <w:sz w:val="26"/>
          <w:szCs w:val="26"/>
        </w:rPr>
        <w:t>,</w:t>
      </w:r>
      <w:r w:rsidRPr="00205B94">
        <w:rPr>
          <w:iCs/>
          <w:sz w:val="26"/>
          <w:szCs w:val="26"/>
        </w:rPr>
        <w:t xml:space="preserve"> если копия постановления о назначении административного штрафа, направленная лицу, привлеченному к </w:t>
      </w:r>
      <w:r w:rsidRPr="00205B94">
        <w:rPr>
          <w:iCs/>
          <w:sz w:val="26"/>
          <w:szCs w:val="26"/>
        </w:rPr>
        <w:t>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205B94">
        <w:rPr>
          <w:iCs/>
          <w:sz w:val="26"/>
          <w:szCs w:val="26"/>
        </w:rPr>
        <w:t>,</w:t>
      </w:r>
      <w:r w:rsidRPr="00205B94">
        <w:rPr>
          <w:iCs/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E0985" w:rsidRPr="00205B94" w:rsidP="00FB30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05B94">
        <w:rPr>
          <w:sz w:val="26"/>
          <w:szCs w:val="26"/>
        </w:rPr>
        <w:t xml:space="preserve">Штраф подлежит оплате по следующим реквизитам: </w:t>
      </w:r>
      <w:r w:rsidR="00635DEE">
        <w:rPr>
          <w:sz w:val="26"/>
          <w:szCs w:val="26"/>
        </w:rPr>
        <w:t>***</w:t>
      </w:r>
    </w:p>
    <w:p w:rsidR="000E0985" w:rsidRPr="00205B94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05B94">
        <w:rPr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205B94" w:rsidR="00205B94">
        <w:rPr>
          <w:sz w:val="26"/>
          <w:szCs w:val="26"/>
        </w:rPr>
        <w:t xml:space="preserve"> Республики Крым.</w:t>
      </w:r>
    </w:p>
    <w:p w:rsidR="000E0985" w:rsidRPr="00205B94" w:rsidP="00341A6C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205B9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0E0985" w:rsidRPr="00205B94" w:rsidP="00341A6C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205B94">
        <w:rPr>
          <w:iCs/>
          <w:sz w:val="26"/>
          <w:szCs w:val="26"/>
        </w:rPr>
        <w:t>В случае неуплаты, штраф подлежит принудительному взысканию</w:t>
      </w:r>
      <w:r w:rsidRPr="00205B94" w:rsidR="00205B94">
        <w:rPr>
          <w:iCs/>
          <w:sz w:val="26"/>
          <w:szCs w:val="26"/>
        </w:rPr>
        <w:t xml:space="preserve"> в</w:t>
      </w:r>
      <w:r w:rsidRPr="00205B94">
        <w:rPr>
          <w:iCs/>
          <w:sz w:val="26"/>
          <w:szCs w:val="26"/>
        </w:rPr>
        <w:t xml:space="preserve"> соответствии с действующим законодательством </w:t>
      </w:r>
      <w:r w:rsidRPr="00205B94" w:rsidR="00205B94">
        <w:rPr>
          <w:iCs/>
          <w:sz w:val="26"/>
          <w:szCs w:val="26"/>
        </w:rPr>
        <w:t>Российской Федерации</w:t>
      </w:r>
      <w:r w:rsidRPr="00205B94">
        <w:rPr>
          <w:iCs/>
          <w:sz w:val="26"/>
          <w:szCs w:val="26"/>
        </w:rPr>
        <w:t>.</w:t>
      </w:r>
    </w:p>
    <w:p w:rsidR="000E0985" w:rsidRPr="00205B94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05B94">
        <w:rPr>
          <w:sz w:val="26"/>
          <w:szCs w:val="26"/>
        </w:rPr>
        <w:t>Постановление может быть обжаловано в течение 10 суток в порядке, предусмотренном ст. 30.2, 30.3 КоАП Российской Федерации.</w:t>
      </w:r>
    </w:p>
    <w:p w:rsidR="00CA47E3" w:rsidRPr="00205B94" w:rsidP="007D303D">
      <w:pPr>
        <w:spacing w:line="240" w:lineRule="atLeast"/>
        <w:jc w:val="both"/>
        <w:rPr>
          <w:sz w:val="26"/>
          <w:szCs w:val="26"/>
        </w:rPr>
      </w:pPr>
    </w:p>
    <w:p w:rsidR="009053C7" w:rsidRPr="00205B94" w:rsidP="009053C7">
      <w:pPr>
        <w:widowControl w:val="0"/>
        <w:suppressAutoHyphens/>
        <w:spacing w:line="240" w:lineRule="atLeast"/>
        <w:rPr>
          <w:rFonts w:eastAsia="Tahoma"/>
          <w:b/>
          <w:color w:val="000000"/>
          <w:sz w:val="26"/>
          <w:szCs w:val="26"/>
        </w:rPr>
      </w:pPr>
      <w:r w:rsidRPr="00205B94">
        <w:rPr>
          <w:rFonts w:eastAsia="Tahoma"/>
          <w:b/>
          <w:color w:val="000000"/>
          <w:sz w:val="26"/>
          <w:szCs w:val="26"/>
        </w:rPr>
        <w:t xml:space="preserve">Мировой судья                                                        </w:t>
      </w:r>
      <w:r w:rsidRPr="00205B94" w:rsidR="00205B94">
        <w:rPr>
          <w:rFonts w:eastAsia="Tahoma"/>
          <w:b/>
          <w:color w:val="000000"/>
          <w:sz w:val="26"/>
          <w:szCs w:val="26"/>
        </w:rPr>
        <w:t xml:space="preserve">                      </w:t>
      </w:r>
      <w:r w:rsidR="00205B94">
        <w:rPr>
          <w:rFonts w:eastAsia="Tahoma"/>
          <w:b/>
          <w:color w:val="000000"/>
          <w:sz w:val="26"/>
          <w:szCs w:val="26"/>
        </w:rPr>
        <w:t xml:space="preserve">         </w:t>
      </w:r>
      <w:r w:rsidRPr="00205B94" w:rsidR="00205B94">
        <w:rPr>
          <w:rFonts w:eastAsia="Tahoma"/>
          <w:b/>
          <w:color w:val="000000"/>
          <w:sz w:val="26"/>
          <w:szCs w:val="26"/>
        </w:rPr>
        <w:t xml:space="preserve">  </w:t>
      </w:r>
      <w:r w:rsidRPr="00205B94">
        <w:rPr>
          <w:rFonts w:eastAsia="Tahoma"/>
          <w:b/>
          <w:color w:val="000000"/>
          <w:sz w:val="26"/>
          <w:szCs w:val="26"/>
        </w:rPr>
        <w:t xml:space="preserve"> </w:t>
      </w:r>
      <w:r w:rsidRPr="00205B94" w:rsidR="007B0334">
        <w:rPr>
          <w:rFonts w:eastAsia="Tahoma"/>
          <w:b/>
          <w:color w:val="000000"/>
          <w:sz w:val="26"/>
          <w:szCs w:val="26"/>
        </w:rPr>
        <w:t>М.М.</w:t>
      </w:r>
      <w:r w:rsidRPr="00205B94" w:rsidR="00205B94">
        <w:rPr>
          <w:rFonts w:eastAsia="Tahoma"/>
          <w:b/>
          <w:color w:val="000000"/>
          <w:sz w:val="26"/>
          <w:szCs w:val="26"/>
        </w:rPr>
        <w:t xml:space="preserve"> </w:t>
      </w:r>
      <w:r w:rsidRPr="00205B94" w:rsidR="007B0334">
        <w:rPr>
          <w:rFonts w:eastAsia="Tahoma"/>
          <w:b/>
          <w:color w:val="000000"/>
          <w:sz w:val="26"/>
          <w:szCs w:val="26"/>
        </w:rPr>
        <w:t>Апразов</w:t>
      </w:r>
      <w:r w:rsidRPr="00205B94">
        <w:rPr>
          <w:rFonts w:eastAsia="Tahoma"/>
          <w:sz w:val="26"/>
          <w:szCs w:val="26"/>
        </w:rPr>
        <w:t xml:space="preserve"> </w:t>
      </w:r>
    </w:p>
    <w:sectPr w:rsidSect="00205B9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A5"/>
    <w:rsid w:val="00000D8A"/>
    <w:rsid w:val="0001058E"/>
    <w:rsid w:val="0002374B"/>
    <w:rsid w:val="00024E02"/>
    <w:rsid w:val="000464DC"/>
    <w:rsid w:val="00047BE4"/>
    <w:rsid w:val="0006155D"/>
    <w:rsid w:val="000662C6"/>
    <w:rsid w:val="00075ABC"/>
    <w:rsid w:val="00077DC8"/>
    <w:rsid w:val="00085D8C"/>
    <w:rsid w:val="00091E4F"/>
    <w:rsid w:val="000E0985"/>
    <w:rsid w:val="00112B7B"/>
    <w:rsid w:val="00145AA8"/>
    <w:rsid w:val="001646FF"/>
    <w:rsid w:val="00167D6D"/>
    <w:rsid w:val="00173E26"/>
    <w:rsid w:val="00177399"/>
    <w:rsid w:val="00182516"/>
    <w:rsid w:val="00184A56"/>
    <w:rsid w:val="00187987"/>
    <w:rsid w:val="001C0F2F"/>
    <w:rsid w:val="001C7405"/>
    <w:rsid w:val="001C77BA"/>
    <w:rsid w:val="001D5460"/>
    <w:rsid w:val="001F6BBC"/>
    <w:rsid w:val="00205B94"/>
    <w:rsid w:val="0022385B"/>
    <w:rsid w:val="0023330B"/>
    <w:rsid w:val="002A08B4"/>
    <w:rsid w:val="002A3397"/>
    <w:rsid w:val="002A725B"/>
    <w:rsid w:val="002B73FA"/>
    <w:rsid w:val="002D5FC2"/>
    <w:rsid w:val="002E19A0"/>
    <w:rsid w:val="00300A6F"/>
    <w:rsid w:val="00305EAD"/>
    <w:rsid w:val="00310494"/>
    <w:rsid w:val="00341A6C"/>
    <w:rsid w:val="00342D53"/>
    <w:rsid w:val="00347DF8"/>
    <w:rsid w:val="003521AD"/>
    <w:rsid w:val="0035554A"/>
    <w:rsid w:val="00357E25"/>
    <w:rsid w:val="00361BEC"/>
    <w:rsid w:val="00366309"/>
    <w:rsid w:val="003931FB"/>
    <w:rsid w:val="003A59CD"/>
    <w:rsid w:val="003B1317"/>
    <w:rsid w:val="003D224A"/>
    <w:rsid w:val="003E79F9"/>
    <w:rsid w:val="00402BB1"/>
    <w:rsid w:val="00446057"/>
    <w:rsid w:val="004526CF"/>
    <w:rsid w:val="004B0A36"/>
    <w:rsid w:val="004B2C39"/>
    <w:rsid w:val="004B51A5"/>
    <w:rsid w:val="004C2C60"/>
    <w:rsid w:val="004E02A3"/>
    <w:rsid w:val="004F106B"/>
    <w:rsid w:val="005055FF"/>
    <w:rsid w:val="005142F6"/>
    <w:rsid w:val="0051740C"/>
    <w:rsid w:val="005364E0"/>
    <w:rsid w:val="0056519E"/>
    <w:rsid w:val="005831AE"/>
    <w:rsid w:val="005B2418"/>
    <w:rsid w:val="005B3ACD"/>
    <w:rsid w:val="005E54FD"/>
    <w:rsid w:val="006314D0"/>
    <w:rsid w:val="00635DEE"/>
    <w:rsid w:val="006461A0"/>
    <w:rsid w:val="006473B9"/>
    <w:rsid w:val="006519FA"/>
    <w:rsid w:val="00652ED4"/>
    <w:rsid w:val="0066251B"/>
    <w:rsid w:val="00663B48"/>
    <w:rsid w:val="006842CE"/>
    <w:rsid w:val="006A302E"/>
    <w:rsid w:val="006A3B2D"/>
    <w:rsid w:val="006B40FC"/>
    <w:rsid w:val="006B77EA"/>
    <w:rsid w:val="006C73CD"/>
    <w:rsid w:val="006D4F4E"/>
    <w:rsid w:val="006D63DE"/>
    <w:rsid w:val="006F7A61"/>
    <w:rsid w:val="0079259B"/>
    <w:rsid w:val="007B0334"/>
    <w:rsid w:val="007C2257"/>
    <w:rsid w:val="007D0F8C"/>
    <w:rsid w:val="007D303D"/>
    <w:rsid w:val="007E1FEB"/>
    <w:rsid w:val="007E20E0"/>
    <w:rsid w:val="007E707A"/>
    <w:rsid w:val="007F3057"/>
    <w:rsid w:val="00822B35"/>
    <w:rsid w:val="00823E4D"/>
    <w:rsid w:val="00830077"/>
    <w:rsid w:val="00855F39"/>
    <w:rsid w:val="008740EA"/>
    <w:rsid w:val="008767AF"/>
    <w:rsid w:val="00893A31"/>
    <w:rsid w:val="008A0145"/>
    <w:rsid w:val="008A21B0"/>
    <w:rsid w:val="008B547A"/>
    <w:rsid w:val="008C00CE"/>
    <w:rsid w:val="008D083C"/>
    <w:rsid w:val="008D09B4"/>
    <w:rsid w:val="00900F0A"/>
    <w:rsid w:val="00902547"/>
    <w:rsid w:val="009053C7"/>
    <w:rsid w:val="00907DDA"/>
    <w:rsid w:val="00914403"/>
    <w:rsid w:val="00915652"/>
    <w:rsid w:val="009171C2"/>
    <w:rsid w:val="0093208F"/>
    <w:rsid w:val="00973D5D"/>
    <w:rsid w:val="009840DE"/>
    <w:rsid w:val="009959D6"/>
    <w:rsid w:val="009A17B1"/>
    <w:rsid w:val="009A1BB9"/>
    <w:rsid w:val="009A4B83"/>
    <w:rsid w:val="009E39DE"/>
    <w:rsid w:val="009E75CA"/>
    <w:rsid w:val="00A01332"/>
    <w:rsid w:val="00A051B2"/>
    <w:rsid w:val="00A11A2B"/>
    <w:rsid w:val="00A16BD0"/>
    <w:rsid w:val="00A20019"/>
    <w:rsid w:val="00A312E8"/>
    <w:rsid w:val="00A4577A"/>
    <w:rsid w:val="00A501B2"/>
    <w:rsid w:val="00A64228"/>
    <w:rsid w:val="00AA2B1E"/>
    <w:rsid w:val="00AC6E8E"/>
    <w:rsid w:val="00AE07CF"/>
    <w:rsid w:val="00AE18E2"/>
    <w:rsid w:val="00AE4418"/>
    <w:rsid w:val="00B138DB"/>
    <w:rsid w:val="00B171C8"/>
    <w:rsid w:val="00B42C68"/>
    <w:rsid w:val="00B476EC"/>
    <w:rsid w:val="00B54286"/>
    <w:rsid w:val="00B62201"/>
    <w:rsid w:val="00BA5761"/>
    <w:rsid w:val="00BA79A5"/>
    <w:rsid w:val="00BB6323"/>
    <w:rsid w:val="00BF19B7"/>
    <w:rsid w:val="00BF74AF"/>
    <w:rsid w:val="00C12782"/>
    <w:rsid w:val="00C2490E"/>
    <w:rsid w:val="00C32ED8"/>
    <w:rsid w:val="00C33B13"/>
    <w:rsid w:val="00C46F52"/>
    <w:rsid w:val="00C64671"/>
    <w:rsid w:val="00C959D6"/>
    <w:rsid w:val="00CA34DC"/>
    <w:rsid w:val="00CA47E3"/>
    <w:rsid w:val="00CD7244"/>
    <w:rsid w:val="00CE0791"/>
    <w:rsid w:val="00CE24D9"/>
    <w:rsid w:val="00CF6478"/>
    <w:rsid w:val="00D40B27"/>
    <w:rsid w:val="00D45F34"/>
    <w:rsid w:val="00D51584"/>
    <w:rsid w:val="00D539F1"/>
    <w:rsid w:val="00D53F48"/>
    <w:rsid w:val="00D84B04"/>
    <w:rsid w:val="00DC68E5"/>
    <w:rsid w:val="00DE1F6A"/>
    <w:rsid w:val="00E4153A"/>
    <w:rsid w:val="00E80553"/>
    <w:rsid w:val="00EA1C84"/>
    <w:rsid w:val="00EB16DE"/>
    <w:rsid w:val="00F77896"/>
    <w:rsid w:val="00FA3D00"/>
    <w:rsid w:val="00FB30F7"/>
    <w:rsid w:val="00FB3B7A"/>
    <w:rsid w:val="00FC6E10"/>
    <w:rsid w:val="00FE1102"/>
    <w:rsid w:val="00FE6463"/>
    <w:rsid w:val="00FF5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985"/>
    <w:rPr>
      <w:color w:val="0000FF"/>
      <w:u w:val="single"/>
    </w:rPr>
  </w:style>
  <w:style w:type="paragraph" w:customStyle="1" w:styleId="1">
    <w:name w:val="Текст1"/>
    <w:basedOn w:val="Normal"/>
    <w:rsid w:val="000E0985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E0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0985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DefaultParagraphFont"/>
    <w:rsid w:val="000E0985"/>
  </w:style>
  <w:style w:type="paragraph" w:styleId="BalloonText">
    <w:name w:val="Balloon Text"/>
    <w:basedOn w:val="Normal"/>
    <w:link w:val="a"/>
    <w:uiPriority w:val="99"/>
    <w:semiHidden/>
    <w:unhideWhenUsed/>
    <w:rsid w:val="004B51A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51A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0">
    <w:name w:val="Основной текст_"/>
    <w:basedOn w:val="DefaultParagraphFont"/>
    <w:link w:val="10"/>
    <w:rsid w:val="00B171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B171C8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