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9E4575" w:rsidP="006970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6A5364">
        <w:rPr>
          <w:sz w:val="26"/>
          <w:szCs w:val="26"/>
        </w:rPr>
        <w:t>41</w:t>
      </w:r>
      <w:r>
        <w:rPr>
          <w:sz w:val="26"/>
          <w:szCs w:val="26"/>
        </w:rPr>
        <w:t>-</w:t>
      </w:r>
      <w:r w:rsidR="00336FFA">
        <w:rPr>
          <w:sz w:val="26"/>
          <w:szCs w:val="26"/>
        </w:rPr>
        <w:t>1</w:t>
      </w:r>
      <w:r w:rsidR="006B74DF">
        <w:rPr>
          <w:sz w:val="26"/>
          <w:szCs w:val="26"/>
        </w:rPr>
        <w:t>94</w:t>
      </w:r>
      <w:r w:rsidR="00D6613E">
        <w:rPr>
          <w:sz w:val="26"/>
          <w:szCs w:val="26"/>
        </w:rPr>
        <w:t>/202</w:t>
      </w:r>
      <w:r w:rsidR="003C4D7C">
        <w:rPr>
          <w:sz w:val="26"/>
          <w:szCs w:val="26"/>
        </w:rPr>
        <w:t>2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9E4575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B74DF">
        <w:rPr>
          <w:sz w:val="26"/>
          <w:szCs w:val="26"/>
        </w:rPr>
        <w:t>17 мая</w:t>
      </w:r>
      <w:r w:rsidR="003C4D7C">
        <w:rPr>
          <w:sz w:val="26"/>
          <w:szCs w:val="26"/>
        </w:rPr>
        <w:t xml:space="preserve"> 2022</w:t>
      </w:r>
      <w:r w:rsidR="00D6613E">
        <w:rPr>
          <w:sz w:val="26"/>
          <w:szCs w:val="26"/>
        </w:rPr>
        <w:t xml:space="preserve"> г</w:t>
      </w:r>
      <w:r w:rsidRPr="009E4575">
        <w:rPr>
          <w:sz w:val="26"/>
          <w:szCs w:val="26"/>
        </w:rPr>
        <w:t xml:space="preserve">ода                                         </w:t>
      </w:r>
      <w:r>
        <w:rPr>
          <w:sz w:val="26"/>
          <w:szCs w:val="26"/>
        </w:rPr>
        <w:t xml:space="preserve">   </w:t>
      </w:r>
      <w:r w:rsidR="00D6613E">
        <w:rPr>
          <w:sz w:val="26"/>
          <w:szCs w:val="26"/>
        </w:rPr>
        <w:t xml:space="preserve">         </w:t>
      </w:r>
      <w:r w:rsidRPr="009E4575">
        <w:rPr>
          <w:sz w:val="26"/>
          <w:szCs w:val="26"/>
        </w:rPr>
        <w:t xml:space="preserve">г. Евпатория, </w:t>
      </w:r>
      <w:r w:rsidR="006A5364">
        <w:rPr>
          <w:sz w:val="26"/>
          <w:szCs w:val="26"/>
        </w:rPr>
        <w:t>ул</w:t>
      </w:r>
      <w:r w:rsidR="006A5364">
        <w:rPr>
          <w:sz w:val="26"/>
          <w:szCs w:val="26"/>
        </w:rPr>
        <w:t>.Г</w:t>
      </w:r>
      <w:r w:rsidR="006A5364">
        <w:rPr>
          <w:sz w:val="26"/>
          <w:szCs w:val="26"/>
        </w:rPr>
        <w:t>орького,10/29</w:t>
      </w:r>
    </w:p>
    <w:p w:rsidR="00697089" w:rsidRPr="003C4D7C" w:rsidP="003C4D7C">
      <w:pPr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        М</w:t>
      </w:r>
      <w:r w:rsidRPr="003C4D7C" w:rsidR="006A5364">
        <w:rPr>
          <w:sz w:val="26"/>
          <w:szCs w:val="26"/>
        </w:rPr>
        <w:t xml:space="preserve">ировой судья судебного участка № </w:t>
      </w:r>
      <w:r w:rsidRPr="003C4D7C">
        <w:rPr>
          <w:sz w:val="26"/>
          <w:szCs w:val="26"/>
        </w:rPr>
        <w:t>41</w:t>
      </w:r>
      <w:r w:rsidRPr="003C4D7C" w:rsidR="006A5364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C4D7C">
        <w:rPr>
          <w:rStyle w:val="FontStyle11"/>
        </w:rPr>
        <w:t>Кунцова</w:t>
      </w:r>
      <w:r w:rsidRPr="003C4D7C">
        <w:rPr>
          <w:rStyle w:val="FontStyle11"/>
        </w:rPr>
        <w:t xml:space="preserve"> Елена Григорьевна</w:t>
      </w:r>
      <w:r w:rsidRPr="003C4D7C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3C4D7C" w:rsidP="003C4D7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Газбиева</w:t>
      </w:r>
      <w:r>
        <w:rPr>
          <w:b/>
          <w:sz w:val="26"/>
          <w:szCs w:val="26"/>
        </w:rPr>
        <w:t xml:space="preserve"> Руслана Адамовича</w:t>
      </w:r>
      <w:r w:rsidRPr="003C4D7C">
        <w:rPr>
          <w:sz w:val="26"/>
          <w:szCs w:val="26"/>
        </w:rPr>
        <w:t xml:space="preserve">, </w:t>
      </w:r>
      <w:r w:rsidR="008B0BCC">
        <w:rPr>
          <w:color w:val="6600CC"/>
          <w:sz w:val="26"/>
          <w:szCs w:val="26"/>
        </w:rPr>
        <w:t>«данные изъяты»</w:t>
      </w:r>
      <w:r w:rsidR="00D00A02">
        <w:rPr>
          <w:sz w:val="26"/>
          <w:szCs w:val="26"/>
        </w:rPr>
        <w:t>,</w:t>
      </w:r>
    </w:p>
    <w:p w:rsidR="00697089" w:rsidRPr="003C4D7C" w:rsidP="00D96403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по ч. 1 ст. 19.24 КоАП Российской Федерации, 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 xml:space="preserve">            УСТАНОВИЛ: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 xml:space="preserve">, </w:t>
      </w:r>
      <w:r w:rsidR="00292709">
        <w:rPr>
          <w:sz w:val="26"/>
          <w:szCs w:val="26"/>
        </w:rPr>
        <w:t>Газбиев</w:t>
      </w:r>
      <w:r w:rsidR="00292709">
        <w:rPr>
          <w:sz w:val="26"/>
          <w:szCs w:val="26"/>
        </w:rPr>
        <w:t xml:space="preserve"> Р.А.</w:t>
      </w:r>
      <w:r w:rsidRPr="003C4D7C" w:rsidR="006A536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отношении которого </w:t>
      </w:r>
      <w:r w:rsidR="00641811">
        <w:rPr>
          <w:sz w:val="26"/>
          <w:szCs w:val="26"/>
        </w:rPr>
        <w:t xml:space="preserve">решением </w:t>
      </w:r>
      <w:r w:rsidRPr="003C4D7C" w:rsidR="00641811">
        <w:rPr>
          <w:sz w:val="26"/>
          <w:szCs w:val="26"/>
        </w:rPr>
        <w:t xml:space="preserve">Евпаторийского городского суда Республики Крым от </w:t>
      </w:r>
      <w:r>
        <w:rPr>
          <w:color w:val="6600CC"/>
          <w:sz w:val="26"/>
          <w:szCs w:val="26"/>
        </w:rPr>
        <w:t>«данные изъяты»</w:t>
      </w:r>
      <w:r w:rsidRPr="003C4D7C" w:rsidR="00641811">
        <w:rPr>
          <w:sz w:val="26"/>
          <w:szCs w:val="26"/>
        </w:rPr>
        <w:t xml:space="preserve">  </w:t>
      </w:r>
      <w:r w:rsidR="00292709">
        <w:rPr>
          <w:sz w:val="26"/>
          <w:szCs w:val="26"/>
        </w:rPr>
        <w:t>установлен</w:t>
      </w:r>
      <w:r w:rsidR="00641811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административный надзор, нарушил ограничения, возложенные на нег</w:t>
      </w:r>
      <w:r w:rsidRPr="003C4D7C">
        <w:rPr>
          <w:sz w:val="26"/>
          <w:szCs w:val="26"/>
        </w:rPr>
        <w:t>о</w:t>
      </w:r>
      <w:r w:rsidR="00336FFA">
        <w:rPr>
          <w:sz w:val="26"/>
          <w:szCs w:val="26"/>
        </w:rPr>
        <w:t>-</w:t>
      </w:r>
      <w:r w:rsidRPr="00B82471" w:rsidR="00336FFA">
        <w:t xml:space="preserve"> </w:t>
      </w:r>
      <w:r w:rsidRPr="00B82471" w:rsidR="00336FFA">
        <w:rPr>
          <w:rStyle w:val="2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</w:t>
      </w:r>
      <w:r w:rsidR="00292709">
        <w:rPr>
          <w:rStyle w:val="2"/>
        </w:rPr>
        <w:t>я</w:t>
      </w:r>
      <w:r w:rsidRPr="003C4D7C">
        <w:rPr>
          <w:sz w:val="26"/>
          <w:szCs w:val="26"/>
        </w:rPr>
        <w:t xml:space="preserve">, а именно отсутствовал по месту жительства </w:t>
      </w:r>
      <w:r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>, тем самым совершил административное правонарушение, предусмотренное ч. 1 ст. 19.24 КоАП Российской Федерации.</w:t>
      </w:r>
    </w:p>
    <w:p w:rsidR="008205B7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 судебном заседании </w:t>
      </w:r>
      <w:r w:rsidR="00821B84">
        <w:rPr>
          <w:rFonts w:eastAsia="Calibri"/>
          <w:sz w:val="26"/>
          <w:szCs w:val="26"/>
          <w:lang w:eastAsia="en-US"/>
        </w:rPr>
        <w:t>Газбиев</w:t>
      </w:r>
      <w:r w:rsidR="00821B84">
        <w:rPr>
          <w:rFonts w:eastAsia="Calibri"/>
          <w:sz w:val="26"/>
          <w:szCs w:val="26"/>
          <w:lang w:eastAsia="en-US"/>
        </w:rPr>
        <w:t xml:space="preserve"> Р.А.</w:t>
      </w:r>
      <w:r w:rsidRPr="003C4D7C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3C4D7C">
        <w:rPr>
          <w:sz w:val="26"/>
          <w:szCs w:val="26"/>
        </w:rPr>
        <w:t>признал</w:t>
      </w:r>
      <w:r w:rsidRPr="003C4D7C" w:rsidR="00B22763">
        <w:rPr>
          <w:sz w:val="26"/>
          <w:szCs w:val="26"/>
        </w:rPr>
        <w:t>, раскаялся в содеянном, не отрицал обстоятельств, указанных в протоколе об административном правонарушении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Выслушав </w:t>
      </w:r>
      <w:r w:rsidRPr="003C4D7C" w:rsidR="00B22763">
        <w:rPr>
          <w:sz w:val="26"/>
          <w:szCs w:val="26"/>
        </w:rPr>
        <w:t xml:space="preserve">пояснения </w:t>
      </w:r>
      <w:r w:rsidR="00821B84">
        <w:rPr>
          <w:sz w:val="26"/>
          <w:szCs w:val="26"/>
        </w:rPr>
        <w:t>Газбиева</w:t>
      </w:r>
      <w:r w:rsidR="00821B84">
        <w:rPr>
          <w:sz w:val="26"/>
          <w:szCs w:val="26"/>
        </w:rPr>
        <w:t xml:space="preserve"> Р.А.</w:t>
      </w:r>
      <w:r w:rsidRPr="003C4D7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821B84">
        <w:rPr>
          <w:rFonts w:eastAsia="Calibri"/>
          <w:sz w:val="26"/>
          <w:szCs w:val="26"/>
          <w:lang w:eastAsia="en-US"/>
        </w:rPr>
        <w:t>Газбиева</w:t>
      </w:r>
      <w:r w:rsidR="00821B84">
        <w:rPr>
          <w:rFonts w:eastAsia="Calibri"/>
          <w:sz w:val="26"/>
          <w:szCs w:val="26"/>
          <w:lang w:eastAsia="en-US"/>
        </w:rPr>
        <w:t xml:space="preserve"> Р.</w:t>
      </w:r>
      <w:r w:rsidRPr="003C4D7C" w:rsidR="00B22763">
        <w:rPr>
          <w:rFonts w:eastAsia="Calibri"/>
          <w:sz w:val="26"/>
          <w:szCs w:val="26"/>
          <w:lang w:eastAsia="en-US"/>
        </w:rPr>
        <w:t>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состава правонарушения, предусмотренного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Вина </w:t>
      </w:r>
      <w:r w:rsidR="00821B84">
        <w:rPr>
          <w:rFonts w:eastAsia="Calibri"/>
          <w:sz w:val="26"/>
          <w:szCs w:val="26"/>
          <w:lang w:eastAsia="en-US"/>
        </w:rPr>
        <w:t>Газбиева</w:t>
      </w:r>
      <w:r w:rsidR="00821B84">
        <w:rPr>
          <w:rFonts w:eastAsia="Calibri"/>
          <w:sz w:val="26"/>
          <w:szCs w:val="26"/>
          <w:lang w:eastAsia="en-US"/>
        </w:rPr>
        <w:t xml:space="preserve"> Р</w:t>
      </w:r>
      <w:r w:rsidRPr="003C4D7C" w:rsidR="00B22763">
        <w:rPr>
          <w:rFonts w:eastAsia="Calibri"/>
          <w:sz w:val="26"/>
          <w:szCs w:val="26"/>
          <w:lang w:eastAsia="en-US"/>
        </w:rPr>
        <w:t>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 xml:space="preserve">в совершении правонарушения, предусмотренного </w:t>
      </w:r>
      <w:r w:rsidRPr="003C4D7C" w:rsidR="006C3668">
        <w:rPr>
          <w:sz w:val="26"/>
          <w:szCs w:val="26"/>
        </w:rPr>
        <w:t xml:space="preserve">               </w:t>
      </w:r>
      <w:r w:rsidRPr="003C4D7C">
        <w:rPr>
          <w:sz w:val="26"/>
          <w:szCs w:val="26"/>
        </w:rPr>
        <w:t xml:space="preserve">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3C4D7C" w:rsidR="006C3668">
        <w:rPr>
          <w:sz w:val="26"/>
          <w:szCs w:val="26"/>
        </w:rPr>
        <w:t xml:space="preserve"> </w:t>
      </w:r>
      <w:r w:rsidR="008B0BCC"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>,</w:t>
      </w:r>
      <w:r w:rsidRPr="003C4D7C" w:rsidR="00B22763">
        <w:rPr>
          <w:sz w:val="26"/>
          <w:szCs w:val="26"/>
        </w:rPr>
        <w:t xml:space="preserve"> рапортом </w:t>
      </w:r>
      <w:r w:rsidR="008B0BCC">
        <w:rPr>
          <w:color w:val="6600CC"/>
          <w:sz w:val="26"/>
          <w:szCs w:val="26"/>
        </w:rPr>
        <w:t>«данные изъяты»</w:t>
      </w:r>
      <w:r w:rsidRPr="003C4D7C" w:rsidR="00B22763">
        <w:rPr>
          <w:sz w:val="26"/>
          <w:szCs w:val="26"/>
        </w:rPr>
        <w:t xml:space="preserve">, актом посещения </w:t>
      </w:r>
      <w:r w:rsidRPr="003C4D7C" w:rsidR="00B22763">
        <w:rPr>
          <w:sz w:val="26"/>
          <w:szCs w:val="26"/>
        </w:rPr>
        <w:t>подназорного</w:t>
      </w:r>
      <w:r w:rsidRPr="003C4D7C" w:rsidR="00B22763">
        <w:rPr>
          <w:sz w:val="26"/>
          <w:szCs w:val="26"/>
        </w:rPr>
        <w:t xml:space="preserve"> лица по месту жительства или пребывания от </w:t>
      </w:r>
      <w:r w:rsidR="008B0BCC">
        <w:rPr>
          <w:color w:val="6600CC"/>
          <w:sz w:val="26"/>
          <w:szCs w:val="26"/>
        </w:rPr>
        <w:t>«данные изъяты»</w:t>
      </w:r>
      <w:r w:rsidRPr="003C4D7C" w:rsidR="00B22763">
        <w:rPr>
          <w:sz w:val="26"/>
          <w:szCs w:val="26"/>
        </w:rPr>
        <w:t xml:space="preserve">, </w:t>
      </w:r>
      <w:r w:rsidR="00CD471F">
        <w:rPr>
          <w:sz w:val="26"/>
          <w:szCs w:val="26"/>
        </w:rPr>
        <w:t xml:space="preserve">письменными </w:t>
      </w:r>
      <w:r w:rsidRPr="003C4D7C" w:rsidR="00B22763">
        <w:rPr>
          <w:sz w:val="26"/>
          <w:szCs w:val="26"/>
        </w:rPr>
        <w:t xml:space="preserve">объяснениями </w:t>
      </w:r>
      <w:r w:rsidR="00821B84">
        <w:rPr>
          <w:sz w:val="26"/>
          <w:szCs w:val="26"/>
        </w:rPr>
        <w:t>Газбиева</w:t>
      </w:r>
      <w:r w:rsidR="00821B84">
        <w:rPr>
          <w:sz w:val="26"/>
          <w:szCs w:val="26"/>
        </w:rPr>
        <w:t xml:space="preserve"> Р</w:t>
      </w:r>
      <w:r w:rsidR="00CD471F">
        <w:rPr>
          <w:sz w:val="26"/>
          <w:szCs w:val="26"/>
        </w:rPr>
        <w:t>.А.,</w:t>
      </w:r>
      <w:r w:rsidRPr="003C4D7C">
        <w:rPr>
          <w:sz w:val="26"/>
          <w:szCs w:val="26"/>
        </w:rPr>
        <w:t xml:space="preserve"> решением </w:t>
      </w:r>
      <w:r w:rsidRPr="003C4D7C" w:rsidR="00D77594">
        <w:rPr>
          <w:sz w:val="26"/>
          <w:szCs w:val="26"/>
        </w:rPr>
        <w:t xml:space="preserve">Евпаторийского городского суда Республики Крым от </w:t>
      </w:r>
      <w:r w:rsidR="008B0BCC">
        <w:rPr>
          <w:color w:val="6600CC"/>
          <w:sz w:val="26"/>
          <w:szCs w:val="26"/>
        </w:rPr>
        <w:t>«данные изъяты»</w:t>
      </w:r>
      <w:r w:rsidR="008B0BCC">
        <w:rPr>
          <w:color w:val="6600CC"/>
          <w:sz w:val="26"/>
          <w:szCs w:val="26"/>
        </w:rPr>
        <w:t xml:space="preserve"> </w:t>
      </w:r>
      <w:r w:rsidRPr="003C4D7C">
        <w:rPr>
          <w:sz w:val="26"/>
          <w:szCs w:val="26"/>
        </w:rPr>
        <w:t>с отметкой о</w:t>
      </w:r>
      <w:r w:rsidRPr="003C4D7C">
        <w:rPr>
          <w:sz w:val="26"/>
          <w:szCs w:val="26"/>
        </w:rPr>
        <w:t xml:space="preserve"> вступлении</w:t>
      </w:r>
      <w:r w:rsidRPr="003C4D7C" w:rsidR="002D6F62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в законную силу  </w:t>
      </w:r>
      <w:r w:rsidR="008B0BCC"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 xml:space="preserve">, согласно которого </w:t>
      </w:r>
      <w:r w:rsidR="00821B84">
        <w:rPr>
          <w:sz w:val="26"/>
          <w:szCs w:val="26"/>
        </w:rPr>
        <w:t>Газбиеву</w:t>
      </w:r>
      <w:r w:rsidR="00821B84">
        <w:rPr>
          <w:sz w:val="26"/>
          <w:szCs w:val="26"/>
        </w:rPr>
        <w:t xml:space="preserve"> Р.</w:t>
      </w:r>
      <w:r w:rsidRPr="003C4D7C" w:rsidR="002D6F62">
        <w:rPr>
          <w:sz w:val="26"/>
          <w:szCs w:val="26"/>
        </w:rPr>
        <w:t>А.</w:t>
      </w:r>
      <w:r w:rsidRPr="003C4D7C">
        <w:rPr>
          <w:sz w:val="26"/>
          <w:szCs w:val="26"/>
        </w:rPr>
        <w:t xml:space="preserve"> </w:t>
      </w:r>
      <w:r w:rsidR="0013176C">
        <w:rPr>
          <w:sz w:val="26"/>
          <w:szCs w:val="26"/>
        </w:rPr>
        <w:t>установлен</w:t>
      </w:r>
      <w:r w:rsidRPr="003C4D7C" w:rsidR="002D6F62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административный надзор сроком на </w:t>
      </w:r>
      <w:r w:rsidR="00821B84">
        <w:rPr>
          <w:sz w:val="26"/>
          <w:szCs w:val="26"/>
        </w:rPr>
        <w:t xml:space="preserve">2 года </w:t>
      </w:r>
      <w:r w:rsidRPr="003C4D7C">
        <w:rPr>
          <w:sz w:val="26"/>
          <w:szCs w:val="26"/>
        </w:rPr>
        <w:t>с возложением ограничений</w:t>
      </w:r>
      <w:r w:rsidRPr="003C4D7C" w:rsidR="00D7759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том числе не покидать место жительства </w:t>
      </w:r>
      <w:r w:rsidR="004B76B3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с 22:00 час</w:t>
      </w:r>
      <w:r w:rsidRPr="003C4D7C">
        <w:rPr>
          <w:sz w:val="26"/>
          <w:szCs w:val="26"/>
        </w:rPr>
        <w:t>.</w:t>
      </w:r>
      <w:r w:rsidRPr="003C4D7C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д</w:t>
      </w:r>
      <w:r w:rsidRPr="003C4D7C">
        <w:rPr>
          <w:sz w:val="26"/>
          <w:szCs w:val="26"/>
        </w:rPr>
        <w:t>о 06:00 час.</w:t>
      </w:r>
      <w:r w:rsidRPr="003C4D7C" w:rsidR="00D77594">
        <w:rPr>
          <w:sz w:val="26"/>
          <w:szCs w:val="26"/>
        </w:rPr>
        <w:t xml:space="preserve"> следующих суток</w:t>
      </w:r>
      <w:r w:rsidRPr="003C4D7C">
        <w:rPr>
          <w:sz w:val="26"/>
          <w:szCs w:val="26"/>
        </w:rPr>
        <w:t>, информационной карточкой,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которые составлены </w:t>
      </w:r>
      <w:r w:rsidR="004B76B3">
        <w:rPr>
          <w:rFonts w:eastAsia="Calibri"/>
          <w:sz w:val="26"/>
          <w:szCs w:val="26"/>
          <w:lang w:eastAsia="en-US"/>
        </w:rPr>
        <w:t>надлежащим образом,</w:t>
      </w:r>
      <w:r w:rsidR="00821B84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rFonts w:eastAsia="Calibri"/>
          <w:sz w:val="26"/>
          <w:szCs w:val="26"/>
          <w:lang w:eastAsia="en-US"/>
        </w:rPr>
        <w:t xml:space="preserve">с соблюдением требований закона </w:t>
      </w:r>
      <w:r w:rsidR="00821B84">
        <w:rPr>
          <w:rFonts w:eastAsia="Calibri"/>
          <w:sz w:val="26"/>
          <w:szCs w:val="26"/>
          <w:lang w:eastAsia="en-US"/>
        </w:rPr>
        <w:t xml:space="preserve">                       </w:t>
      </w:r>
      <w:r w:rsidRPr="003C4D7C">
        <w:rPr>
          <w:rFonts w:eastAsia="Calibri"/>
          <w:sz w:val="26"/>
          <w:szCs w:val="26"/>
          <w:lang w:eastAsia="en-US"/>
        </w:rPr>
        <w:t>и являются допустимым доказательством.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Действия </w:t>
      </w:r>
      <w:r w:rsidR="00821B84">
        <w:rPr>
          <w:rFonts w:eastAsia="Calibri"/>
          <w:sz w:val="26"/>
          <w:szCs w:val="26"/>
          <w:lang w:eastAsia="en-US"/>
        </w:rPr>
        <w:t>Газбиева</w:t>
      </w:r>
      <w:r w:rsidR="00821B84">
        <w:rPr>
          <w:rFonts w:eastAsia="Calibri"/>
          <w:sz w:val="26"/>
          <w:szCs w:val="26"/>
          <w:lang w:eastAsia="en-US"/>
        </w:rPr>
        <w:t xml:space="preserve"> Р.А.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правильно квалифицированы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по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 19.24 Кодекса РФ об административных правонарушениях,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как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</w:t>
      </w:r>
      <w:r w:rsidR="0013176C">
        <w:rPr>
          <w:color w:val="000000"/>
          <w:sz w:val="26"/>
          <w:szCs w:val="26"/>
          <w:shd w:val="clear" w:color="auto" w:fill="FFFFFF"/>
        </w:rPr>
        <w:t>й</w:t>
      </w:r>
      <w:r w:rsidRPr="003C4D7C">
        <w:rPr>
          <w:color w:val="000000"/>
          <w:sz w:val="26"/>
          <w:szCs w:val="26"/>
          <w:shd w:val="clear" w:color="auto" w:fill="FFFFFF"/>
        </w:rPr>
        <w:t xml:space="preserve"> или ограничений, установленных ему судом в соответствии </w:t>
      </w:r>
      <w:r w:rsidRPr="003C4D7C" w:rsidR="002D6F62">
        <w:rPr>
          <w:color w:val="000000"/>
          <w:sz w:val="26"/>
          <w:szCs w:val="26"/>
          <w:shd w:val="clear" w:color="auto" w:fill="FFFFFF"/>
        </w:rPr>
        <w:t>с фе</w:t>
      </w:r>
      <w:r w:rsidRPr="003C4D7C">
        <w:rPr>
          <w:sz w:val="26"/>
          <w:szCs w:val="26"/>
          <w:shd w:val="clear" w:color="auto" w:fill="FFFFFF"/>
        </w:rPr>
        <w:t>деральным</w:t>
      </w:r>
      <w:r w:rsidRPr="003C4D7C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3C4D7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C4D7C">
        <w:rPr>
          <w:sz w:val="26"/>
          <w:szCs w:val="26"/>
          <w:shd w:val="clear" w:color="auto" w:fill="FFFFFF"/>
        </w:rPr>
        <w:t xml:space="preserve">, </w:t>
      </w:r>
      <w:r w:rsidRPr="003C4D7C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3C4D7C" w:rsidR="0064162F">
        <w:rPr>
          <w:sz w:val="26"/>
          <w:szCs w:val="26"/>
        </w:rPr>
        <w:t xml:space="preserve">                                    </w:t>
      </w:r>
      <w:r w:rsidRPr="003C4D7C">
        <w:rPr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</w:t>
      </w:r>
      <w:r w:rsidR="00821B84">
        <w:rPr>
          <w:sz w:val="26"/>
          <w:szCs w:val="26"/>
        </w:rPr>
        <w:t>женат</w:t>
      </w:r>
      <w:r w:rsidRPr="003C4D7C">
        <w:rPr>
          <w:sz w:val="26"/>
          <w:szCs w:val="26"/>
        </w:rPr>
        <w:t xml:space="preserve">, </w:t>
      </w:r>
      <w:r w:rsidR="00821B84">
        <w:rPr>
          <w:sz w:val="26"/>
          <w:szCs w:val="26"/>
        </w:rPr>
        <w:t xml:space="preserve">имеет на иждивении </w:t>
      </w:r>
      <w:r w:rsidR="00821B84">
        <w:rPr>
          <w:sz w:val="26"/>
          <w:szCs w:val="26"/>
        </w:rPr>
        <w:t>несовершеннолетнего ребенка</w:t>
      </w:r>
      <w:r w:rsidRPr="003C4D7C">
        <w:rPr>
          <w:sz w:val="26"/>
          <w:szCs w:val="26"/>
        </w:rPr>
        <w:t>, его имущественное положение, считает необходимым</w:t>
      </w:r>
      <w:r w:rsidRPr="003C4D7C">
        <w:rPr>
          <w:sz w:val="26"/>
          <w:szCs w:val="26"/>
        </w:rPr>
        <w:t xml:space="preserve"> назначить наказание в виде административного </w:t>
      </w:r>
      <w:r w:rsidRPr="003C4D7C">
        <w:rPr>
          <w:sz w:val="26"/>
          <w:szCs w:val="26"/>
        </w:rPr>
        <w:t>штрафа</w:t>
      </w:r>
      <w:r w:rsidRPr="003C4D7C">
        <w:rPr>
          <w:sz w:val="26"/>
          <w:szCs w:val="26"/>
        </w:rPr>
        <w:t xml:space="preserve"> в минимальном размере установленном санкцией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 ст. 19.24 КоАП РФ. 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На основании </w:t>
      </w:r>
      <w:r w:rsidRPr="003C4D7C">
        <w:rPr>
          <w:sz w:val="26"/>
          <w:szCs w:val="26"/>
        </w:rPr>
        <w:t>изложенного</w:t>
      </w:r>
      <w:r w:rsidRPr="003C4D7C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>ПОСТАНОВИЛ: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Газбиева</w:t>
      </w:r>
      <w:r>
        <w:rPr>
          <w:b/>
          <w:sz w:val="26"/>
          <w:szCs w:val="26"/>
        </w:rPr>
        <w:t xml:space="preserve"> Руслана Адамовича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признать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и назначить ему наказание в виде штрафа</w:t>
      </w:r>
      <w:r w:rsidRPr="003C4D7C" w:rsidR="00C002F2">
        <w:rPr>
          <w:sz w:val="26"/>
          <w:szCs w:val="26"/>
        </w:rPr>
        <w:t xml:space="preserve">                     </w:t>
      </w:r>
      <w:r w:rsidRPr="003C4D7C">
        <w:rPr>
          <w:sz w:val="26"/>
          <w:szCs w:val="26"/>
        </w:rPr>
        <w:t xml:space="preserve"> в размере 1000 (одна тысяча) рублей.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B0BCC" w:rsidP="008B0BCC">
      <w:pPr>
        <w:widowControl w:val="0"/>
        <w:jc w:val="both"/>
        <w:rPr>
          <w:color w:val="6600CC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C4D7C" w:rsidR="00697089">
        <w:rPr>
          <w:sz w:val="26"/>
          <w:szCs w:val="26"/>
        </w:rPr>
        <w:t>Штраф подлежит оплате по следующим реквизитам:</w:t>
      </w:r>
      <w:r w:rsidRPr="003C4D7C" w:rsidR="007732E0">
        <w:rPr>
          <w:color w:val="FF0000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697089" w:rsidRPr="008B0BCC" w:rsidP="008B0BCC">
      <w:pPr>
        <w:widowControl w:val="0"/>
        <w:ind w:firstLine="709"/>
        <w:jc w:val="both"/>
        <w:rPr>
          <w:color w:val="6600CC"/>
          <w:sz w:val="26"/>
          <w:szCs w:val="26"/>
        </w:rPr>
      </w:pPr>
      <w:r w:rsidRPr="003C4D7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3C4D7C" w:rsidR="00D365A0">
        <w:rPr>
          <w:sz w:val="26"/>
          <w:szCs w:val="26"/>
        </w:rPr>
        <w:t>41</w:t>
      </w:r>
      <w:r w:rsidRPr="003C4D7C">
        <w:rPr>
          <w:sz w:val="26"/>
          <w:szCs w:val="26"/>
        </w:rPr>
        <w:t>Евпаторийского судебного района (городской округ Евпатория)</w:t>
      </w:r>
      <w:r w:rsidRPr="003C4D7C" w:rsidR="007732E0">
        <w:rPr>
          <w:sz w:val="26"/>
          <w:szCs w:val="26"/>
        </w:rPr>
        <w:t xml:space="preserve"> Республики Крым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C4D7C">
        <w:rPr>
          <w:sz w:val="26"/>
          <w:szCs w:val="26"/>
        </w:rPr>
        <w:t>КоАП РФ</w:t>
      </w:r>
      <w:r w:rsidRPr="003C4D7C">
        <w:rPr>
          <w:iCs/>
          <w:sz w:val="26"/>
          <w:szCs w:val="26"/>
        </w:rPr>
        <w:t>.</w:t>
      </w:r>
      <w:r w:rsidRPr="003C4D7C">
        <w:rPr>
          <w:sz w:val="26"/>
          <w:szCs w:val="26"/>
        </w:rPr>
        <w:t xml:space="preserve"> 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3C4D7C" w:rsidR="0064162F">
        <w:rPr>
          <w:iCs/>
          <w:sz w:val="26"/>
          <w:szCs w:val="26"/>
        </w:rPr>
        <w:t xml:space="preserve">                             </w:t>
      </w:r>
      <w:r w:rsidRPr="003C4D7C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3C4D7C" w:rsidR="007732E0">
        <w:rPr>
          <w:iCs/>
          <w:sz w:val="26"/>
          <w:szCs w:val="26"/>
        </w:rPr>
        <w:t>Российской Федерации</w:t>
      </w:r>
      <w:r w:rsidRPr="003C4D7C">
        <w:rPr>
          <w:iCs/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>Постановление может быть обжаловано в течени</w:t>
      </w:r>
      <w:r w:rsidRPr="003C4D7C">
        <w:rPr>
          <w:sz w:val="26"/>
          <w:szCs w:val="26"/>
        </w:rPr>
        <w:t>и</w:t>
      </w:r>
      <w:r w:rsidRPr="003C4D7C">
        <w:rPr>
          <w:sz w:val="26"/>
          <w:szCs w:val="26"/>
        </w:rPr>
        <w:t xml:space="preserve"> 10 суток в порядке предусмотренном ст. 30.2 КоАП РФ.</w:t>
      </w:r>
    </w:p>
    <w:p w:rsidR="007732E0" w:rsidRPr="003C4D7C" w:rsidP="003C4D7C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EF4E96" w:rsidRPr="007B5D86" w:rsidP="00EF4E96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EF4E96" w:rsidRPr="007B5D86" w:rsidP="00EF4E96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  <w:r w:rsidRPr="007B5D86">
        <w:rPr>
          <w:rFonts w:eastAsia="Tahoma"/>
          <w:sz w:val="22"/>
          <w:szCs w:val="22"/>
          <w:lang w:eastAsia="zh-CN"/>
        </w:rPr>
        <w:t>Копия верна.</w:t>
      </w:r>
    </w:p>
    <w:p w:rsidR="00EF4E96" w:rsidRPr="007B5D86" w:rsidP="00EF4E96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  <w:r w:rsidRPr="007B5D86">
        <w:rPr>
          <w:rFonts w:eastAsia="Tahoma"/>
          <w:sz w:val="22"/>
          <w:szCs w:val="22"/>
          <w:lang w:eastAsia="zh-CN"/>
        </w:rPr>
        <w:t xml:space="preserve">Постановление  не вступило в законную силу </w:t>
      </w:r>
    </w:p>
    <w:p w:rsidR="00EF4E96" w:rsidRPr="007B5D86" w:rsidP="00EF4E96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  <w:r w:rsidRPr="007B5D86">
        <w:rPr>
          <w:rFonts w:eastAsia="Tahoma"/>
          <w:sz w:val="22"/>
          <w:szCs w:val="22"/>
          <w:lang w:eastAsia="zh-CN"/>
        </w:rPr>
        <w:t>Мировой судья</w:t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  <w:t xml:space="preserve">                                           </w:t>
      </w:r>
      <w:r>
        <w:rPr>
          <w:rFonts w:eastAsia="Tahoma"/>
          <w:sz w:val="22"/>
          <w:szCs w:val="22"/>
          <w:lang w:eastAsia="zh-CN"/>
        </w:rPr>
        <w:t xml:space="preserve">              </w:t>
      </w:r>
      <w:r w:rsidRPr="007B5D86">
        <w:rPr>
          <w:rFonts w:eastAsia="Tahoma"/>
          <w:sz w:val="22"/>
          <w:szCs w:val="22"/>
          <w:lang w:eastAsia="zh-CN"/>
        </w:rPr>
        <w:t xml:space="preserve">Е.Г. </w:t>
      </w:r>
      <w:r w:rsidRPr="007B5D86">
        <w:rPr>
          <w:rFonts w:eastAsia="Tahoma"/>
          <w:sz w:val="22"/>
          <w:szCs w:val="22"/>
          <w:lang w:eastAsia="zh-CN"/>
        </w:rPr>
        <w:t>Кунцова</w:t>
      </w:r>
    </w:p>
    <w:p w:rsidR="00EF4E96" w:rsidRPr="007B5D86" w:rsidP="00EF4E96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  <w:r w:rsidRPr="007B5D86">
        <w:rPr>
          <w:rFonts w:eastAsia="Tahoma"/>
          <w:sz w:val="22"/>
          <w:szCs w:val="22"/>
          <w:lang w:eastAsia="zh-CN"/>
        </w:rPr>
        <w:t>Секретарь</w:t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</w:r>
      <w:r w:rsidRPr="007B5D86">
        <w:rPr>
          <w:rFonts w:eastAsia="Tahoma"/>
          <w:sz w:val="22"/>
          <w:szCs w:val="22"/>
          <w:lang w:eastAsia="zh-CN"/>
        </w:rPr>
        <w:tab/>
        <w:t xml:space="preserve">                                           </w:t>
      </w:r>
      <w:r>
        <w:rPr>
          <w:rFonts w:eastAsia="Tahoma"/>
          <w:sz w:val="22"/>
          <w:szCs w:val="22"/>
          <w:lang w:eastAsia="zh-CN"/>
        </w:rPr>
        <w:t xml:space="preserve">              </w:t>
      </w:r>
      <w:r w:rsidRPr="007B5D86">
        <w:rPr>
          <w:rFonts w:eastAsia="Tahoma"/>
          <w:sz w:val="22"/>
          <w:szCs w:val="22"/>
          <w:lang w:eastAsia="zh-CN"/>
        </w:rPr>
        <w:t xml:space="preserve">И.В. </w:t>
      </w:r>
      <w:r w:rsidRPr="007B5D86">
        <w:rPr>
          <w:rFonts w:eastAsia="Tahoma"/>
          <w:sz w:val="22"/>
          <w:szCs w:val="22"/>
          <w:lang w:eastAsia="zh-CN"/>
        </w:rPr>
        <w:t>Ступак</w:t>
      </w:r>
    </w:p>
    <w:p w:rsidR="00EF4E96" w:rsidP="00EF4E96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697089" w:rsidRPr="003C4D7C" w:rsidP="00EF4E96">
      <w:pPr>
        <w:widowControl w:val="0"/>
        <w:suppressAutoHyphens/>
        <w:rPr>
          <w:rFonts w:eastAsia="Tahoma"/>
          <w:b/>
          <w:sz w:val="26"/>
          <w:szCs w:val="26"/>
          <w:lang w:eastAsia="zh-CN"/>
        </w:rPr>
      </w:pPr>
    </w:p>
    <w:sectPr w:rsidSect="00C96B7B">
      <w:pgSz w:w="11906" w:h="16838"/>
      <w:pgMar w:top="567" w:right="991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86944"/>
    <w:rsid w:val="000964EA"/>
    <w:rsid w:val="000E0972"/>
    <w:rsid w:val="0013176C"/>
    <w:rsid w:val="001406BA"/>
    <w:rsid w:val="001A25AF"/>
    <w:rsid w:val="00292709"/>
    <w:rsid w:val="002D6F62"/>
    <w:rsid w:val="00336FFA"/>
    <w:rsid w:val="003617A1"/>
    <w:rsid w:val="003C4D7C"/>
    <w:rsid w:val="003F0294"/>
    <w:rsid w:val="004B76B3"/>
    <w:rsid w:val="004F0693"/>
    <w:rsid w:val="00585A92"/>
    <w:rsid w:val="0064162F"/>
    <w:rsid w:val="00641811"/>
    <w:rsid w:val="00697089"/>
    <w:rsid w:val="006A5364"/>
    <w:rsid w:val="006B74DF"/>
    <w:rsid w:val="006C3668"/>
    <w:rsid w:val="007703E7"/>
    <w:rsid w:val="007732E0"/>
    <w:rsid w:val="007B5D86"/>
    <w:rsid w:val="007C6A1F"/>
    <w:rsid w:val="007E64CA"/>
    <w:rsid w:val="008205B7"/>
    <w:rsid w:val="00821B84"/>
    <w:rsid w:val="008B0BCC"/>
    <w:rsid w:val="009E4575"/>
    <w:rsid w:val="00A269C7"/>
    <w:rsid w:val="00B22763"/>
    <w:rsid w:val="00B82471"/>
    <w:rsid w:val="00B93E59"/>
    <w:rsid w:val="00C002F2"/>
    <w:rsid w:val="00C96B7B"/>
    <w:rsid w:val="00CD471F"/>
    <w:rsid w:val="00D00A02"/>
    <w:rsid w:val="00D365A0"/>
    <w:rsid w:val="00D6613E"/>
    <w:rsid w:val="00D77594"/>
    <w:rsid w:val="00D96403"/>
    <w:rsid w:val="00DD3628"/>
    <w:rsid w:val="00EF4E96"/>
    <w:rsid w:val="00FC4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36F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36FF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