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53B" w:rsidRPr="009328BC" w:rsidP="0006658D">
      <w:pPr>
        <w:pStyle w:val="1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328B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9328BC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="008F1381">
        <w:rPr>
          <w:rFonts w:ascii="Times New Roman" w:hAnsi="Times New Roman" w:cs="Times New Roman"/>
          <w:sz w:val="26"/>
          <w:szCs w:val="26"/>
          <w:lang w:val="uk-UA"/>
        </w:rPr>
        <w:t>195</w:t>
      </w:r>
      <w:r w:rsidRPr="009328BC" w:rsidR="00206CB1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9328BC">
        <w:rPr>
          <w:rFonts w:ascii="Times New Roman" w:hAnsi="Times New Roman" w:cs="Times New Roman"/>
          <w:sz w:val="26"/>
          <w:szCs w:val="26"/>
          <w:lang w:val="uk-UA"/>
        </w:rPr>
        <w:t>202</w:t>
      </w:r>
      <w:r w:rsidRPr="009328BC" w:rsidR="00206CB1">
        <w:rPr>
          <w:rFonts w:ascii="Times New Roman" w:hAnsi="Times New Roman" w:cs="Times New Roman"/>
          <w:sz w:val="26"/>
          <w:szCs w:val="26"/>
          <w:lang w:val="uk-UA"/>
        </w:rPr>
        <w:t>2</w:t>
      </w:r>
    </w:p>
    <w:p w:rsidR="00C8053B" w:rsidRPr="009328BC" w:rsidP="0006658D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328B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C8053B" w:rsidRPr="009328BC" w:rsidP="0006658D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8053B" w:rsidP="000665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17 </w:t>
      </w:r>
      <w:r>
        <w:rPr>
          <w:sz w:val="26"/>
          <w:szCs w:val="26"/>
          <w:lang w:val="uk-UA"/>
        </w:rPr>
        <w:t>мая</w:t>
      </w:r>
      <w:r w:rsidRPr="009328BC" w:rsidR="00206CB1">
        <w:rPr>
          <w:sz w:val="26"/>
          <w:szCs w:val="26"/>
          <w:lang w:val="uk-UA"/>
        </w:rPr>
        <w:t xml:space="preserve"> 2022</w:t>
      </w:r>
      <w:r w:rsidRPr="009328BC">
        <w:rPr>
          <w:sz w:val="26"/>
          <w:szCs w:val="26"/>
          <w:lang w:val="uk-UA"/>
        </w:rPr>
        <w:t xml:space="preserve"> г.</w:t>
      </w:r>
      <w:r w:rsidRPr="009328BC">
        <w:rPr>
          <w:sz w:val="26"/>
          <w:szCs w:val="26"/>
        </w:rPr>
        <w:t xml:space="preserve">                                 </w:t>
      </w:r>
      <w:r w:rsidRPr="009328BC">
        <w:rPr>
          <w:sz w:val="26"/>
          <w:szCs w:val="26"/>
        </w:rPr>
        <w:tab/>
      </w:r>
      <w:r w:rsidRPr="009328BC">
        <w:rPr>
          <w:sz w:val="26"/>
          <w:szCs w:val="26"/>
        </w:rPr>
        <w:tab/>
        <w:t xml:space="preserve">    г.  Евпатория, </w:t>
      </w:r>
      <w:r w:rsidRPr="009328BC" w:rsidR="00206CB1">
        <w:rPr>
          <w:sz w:val="26"/>
          <w:szCs w:val="26"/>
        </w:rPr>
        <w:t>ул. Горького,10/29</w:t>
      </w:r>
    </w:p>
    <w:p w:rsidR="0006658D" w:rsidRPr="009328BC" w:rsidP="0006658D">
      <w:pPr>
        <w:ind w:firstLine="567"/>
        <w:jc w:val="both"/>
        <w:rPr>
          <w:sz w:val="26"/>
          <w:szCs w:val="26"/>
        </w:rPr>
      </w:pPr>
    </w:p>
    <w:p w:rsidR="00C8053B" w:rsidRPr="009328BC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9328BC">
        <w:rPr>
          <w:sz w:val="26"/>
          <w:szCs w:val="26"/>
        </w:rPr>
        <w:t>Кунцова</w:t>
      </w:r>
      <w:r w:rsidRPr="009328BC">
        <w:rPr>
          <w:sz w:val="26"/>
          <w:szCs w:val="26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C8053B" w:rsidRPr="009328BC" w:rsidP="008F1381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Газбиева</w:t>
      </w:r>
      <w:r>
        <w:rPr>
          <w:b/>
          <w:sz w:val="26"/>
          <w:szCs w:val="26"/>
        </w:rPr>
        <w:t xml:space="preserve"> Руслана Адамовича</w:t>
      </w:r>
      <w:r w:rsidRPr="003C4D7C">
        <w:rPr>
          <w:sz w:val="26"/>
          <w:szCs w:val="26"/>
        </w:rPr>
        <w:t xml:space="preserve">, </w:t>
      </w:r>
      <w:r w:rsidR="00AC57AE">
        <w:rPr>
          <w:color w:val="6600CC"/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C8053B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>по ч.1 ст. 19.24 Кодекса Российской Федерации об административных правонарушениях,</w:t>
      </w:r>
    </w:p>
    <w:p w:rsidR="0006658D" w:rsidRPr="009328BC" w:rsidP="0006658D">
      <w:pPr>
        <w:ind w:firstLine="567"/>
        <w:jc w:val="both"/>
        <w:rPr>
          <w:sz w:val="26"/>
          <w:szCs w:val="26"/>
        </w:rPr>
      </w:pPr>
    </w:p>
    <w:p w:rsidR="00C8053B" w:rsidP="0006658D">
      <w:pPr>
        <w:ind w:firstLine="567"/>
        <w:jc w:val="center"/>
        <w:rPr>
          <w:sz w:val="26"/>
          <w:szCs w:val="26"/>
        </w:rPr>
      </w:pPr>
      <w:r w:rsidRPr="009328BC">
        <w:rPr>
          <w:sz w:val="26"/>
          <w:szCs w:val="26"/>
        </w:rPr>
        <w:t>УСТАНОВИЛ:</w:t>
      </w:r>
    </w:p>
    <w:p w:rsidR="0006658D" w:rsidRPr="009328BC" w:rsidP="0006658D">
      <w:pPr>
        <w:ind w:firstLine="567"/>
        <w:jc w:val="center"/>
        <w:rPr>
          <w:sz w:val="26"/>
          <w:szCs w:val="26"/>
        </w:rPr>
      </w:pPr>
    </w:p>
    <w:p w:rsidR="00C8053B" w:rsidRPr="009328BC" w:rsidP="0006658D">
      <w:pPr>
        <w:pStyle w:val="21"/>
        <w:shd w:val="clear" w:color="auto" w:fill="auto"/>
        <w:tabs>
          <w:tab w:val="left" w:pos="1920"/>
        </w:tabs>
        <w:spacing w:before="0" w:line="240" w:lineRule="auto"/>
        <w:jc w:val="both"/>
      </w:pPr>
      <w:r w:rsidRPr="009328BC">
        <w:t xml:space="preserve">        </w:t>
      </w:r>
      <w:r w:rsidR="00AC57AE">
        <w:rPr>
          <w:color w:val="6600CC"/>
        </w:rPr>
        <w:t>«данные изъяты»</w:t>
      </w:r>
      <w:r w:rsidRPr="009328BC">
        <w:t xml:space="preserve">, </w:t>
      </w:r>
      <w:r w:rsidR="007437A9">
        <w:t>Газбиев</w:t>
      </w:r>
      <w:r w:rsidR="007437A9">
        <w:t xml:space="preserve"> Р.А.</w:t>
      </w:r>
      <w:r w:rsidRPr="009328BC">
        <w:t xml:space="preserve">, в </w:t>
      </w:r>
      <w:r w:rsidRPr="009328BC">
        <w:t>отношении</w:t>
      </w:r>
      <w:r w:rsidRPr="009328BC">
        <w:t xml:space="preserve"> которого установлен административный надзор, нарушил ограничения, возложенные на него решением </w:t>
      </w:r>
      <w:r w:rsidRPr="003C4D7C" w:rsidR="008F1381">
        <w:t xml:space="preserve">Евпаторийского городского суда Республики Крым от </w:t>
      </w:r>
      <w:r w:rsidR="00AC57AE">
        <w:rPr>
          <w:color w:val="6600CC"/>
        </w:rPr>
        <w:t>«данные изъяты»</w:t>
      </w:r>
      <w:r w:rsidRPr="003C4D7C" w:rsidR="008F1381">
        <w:t xml:space="preserve">  </w:t>
      </w:r>
      <w:r w:rsidRPr="009328BC">
        <w:t xml:space="preserve">– </w:t>
      </w:r>
      <w:r w:rsidRPr="009328BC" w:rsidR="003C34BA">
        <w:rPr>
          <w:rStyle w:val="2"/>
        </w:rPr>
        <w:t>обязательная явка один раз в месяц 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</w:t>
      </w:r>
      <w:r w:rsidRPr="009328BC">
        <w:rPr>
          <w:rStyle w:val="2"/>
        </w:rPr>
        <w:t>1</w:t>
      </w:r>
      <w:r w:rsidRPr="009328BC" w:rsidR="003C34BA">
        <w:rPr>
          <w:rStyle w:val="2"/>
        </w:rPr>
        <w:t xml:space="preserve"> </w:t>
      </w:r>
      <w:r w:rsidRPr="009328BC" w:rsidR="003C34BA">
        <w:rPr>
          <w:rStyle w:val="2"/>
        </w:rPr>
        <w:t>ст. 19.24 КоАП Российской Федерации.</w:t>
      </w:r>
    </w:p>
    <w:p w:rsidR="00C8053B" w:rsidRPr="009328BC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8F1381">
        <w:rPr>
          <w:sz w:val="26"/>
          <w:szCs w:val="26"/>
        </w:rPr>
        <w:t>Газбиев</w:t>
      </w:r>
      <w:r w:rsidR="008F1381">
        <w:rPr>
          <w:sz w:val="26"/>
          <w:szCs w:val="26"/>
        </w:rPr>
        <w:t xml:space="preserve"> Р.А.</w:t>
      </w:r>
      <w:r w:rsidRPr="009328BC">
        <w:rPr>
          <w:sz w:val="26"/>
          <w:szCs w:val="26"/>
        </w:rPr>
        <w:t xml:space="preserve"> признал </w:t>
      </w:r>
      <w:r w:rsidRPr="009328BC">
        <w:rPr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 w:rsidRPr="009328BC">
        <w:rPr>
          <w:sz w:val="26"/>
          <w:szCs w:val="26"/>
        </w:rPr>
        <w:t xml:space="preserve"> их в полном объеме.</w:t>
      </w:r>
    </w:p>
    <w:p w:rsidR="00C8053B" w:rsidRPr="009328BC" w:rsidP="0006658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328BC">
        <w:rPr>
          <w:sz w:val="26"/>
          <w:szCs w:val="26"/>
        </w:rPr>
        <w:t xml:space="preserve">Выслушав пояснения </w:t>
      </w:r>
      <w:r w:rsidR="008F1381">
        <w:rPr>
          <w:sz w:val="26"/>
          <w:szCs w:val="26"/>
        </w:rPr>
        <w:t>Газбиева</w:t>
      </w:r>
      <w:r w:rsidR="008F1381">
        <w:rPr>
          <w:sz w:val="26"/>
          <w:szCs w:val="26"/>
        </w:rPr>
        <w:t xml:space="preserve"> Р.А.</w:t>
      </w:r>
      <w:r w:rsidRPr="009328BC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8F1381">
        <w:rPr>
          <w:sz w:val="26"/>
          <w:szCs w:val="26"/>
        </w:rPr>
        <w:t>Газбиева</w:t>
      </w:r>
      <w:r w:rsidR="008F1381">
        <w:rPr>
          <w:sz w:val="26"/>
          <w:szCs w:val="26"/>
        </w:rPr>
        <w:t xml:space="preserve"> Р.А.</w:t>
      </w:r>
      <w:r w:rsidRPr="009328BC">
        <w:rPr>
          <w:sz w:val="26"/>
          <w:szCs w:val="26"/>
        </w:rPr>
        <w:t xml:space="preserve">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9328BC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</w:t>
      </w:r>
      <w:r w:rsidR="007437A9">
        <w:rPr>
          <w:rFonts w:eastAsiaTheme="minorHAnsi"/>
          <w:sz w:val="26"/>
          <w:szCs w:val="26"/>
          <w:lang w:eastAsia="en-US"/>
        </w:rPr>
        <w:t>й</w:t>
      </w:r>
      <w:r w:rsidRPr="009328BC">
        <w:rPr>
          <w:rFonts w:eastAsiaTheme="minorHAnsi"/>
          <w:sz w:val="26"/>
          <w:szCs w:val="26"/>
          <w:lang w:eastAsia="en-US"/>
        </w:rPr>
        <w:t xml:space="preserve"> или ограничений, установленных ему судом в соответствии с федеральным </w:t>
      </w:r>
      <w:hyperlink r:id="rId4" w:history="1">
        <w:r w:rsidRPr="009328BC">
          <w:rPr>
            <w:rFonts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9328BC">
        <w:rPr>
          <w:rFonts w:eastAsiaTheme="minorHAnsi"/>
          <w:sz w:val="26"/>
          <w:szCs w:val="26"/>
          <w:lang w:eastAsia="en-US"/>
        </w:rPr>
        <w:t>, если эти действия (бездействие) не</w:t>
      </w:r>
      <w:r w:rsidRPr="009328BC">
        <w:rPr>
          <w:rFonts w:eastAsiaTheme="minorHAnsi"/>
          <w:sz w:val="26"/>
          <w:szCs w:val="26"/>
          <w:lang w:eastAsia="en-US"/>
        </w:rPr>
        <w:t xml:space="preserve"> содержат уголовно наказуемого деяния</w:t>
      </w:r>
    </w:p>
    <w:p w:rsidR="00C8053B" w:rsidRPr="009328BC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Вина </w:t>
      </w:r>
      <w:r w:rsidR="008F1381">
        <w:rPr>
          <w:sz w:val="26"/>
          <w:szCs w:val="26"/>
        </w:rPr>
        <w:t>Газбиева</w:t>
      </w:r>
      <w:r w:rsidR="008F1381">
        <w:rPr>
          <w:sz w:val="26"/>
          <w:szCs w:val="26"/>
        </w:rPr>
        <w:t xml:space="preserve"> Р.А.</w:t>
      </w:r>
      <w:r w:rsidRPr="009328BC">
        <w:rPr>
          <w:sz w:val="26"/>
          <w:szCs w:val="26"/>
        </w:rPr>
        <w:t xml:space="preserve"> в совершении правонарушения подтверждается материалами дела: </w:t>
      </w:r>
    </w:p>
    <w:p w:rsidR="00C8053B" w:rsidRPr="009328BC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>- сведениями протокола об администра</w:t>
      </w:r>
      <w:r w:rsidRPr="009328BC" w:rsidR="003C34BA">
        <w:rPr>
          <w:sz w:val="26"/>
          <w:szCs w:val="26"/>
        </w:rPr>
        <w:t xml:space="preserve">тивном правонарушении </w:t>
      </w:r>
      <w:r w:rsidR="00AC57AE">
        <w:rPr>
          <w:color w:val="6600CC"/>
          <w:sz w:val="26"/>
          <w:szCs w:val="26"/>
        </w:rPr>
        <w:t>«данные изъяты»</w:t>
      </w:r>
      <w:r w:rsidRPr="009328BC">
        <w:rPr>
          <w:sz w:val="26"/>
          <w:szCs w:val="26"/>
        </w:rPr>
        <w:t xml:space="preserve">, 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C8053B" w:rsidRPr="009328BC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- </w:t>
      </w:r>
      <w:r w:rsidR="00561171">
        <w:rPr>
          <w:sz w:val="26"/>
          <w:szCs w:val="26"/>
        </w:rPr>
        <w:t xml:space="preserve">копией </w:t>
      </w:r>
      <w:r w:rsidRPr="003C4D7C" w:rsidR="00561171">
        <w:rPr>
          <w:sz w:val="26"/>
          <w:szCs w:val="26"/>
        </w:rPr>
        <w:t>решени</w:t>
      </w:r>
      <w:r w:rsidR="00561171">
        <w:rPr>
          <w:sz w:val="26"/>
          <w:szCs w:val="26"/>
        </w:rPr>
        <w:t>я</w:t>
      </w:r>
      <w:r w:rsidRPr="003C4D7C" w:rsidR="00561171">
        <w:rPr>
          <w:sz w:val="26"/>
          <w:szCs w:val="26"/>
        </w:rPr>
        <w:t xml:space="preserve"> Евпаторийского городского суда Республики Крым </w:t>
      </w:r>
      <w:r w:rsidRPr="003C4D7C" w:rsidR="00561171">
        <w:rPr>
          <w:sz w:val="26"/>
          <w:szCs w:val="26"/>
        </w:rPr>
        <w:t>от</w:t>
      </w:r>
      <w:r w:rsidRPr="003C4D7C" w:rsidR="00561171">
        <w:rPr>
          <w:sz w:val="26"/>
          <w:szCs w:val="26"/>
        </w:rPr>
        <w:t xml:space="preserve"> </w:t>
      </w:r>
      <w:r w:rsidR="00AC57AE">
        <w:rPr>
          <w:color w:val="6600CC"/>
          <w:sz w:val="26"/>
          <w:szCs w:val="26"/>
        </w:rPr>
        <w:t>«данные изъяты»</w:t>
      </w:r>
      <w:r w:rsidRPr="003C4D7C" w:rsidR="00561171">
        <w:rPr>
          <w:sz w:val="26"/>
          <w:szCs w:val="26"/>
        </w:rPr>
        <w:t xml:space="preserve"> с отметкой о вступлении в законную силу  </w:t>
      </w:r>
      <w:r w:rsidR="00AC57AE">
        <w:rPr>
          <w:color w:val="6600CC"/>
          <w:sz w:val="26"/>
          <w:szCs w:val="26"/>
        </w:rPr>
        <w:t>«данные изъяты»</w:t>
      </w:r>
      <w:r w:rsidRPr="009328BC">
        <w:rPr>
          <w:sz w:val="26"/>
          <w:szCs w:val="26"/>
        </w:rPr>
        <w:t xml:space="preserve">, которым в отношении </w:t>
      </w:r>
      <w:r w:rsidR="00561171">
        <w:rPr>
          <w:sz w:val="26"/>
          <w:szCs w:val="26"/>
        </w:rPr>
        <w:t>Газбиева</w:t>
      </w:r>
      <w:r w:rsidR="00561171">
        <w:rPr>
          <w:sz w:val="26"/>
          <w:szCs w:val="26"/>
        </w:rPr>
        <w:t xml:space="preserve"> Р.А.</w:t>
      </w:r>
      <w:r w:rsidRPr="009328BC">
        <w:rPr>
          <w:sz w:val="26"/>
          <w:szCs w:val="26"/>
        </w:rPr>
        <w:t xml:space="preserve"> установлен административный надзор;</w:t>
      </w:r>
    </w:p>
    <w:p w:rsidR="00C8053B" w:rsidRPr="009328BC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- копией </w:t>
      </w:r>
      <w:r w:rsidRPr="009328BC" w:rsidR="003C34BA">
        <w:rPr>
          <w:sz w:val="26"/>
          <w:szCs w:val="26"/>
        </w:rPr>
        <w:t xml:space="preserve">заключения о заведении дела </w:t>
      </w:r>
      <w:r w:rsidR="007437A9">
        <w:rPr>
          <w:sz w:val="26"/>
          <w:szCs w:val="26"/>
        </w:rPr>
        <w:t>об</w:t>
      </w:r>
      <w:r w:rsidRPr="009328BC" w:rsidR="003C34BA">
        <w:rPr>
          <w:sz w:val="26"/>
          <w:szCs w:val="26"/>
        </w:rPr>
        <w:t xml:space="preserve"> административно</w:t>
      </w:r>
      <w:r w:rsidR="007437A9">
        <w:rPr>
          <w:sz w:val="26"/>
          <w:szCs w:val="26"/>
        </w:rPr>
        <w:t>м</w:t>
      </w:r>
      <w:r w:rsidRPr="009328BC" w:rsidR="003C34BA">
        <w:rPr>
          <w:sz w:val="26"/>
          <w:szCs w:val="26"/>
        </w:rPr>
        <w:t xml:space="preserve"> надзор</w:t>
      </w:r>
      <w:r w:rsidR="007437A9">
        <w:rPr>
          <w:sz w:val="26"/>
          <w:szCs w:val="26"/>
        </w:rPr>
        <w:t>е</w:t>
      </w:r>
      <w:r w:rsidRPr="009328BC" w:rsidR="003C34BA">
        <w:rPr>
          <w:sz w:val="26"/>
          <w:szCs w:val="26"/>
        </w:rPr>
        <w:t xml:space="preserve"> на лицо, освобожденное из мест лишения свободы, в отношении которого установлены административные ограничения в соответствии с законодательством РФ</w:t>
      </w:r>
      <w:r w:rsidRPr="009328BC">
        <w:rPr>
          <w:sz w:val="26"/>
          <w:szCs w:val="26"/>
        </w:rPr>
        <w:t>;</w:t>
      </w:r>
    </w:p>
    <w:p w:rsidR="00C8053B" w:rsidRPr="009328BC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- копией </w:t>
      </w:r>
      <w:r w:rsidRPr="009328BC" w:rsidR="00C1286F">
        <w:rPr>
          <w:sz w:val="26"/>
          <w:szCs w:val="26"/>
        </w:rPr>
        <w:t>графика</w:t>
      </w:r>
      <w:r w:rsidRPr="009328BC">
        <w:rPr>
          <w:sz w:val="26"/>
          <w:szCs w:val="26"/>
        </w:rPr>
        <w:t xml:space="preserve"> посещения поднадзорного лица по месту жительства или пребывания </w:t>
      </w:r>
      <w:r w:rsidRPr="009328BC">
        <w:rPr>
          <w:sz w:val="26"/>
          <w:szCs w:val="26"/>
        </w:rPr>
        <w:t>от</w:t>
      </w:r>
      <w:r w:rsidRPr="009328BC">
        <w:rPr>
          <w:sz w:val="26"/>
          <w:szCs w:val="26"/>
        </w:rPr>
        <w:t xml:space="preserve"> </w:t>
      </w:r>
      <w:r w:rsidR="00AC57AE">
        <w:rPr>
          <w:color w:val="6600CC"/>
          <w:sz w:val="26"/>
          <w:szCs w:val="26"/>
        </w:rPr>
        <w:t>«данные изъяты»</w:t>
      </w:r>
      <w:r w:rsidRPr="009328BC">
        <w:rPr>
          <w:sz w:val="26"/>
          <w:szCs w:val="26"/>
        </w:rPr>
        <w:t>;</w:t>
      </w:r>
    </w:p>
    <w:p w:rsidR="00C1286F" w:rsidRPr="009328BC" w:rsidP="0006658D">
      <w:pPr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>- копией регистрационного листа;</w:t>
      </w:r>
    </w:p>
    <w:p w:rsidR="00C8053B" w:rsidRPr="009328BC" w:rsidP="005611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328BC">
        <w:rPr>
          <w:sz w:val="26"/>
          <w:szCs w:val="26"/>
        </w:rPr>
        <w:t xml:space="preserve">- письменными объяснениями лица, привлекаемого к административной ответственности </w:t>
      </w:r>
      <w:r w:rsidRPr="009328BC">
        <w:rPr>
          <w:sz w:val="26"/>
          <w:szCs w:val="26"/>
        </w:rPr>
        <w:t>от</w:t>
      </w:r>
      <w:r w:rsidRPr="009328BC">
        <w:rPr>
          <w:sz w:val="26"/>
          <w:szCs w:val="26"/>
        </w:rPr>
        <w:t xml:space="preserve"> </w:t>
      </w:r>
      <w:r w:rsidR="00AC57AE">
        <w:rPr>
          <w:color w:val="6600CC"/>
          <w:sz w:val="26"/>
          <w:szCs w:val="26"/>
        </w:rPr>
        <w:t>«данные изъяты»</w:t>
      </w:r>
      <w:r w:rsidRPr="009328BC">
        <w:rPr>
          <w:sz w:val="26"/>
          <w:szCs w:val="26"/>
        </w:rPr>
        <w:t>.</w:t>
      </w:r>
    </w:p>
    <w:p w:rsidR="00004BCB" w:rsidRPr="009328BC" w:rsidP="0006658D">
      <w:pPr>
        <w:ind w:firstLine="720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Действия </w:t>
      </w:r>
      <w:r w:rsidR="00561171">
        <w:rPr>
          <w:rFonts w:eastAsia="Calibri"/>
          <w:sz w:val="26"/>
          <w:szCs w:val="26"/>
          <w:lang w:eastAsia="en-US"/>
        </w:rPr>
        <w:t>Газбиева</w:t>
      </w:r>
      <w:r w:rsidR="00561171">
        <w:rPr>
          <w:rFonts w:eastAsia="Calibri"/>
          <w:sz w:val="26"/>
          <w:szCs w:val="26"/>
          <w:lang w:eastAsia="en-US"/>
        </w:rPr>
        <w:t xml:space="preserve"> Р.А.</w:t>
      </w:r>
      <w:r w:rsidRPr="009328BC">
        <w:rPr>
          <w:rFonts w:eastAsia="Calibri"/>
          <w:sz w:val="26"/>
          <w:szCs w:val="26"/>
          <w:lang w:eastAsia="en-US"/>
        </w:rPr>
        <w:t xml:space="preserve"> </w:t>
      </w:r>
      <w:r w:rsidRPr="009328BC">
        <w:rPr>
          <w:sz w:val="26"/>
          <w:szCs w:val="26"/>
        </w:rPr>
        <w:t xml:space="preserve">правильно квалифицированы по ч. 1 ст. 19.24 Кодекса РФ об административных правонарушениях, как </w:t>
      </w:r>
      <w:r w:rsidRPr="009328BC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</w:t>
      </w:r>
      <w:r w:rsidR="007437A9">
        <w:rPr>
          <w:color w:val="000000"/>
          <w:sz w:val="26"/>
          <w:szCs w:val="26"/>
          <w:shd w:val="clear" w:color="auto" w:fill="FFFFFF"/>
        </w:rPr>
        <w:t>й</w:t>
      </w:r>
      <w:r w:rsidRPr="009328BC">
        <w:rPr>
          <w:color w:val="000000"/>
          <w:sz w:val="26"/>
          <w:szCs w:val="26"/>
          <w:shd w:val="clear" w:color="auto" w:fill="FFFFFF"/>
        </w:rPr>
        <w:t xml:space="preserve"> или ограничений, установленных ему судом в соответствии с фе</w:t>
      </w:r>
      <w:r w:rsidRPr="009328BC">
        <w:rPr>
          <w:sz w:val="26"/>
          <w:szCs w:val="26"/>
          <w:shd w:val="clear" w:color="auto" w:fill="FFFFFF"/>
        </w:rPr>
        <w:t>деральным</w:t>
      </w:r>
      <w:r w:rsidRPr="009328BC">
        <w:rPr>
          <w:rStyle w:val="apple-converted-space"/>
          <w:sz w:val="26"/>
          <w:szCs w:val="26"/>
          <w:shd w:val="clear" w:color="auto" w:fill="FFFFFF"/>
        </w:rPr>
        <w:t> </w:t>
      </w:r>
      <w:hyperlink r:id="rId5" w:anchor="dst100025" w:history="1">
        <w:r w:rsidRPr="009328BC">
          <w:rPr>
            <w:rStyle w:val="Hyperlink"/>
            <w:sz w:val="26"/>
            <w:szCs w:val="26"/>
          </w:rPr>
          <w:t>законом</w:t>
        </w:r>
      </w:hyperlink>
      <w:r w:rsidRPr="009328BC">
        <w:rPr>
          <w:sz w:val="26"/>
          <w:szCs w:val="26"/>
          <w:shd w:val="clear" w:color="auto" w:fill="FFFFFF"/>
        </w:rPr>
        <w:t xml:space="preserve">, </w:t>
      </w:r>
      <w:r w:rsidRPr="009328BC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9328BC">
        <w:rPr>
          <w:sz w:val="26"/>
          <w:szCs w:val="26"/>
        </w:rPr>
        <w:t>.</w:t>
      </w:r>
    </w:p>
    <w:p w:rsidR="00004BCB" w:rsidRPr="009328BC" w:rsidP="0006658D">
      <w:pPr>
        <w:ind w:firstLine="720"/>
        <w:jc w:val="both"/>
        <w:rPr>
          <w:sz w:val="26"/>
          <w:szCs w:val="26"/>
        </w:rPr>
      </w:pPr>
      <w:r w:rsidRPr="009328BC">
        <w:rPr>
          <w:sz w:val="26"/>
          <w:szCs w:val="26"/>
        </w:rPr>
        <w:t>При назначении административного наказания, мировой судья,       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9328BC">
        <w:rPr>
          <w:sz w:val="26"/>
          <w:szCs w:val="26"/>
        </w:rPr>
        <w:t xml:space="preserve"> в виде административного </w:t>
      </w:r>
      <w:r w:rsidRPr="009328BC">
        <w:rPr>
          <w:sz w:val="26"/>
          <w:szCs w:val="26"/>
        </w:rPr>
        <w:t>штрафа</w:t>
      </w:r>
      <w:r w:rsidRPr="009328BC">
        <w:rPr>
          <w:sz w:val="26"/>
          <w:szCs w:val="26"/>
        </w:rPr>
        <w:t xml:space="preserve"> в минимальном размере установленном санкцией ч. 1 ст. 19.24 КоАП РФ. </w:t>
      </w:r>
    </w:p>
    <w:p w:rsidR="00004BCB" w:rsidP="0006658D">
      <w:pPr>
        <w:ind w:firstLine="540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На основании </w:t>
      </w:r>
      <w:r w:rsidRPr="009328BC">
        <w:rPr>
          <w:sz w:val="26"/>
          <w:szCs w:val="26"/>
        </w:rPr>
        <w:t>изложенного</w:t>
      </w:r>
      <w:r w:rsidRPr="009328BC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06658D" w:rsidRPr="009328BC" w:rsidP="0006658D">
      <w:pPr>
        <w:ind w:firstLine="540"/>
        <w:jc w:val="both"/>
        <w:rPr>
          <w:sz w:val="26"/>
          <w:szCs w:val="26"/>
        </w:rPr>
      </w:pPr>
    </w:p>
    <w:p w:rsidR="00004BCB" w:rsidP="0006658D">
      <w:pPr>
        <w:ind w:firstLine="540"/>
        <w:jc w:val="center"/>
        <w:rPr>
          <w:b/>
          <w:sz w:val="26"/>
          <w:szCs w:val="26"/>
        </w:rPr>
      </w:pPr>
      <w:r w:rsidRPr="009328BC">
        <w:rPr>
          <w:b/>
          <w:sz w:val="26"/>
          <w:szCs w:val="26"/>
        </w:rPr>
        <w:t>ПОСТАНОВИЛ:</w:t>
      </w:r>
    </w:p>
    <w:p w:rsidR="0006658D" w:rsidRPr="009328BC" w:rsidP="0006658D">
      <w:pPr>
        <w:ind w:firstLine="540"/>
        <w:jc w:val="center"/>
        <w:rPr>
          <w:b/>
          <w:sz w:val="26"/>
          <w:szCs w:val="26"/>
        </w:rPr>
      </w:pPr>
    </w:p>
    <w:p w:rsidR="00004BCB" w:rsidRPr="009328BC" w:rsidP="0006658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Газбиева</w:t>
      </w:r>
      <w:r>
        <w:rPr>
          <w:b/>
          <w:sz w:val="26"/>
          <w:szCs w:val="26"/>
        </w:rPr>
        <w:t xml:space="preserve"> Руслана Адамовича</w:t>
      </w:r>
      <w:r w:rsidRPr="009328BC">
        <w:rPr>
          <w:b/>
          <w:sz w:val="26"/>
          <w:szCs w:val="26"/>
        </w:rPr>
        <w:t xml:space="preserve"> </w:t>
      </w:r>
      <w:r w:rsidRPr="009328BC">
        <w:rPr>
          <w:sz w:val="26"/>
          <w:szCs w:val="26"/>
        </w:rPr>
        <w:t>признать</w:t>
      </w:r>
      <w:r w:rsidRPr="009328BC">
        <w:rPr>
          <w:b/>
          <w:sz w:val="26"/>
          <w:szCs w:val="26"/>
        </w:rPr>
        <w:t xml:space="preserve"> </w:t>
      </w:r>
      <w:r w:rsidRPr="009328BC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 и назначить ему наказание в виде штрафа                      в размере 1000 (одна тысяча) рублей.</w:t>
      </w:r>
    </w:p>
    <w:p w:rsidR="00004BCB" w:rsidRPr="009328BC" w:rsidP="0006658D">
      <w:pPr>
        <w:ind w:firstLine="720"/>
        <w:jc w:val="both"/>
        <w:rPr>
          <w:iCs/>
          <w:sz w:val="26"/>
          <w:szCs w:val="26"/>
        </w:rPr>
      </w:pPr>
      <w:r w:rsidRPr="009328B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04BCB" w:rsidRPr="009328BC" w:rsidP="00AC57AE">
      <w:pPr>
        <w:ind w:firstLine="709"/>
        <w:jc w:val="both"/>
        <w:rPr>
          <w:sz w:val="26"/>
          <w:szCs w:val="26"/>
        </w:rPr>
      </w:pPr>
      <w:r w:rsidRPr="009328BC">
        <w:rPr>
          <w:sz w:val="26"/>
          <w:szCs w:val="26"/>
        </w:rPr>
        <w:t xml:space="preserve">  </w:t>
      </w:r>
      <w:r w:rsidRPr="009328BC">
        <w:rPr>
          <w:sz w:val="26"/>
          <w:szCs w:val="26"/>
        </w:rPr>
        <w:t>Штраф подлежит оплате по следующим реквизитам:</w:t>
      </w:r>
      <w:r w:rsidRPr="009328BC">
        <w:rPr>
          <w:color w:val="FF0000"/>
          <w:sz w:val="26"/>
          <w:szCs w:val="26"/>
        </w:rPr>
        <w:t xml:space="preserve"> </w:t>
      </w:r>
      <w:r w:rsidR="00AC57AE">
        <w:rPr>
          <w:color w:val="6600CC"/>
          <w:sz w:val="26"/>
          <w:szCs w:val="26"/>
        </w:rPr>
        <w:t>«данные изъяты»</w:t>
      </w:r>
      <w:r w:rsidR="00AC57AE">
        <w:rPr>
          <w:color w:val="6600CC"/>
          <w:sz w:val="26"/>
          <w:szCs w:val="26"/>
        </w:rPr>
        <w:t>.</w:t>
      </w:r>
    </w:p>
    <w:p w:rsidR="00004BCB" w:rsidRPr="009328BC" w:rsidP="000665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328BC">
        <w:rPr>
          <w:sz w:val="26"/>
          <w:szCs w:val="26"/>
        </w:rPr>
        <w:t>Квитанция об уплате штрафа должна быть предоставлена мировому судье судебного участка № 41Евпаторийского судебного района (городской округ Евпатория) Республики Крым.</w:t>
      </w:r>
    </w:p>
    <w:p w:rsidR="00004BCB" w:rsidRPr="009328BC" w:rsidP="0006658D">
      <w:pPr>
        <w:ind w:firstLine="720"/>
        <w:jc w:val="both"/>
        <w:rPr>
          <w:sz w:val="26"/>
          <w:szCs w:val="26"/>
        </w:rPr>
      </w:pPr>
      <w:r w:rsidRPr="009328BC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328BC">
        <w:rPr>
          <w:sz w:val="26"/>
          <w:szCs w:val="26"/>
        </w:rPr>
        <w:t>КоАП РФ</w:t>
      </w:r>
      <w:r w:rsidRPr="009328BC">
        <w:rPr>
          <w:iCs/>
          <w:sz w:val="26"/>
          <w:szCs w:val="26"/>
        </w:rPr>
        <w:t>.</w:t>
      </w:r>
      <w:r w:rsidRPr="009328BC">
        <w:rPr>
          <w:sz w:val="26"/>
          <w:szCs w:val="26"/>
        </w:rPr>
        <w:t xml:space="preserve"> </w:t>
      </w:r>
    </w:p>
    <w:p w:rsidR="00004BCB" w:rsidRPr="009328BC" w:rsidP="0006658D">
      <w:pPr>
        <w:ind w:firstLine="720"/>
        <w:jc w:val="both"/>
        <w:rPr>
          <w:iCs/>
          <w:sz w:val="26"/>
          <w:szCs w:val="26"/>
        </w:rPr>
      </w:pPr>
      <w:r w:rsidRPr="009328BC">
        <w:rPr>
          <w:iCs/>
          <w:sz w:val="26"/>
          <w:szCs w:val="26"/>
        </w:rPr>
        <w:t>В случае неуплаты, штраф подлежит принудительному взысканию                              в соответствии с действующим законодательством Российской Федерации.</w:t>
      </w:r>
    </w:p>
    <w:p w:rsidR="00004BCB" w:rsidRPr="009328BC" w:rsidP="0006658D">
      <w:pPr>
        <w:ind w:firstLine="720"/>
        <w:jc w:val="both"/>
        <w:rPr>
          <w:sz w:val="26"/>
          <w:szCs w:val="26"/>
        </w:rPr>
      </w:pPr>
      <w:r w:rsidRPr="009328BC">
        <w:rPr>
          <w:sz w:val="26"/>
          <w:szCs w:val="26"/>
        </w:rPr>
        <w:t>Постановление может быть обжаловано в течени</w:t>
      </w:r>
      <w:r w:rsidRPr="009328BC">
        <w:rPr>
          <w:sz w:val="26"/>
          <w:szCs w:val="26"/>
        </w:rPr>
        <w:t>и</w:t>
      </w:r>
      <w:r w:rsidRPr="009328BC">
        <w:rPr>
          <w:sz w:val="26"/>
          <w:szCs w:val="26"/>
        </w:rPr>
        <w:t xml:space="preserve"> 10 суток в порядке предусмотренном ст. 30.2 КоАП РФ.</w:t>
      </w:r>
    </w:p>
    <w:p w:rsidR="00C8053B" w:rsidRPr="00F41437" w:rsidP="0006658D">
      <w:pPr>
        <w:ind w:firstLine="567"/>
        <w:jc w:val="both"/>
        <w:rPr>
          <w:sz w:val="26"/>
          <w:szCs w:val="26"/>
        </w:rPr>
      </w:pPr>
    </w:p>
    <w:p w:rsidR="00711F34" w:rsidRPr="00711F34" w:rsidP="00711F34">
      <w:pPr>
        <w:widowControl w:val="0"/>
        <w:suppressAutoHyphens/>
        <w:spacing w:line="240" w:lineRule="atLeast"/>
        <w:rPr>
          <w:rFonts w:eastAsia="Tahoma"/>
          <w:b/>
          <w:color w:val="000000"/>
          <w:sz w:val="26"/>
          <w:szCs w:val="26"/>
        </w:rPr>
      </w:pPr>
      <w:r w:rsidRPr="00711F34">
        <w:rPr>
          <w:rFonts w:eastAsia="Tahoma"/>
          <w:b/>
          <w:color w:val="000000"/>
          <w:sz w:val="26"/>
          <w:szCs w:val="26"/>
        </w:rPr>
        <w:t xml:space="preserve">Мировой судья                       </w:t>
      </w:r>
      <w:r>
        <w:rPr>
          <w:rFonts w:eastAsia="Tahoma"/>
          <w:b/>
          <w:color w:val="000000"/>
          <w:sz w:val="26"/>
          <w:szCs w:val="26"/>
        </w:rPr>
        <w:t xml:space="preserve">              </w:t>
      </w:r>
      <w:r w:rsidRPr="00711F34">
        <w:rPr>
          <w:rFonts w:eastAsia="Tahoma"/>
          <w:b/>
          <w:color w:val="000000"/>
          <w:sz w:val="26"/>
          <w:szCs w:val="26"/>
        </w:rPr>
        <w:t xml:space="preserve">    </w:t>
      </w:r>
      <w:r w:rsidR="007619BF">
        <w:rPr>
          <w:rFonts w:eastAsia="Tahoma"/>
          <w:b/>
          <w:color w:val="000000"/>
          <w:sz w:val="26"/>
          <w:szCs w:val="26"/>
        </w:rPr>
        <w:t xml:space="preserve">                     </w:t>
      </w:r>
      <w:r w:rsidRPr="00711F34">
        <w:rPr>
          <w:rFonts w:eastAsia="Tahoma"/>
          <w:b/>
          <w:color w:val="000000"/>
          <w:sz w:val="26"/>
          <w:szCs w:val="26"/>
        </w:rPr>
        <w:t xml:space="preserve">                              Е.Г. </w:t>
      </w:r>
      <w:r w:rsidRPr="00711F34">
        <w:rPr>
          <w:rFonts w:eastAsia="Tahoma"/>
          <w:b/>
          <w:color w:val="000000"/>
          <w:sz w:val="26"/>
          <w:szCs w:val="26"/>
        </w:rPr>
        <w:t>Кунцова</w:t>
      </w:r>
    </w:p>
    <w:sectPr w:rsidSect="00396B99">
      <w:pgSz w:w="11906" w:h="16838"/>
      <w:pgMar w:top="1418" w:right="737" w:bottom="113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DD"/>
    <w:rsid w:val="00004BCB"/>
    <w:rsid w:val="0006658D"/>
    <w:rsid w:val="001D077C"/>
    <w:rsid w:val="00206CB1"/>
    <w:rsid w:val="002B7A57"/>
    <w:rsid w:val="00396B99"/>
    <w:rsid w:val="003C34BA"/>
    <w:rsid w:val="003C4D7C"/>
    <w:rsid w:val="004B6FCA"/>
    <w:rsid w:val="004D5583"/>
    <w:rsid w:val="00561171"/>
    <w:rsid w:val="00641F98"/>
    <w:rsid w:val="00711F34"/>
    <w:rsid w:val="007437A9"/>
    <w:rsid w:val="007619BF"/>
    <w:rsid w:val="008F1381"/>
    <w:rsid w:val="009328BC"/>
    <w:rsid w:val="00937AB6"/>
    <w:rsid w:val="00AC57AE"/>
    <w:rsid w:val="00C1286F"/>
    <w:rsid w:val="00C235B1"/>
    <w:rsid w:val="00C31374"/>
    <w:rsid w:val="00C8053B"/>
    <w:rsid w:val="00DC68DB"/>
    <w:rsid w:val="00DE6540"/>
    <w:rsid w:val="00E152DD"/>
    <w:rsid w:val="00F41437"/>
    <w:rsid w:val="00FA2F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C8053B"/>
    <w:rPr>
      <w:rFonts w:ascii="Courier New" w:hAnsi="Courier New" w:cs="Courier New"/>
      <w:sz w:val="20"/>
    </w:rPr>
  </w:style>
  <w:style w:type="paragraph" w:styleId="NormalWeb">
    <w:name w:val="Normal (Web)"/>
    <w:basedOn w:val="Normal"/>
    <w:rsid w:val="00C8053B"/>
    <w:pPr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3C34B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3C34BA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004BCB"/>
  </w:style>
  <w:style w:type="character" w:styleId="Hyperlink">
    <w:name w:val="Hyperlink"/>
    <w:basedOn w:val="DefaultParagraphFont"/>
    <w:uiPriority w:val="99"/>
    <w:semiHidden/>
    <w:unhideWhenUsed/>
    <w:rsid w:val="00004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9816A251247885707DF44BB9158577A6E9E912EAB0057494547AFA28E5239F40937994F4F20F703515D2AFF5C85B3C70DE5E05310EB98Du1xDG" TargetMode="External" /><Relationship Id="rId5" Type="http://schemas.openxmlformats.org/officeDocument/2006/relationships/hyperlink" Target="http://www.consultant.ru/document/cons_doc_LAW_112702/9c4af81be1a04ad8c67cbd359e8695ea82bdc71f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