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0985" w:rsidRPr="009E75CA" w:rsidP="006C52D3">
      <w:pPr>
        <w:pStyle w:val="1"/>
        <w:spacing w:line="240" w:lineRule="atLeast"/>
        <w:ind w:left="-284" w:firstLine="28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E75CA">
        <w:rPr>
          <w:rFonts w:ascii="Times New Roman" w:hAnsi="Times New Roman" w:cs="Times New Roman"/>
          <w:sz w:val="28"/>
          <w:szCs w:val="28"/>
          <w:lang w:val="uk-UA"/>
        </w:rPr>
        <w:t>Дело</w:t>
      </w:r>
      <w:r w:rsidRPr="009E75CA">
        <w:rPr>
          <w:rFonts w:ascii="Times New Roman" w:hAnsi="Times New Roman" w:cs="Times New Roman"/>
          <w:sz w:val="28"/>
          <w:szCs w:val="28"/>
          <w:lang w:val="uk-UA"/>
        </w:rPr>
        <w:t xml:space="preserve"> № 5-41-</w:t>
      </w:r>
      <w:r w:rsidR="0017739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71BB4">
        <w:rPr>
          <w:rFonts w:ascii="Times New Roman" w:hAnsi="Times New Roman" w:cs="Times New Roman"/>
          <w:sz w:val="28"/>
          <w:szCs w:val="28"/>
          <w:lang w:val="uk-UA"/>
        </w:rPr>
        <w:t>96</w:t>
      </w:r>
      <w:r w:rsidRPr="009E75CA">
        <w:rPr>
          <w:rFonts w:ascii="Times New Roman" w:hAnsi="Times New Roman" w:cs="Times New Roman"/>
          <w:sz w:val="28"/>
          <w:szCs w:val="28"/>
          <w:lang w:val="uk-UA"/>
        </w:rPr>
        <w:t>/2021</w:t>
      </w:r>
    </w:p>
    <w:p w:rsidR="000E0985" w:rsidRPr="006C52D3" w:rsidP="006C52D3">
      <w:pPr>
        <w:pStyle w:val="1"/>
        <w:spacing w:line="240" w:lineRule="atLeast"/>
        <w:ind w:left="-284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ПОСТАНОВЛЕНИ</w:t>
      </w:r>
    </w:p>
    <w:p w:rsidR="00855F39" w:rsidRPr="009E75CA" w:rsidP="006C52D3">
      <w:pPr>
        <w:spacing w:line="240" w:lineRule="atLeast"/>
        <w:ind w:left="-284" w:firstLine="284"/>
        <w:jc w:val="both"/>
        <w:rPr>
          <w:sz w:val="28"/>
          <w:szCs w:val="28"/>
        </w:rPr>
      </w:pPr>
      <w:r>
        <w:rPr>
          <w:sz w:val="26"/>
          <w:szCs w:val="26"/>
          <w:lang w:val="uk-UA"/>
        </w:rPr>
        <w:t xml:space="preserve">09 </w:t>
      </w:r>
      <w:r>
        <w:rPr>
          <w:sz w:val="26"/>
          <w:szCs w:val="26"/>
          <w:lang w:val="uk-UA"/>
        </w:rPr>
        <w:t>июня</w:t>
      </w:r>
      <w:r w:rsidRPr="00855F39" w:rsidR="00341A6C">
        <w:rPr>
          <w:sz w:val="26"/>
          <w:szCs w:val="26"/>
          <w:lang w:val="uk-UA"/>
        </w:rPr>
        <w:t xml:space="preserve"> 2021 </w:t>
      </w:r>
      <w:r w:rsidRPr="00855F39" w:rsidR="000E0985">
        <w:rPr>
          <w:sz w:val="26"/>
          <w:szCs w:val="26"/>
          <w:lang w:val="uk-UA"/>
        </w:rPr>
        <w:t xml:space="preserve">                                            </w:t>
      </w:r>
      <w:r w:rsidRPr="00855F39" w:rsidR="00341A6C">
        <w:rPr>
          <w:sz w:val="26"/>
          <w:szCs w:val="26"/>
          <w:lang w:val="uk-UA"/>
        </w:rPr>
        <w:t xml:space="preserve">                     </w:t>
      </w:r>
      <w:r w:rsidRPr="00855F39" w:rsidR="003E79F9">
        <w:rPr>
          <w:sz w:val="26"/>
          <w:szCs w:val="26"/>
          <w:lang w:val="uk-UA"/>
        </w:rPr>
        <w:t xml:space="preserve">   </w:t>
      </w:r>
      <w:r w:rsidRPr="00855F39" w:rsidR="000E0985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 xml:space="preserve">  </w:t>
      </w:r>
      <w:r w:rsidRPr="00855F39" w:rsidR="000E0985">
        <w:rPr>
          <w:sz w:val="26"/>
          <w:szCs w:val="26"/>
        </w:rPr>
        <w:t>г.</w:t>
      </w:r>
      <w:r w:rsidRPr="009E75CA" w:rsidR="000E0985">
        <w:rPr>
          <w:sz w:val="28"/>
          <w:szCs w:val="28"/>
        </w:rPr>
        <w:t xml:space="preserve"> Евпатория </w:t>
      </w:r>
    </w:p>
    <w:p w:rsidR="000E0985" w:rsidRPr="00FA6261" w:rsidP="006C52D3">
      <w:pPr>
        <w:spacing w:line="240" w:lineRule="atLeast"/>
        <w:ind w:left="-284" w:firstLine="284"/>
        <w:jc w:val="both"/>
        <w:rPr>
          <w:sz w:val="26"/>
          <w:szCs w:val="26"/>
        </w:rPr>
      </w:pPr>
      <w:r w:rsidRPr="00FA6261">
        <w:rPr>
          <w:sz w:val="26"/>
          <w:szCs w:val="26"/>
        </w:rPr>
        <w:t xml:space="preserve">Мировой судья судебного участка № 41 Евпаторийского судебного района (городской округ Евпатория) Республики Крым Кунцова Елена Григорьевна, рассмотрев поступивший из </w:t>
      </w:r>
      <w:r w:rsidRPr="00FA6261" w:rsidR="00071BB4">
        <w:rPr>
          <w:sz w:val="26"/>
          <w:szCs w:val="26"/>
        </w:rPr>
        <w:t>ОГИБ</w:t>
      </w:r>
      <w:r w:rsidR="00674E3E">
        <w:rPr>
          <w:sz w:val="26"/>
          <w:szCs w:val="26"/>
        </w:rPr>
        <w:t xml:space="preserve">ДД ОМВД России </w:t>
      </w:r>
      <w:r w:rsidRPr="00FA6261" w:rsidR="00071BB4">
        <w:rPr>
          <w:sz w:val="26"/>
          <w:szCs w:val="26"/>
        </w:rPr>
        <w:t>по г. Евпатории</w:t>
      </w:r>
      <w:r w:rsidRPr="00FA6261">
        <w:rPr>
          <w:sz w:val="26"/>
          <w:szCs w:val="26"/>
        </w:rPr>
        <w:t xml:space="preserve"> </w:t>
      </w:r>
      <w:r w:rsidRPr="00FA6261">
        <w:rPr>
          <w:rFonts w:eastAsia="Arial Unicode MS"/>
          <w:sz w:val="26"/>
          <w:szCs w:val="26"/>
        </w:rPr>
        <w:t xml:space="preserve">административный материал </w:t>
      </w:r>
      <w:r w:rsidRPr="00FA6261" w:rsidR="00FB3B7A">
        <w:rPr>
          <w:rFonts w:eastAsia="Arial Unicode MS"/>
          <w:sz w:val="26"/>
          <w:szCs w:val="26"/>
        </w:rPr>
        <w:t xml:space="preserve"> </w:t>
      </w:r>
      <w:r w:rsidRPr="00FA6261">
        <w:rPr>
          <w:rFonts w:eastAsia="Arial Unicode MS"/>
          <w:sz w:val="26"/>
          <w:szCs w:val="26"/>
        </w:rPr>
        <w:t>в отношении:</w:t>
      </w:r>
    </w:p>
    <w:p w:rsidR="00855F39" w:rsidRPr="00FA6261" w:rsidP="006C52D3">
      <w:pPr>
        <w:spacing w:line="240" w:lineRule="atLeast"/>
        <w:ind w:left="-284" w:firstLine="284"/>
        <w:jc w:val="both"/>
        <w:rPr>
          <w:sz w:val="26"/>
          <w:szCs w:val="26"/>
        </w:rPr>
      </w:pPr>
      <w:r w:rsidRPr="00FA6261">
        <w:rPr>
          <w:sz w:val="26"/>
          <w:szCs w:val="26"/>
        </w:rPr>
        <w:t>Казначеева Олега Васильевича</w:t>
      </w:r>
      <w:r w:rsidRPr="00FA6261" w:rsidR="00AE18E2">
        <w:rPr>
          <w:sz w:val="26"/>
          <w:szCs w:val="26"/>
        </w:rPr>
        <w:t xml:space="preserve">, </w:t>
      </w:r>
      <w:r w:rsidR="006C52D3">
        <w:rPr>
          <w:sz w:val="26"/>
          <w:szCs w:val="26"/>
        </w:rPr>
        <w:t>«данные изъяты»</w:t>
      </w:r>
      <w:r w:rsidRPr="00FA6261" w:rsidR="006F2FCD">
        <w:rPr>
          <w:sz w:val="26"/>
          <w:szCs w:val="26"/>
        </w:rPr>
        <w:t xml:space="preserve"> </w:t>
      </w:r>
      <w:r w:rsidRPr="00FA6261" w:rsidR="000E0985">
        <w:rPr>
          <w:sz w:val="26"/>
          <w:szCs w:val="26"/>
        </w:rPr>
        <w:t>по ч.4 ст. 12.15 КоАП Российской Федерации,</w:t>
      </w:r>
    </w:p>
    <w:p w:rsidR="00855F39" w:rsidRPr="00FA6261" w:rsidP="006C52D3">
      <w:pPr>
        <w:spacing w:line="240" w:lineRule="atLeast"/>
        <w:ind w:left="-284" w:firstLine="284"/>
        <w:jc w:val="center"/>
        <w:rPr>
          <w:sz w:val="26"/>
          <w:szCs w:val="26"/>
        </w:rPr>
      </w:pPr>
      <w:r w:rsidRPr="00FA6261">
        <w:rPr>
          <w:sz w:val="26"/>
          <w:szCs w:val="26"/>
        </w:rPr>
        <w:t>УСТАНОВИЛ:</w:t>
      </w:r>
    </w:p>
    <w:p w:rsidR="000E0985" w:rsidRPr="00FA6261" w:rsidP="006C52D3">
      <w:pPr>
        <w:autoSpaceDE w:val="0"/>
        <w:autoSpaceDN w:val="0"/>
        <w:adjustRightInd w:val="0"/>
        <w:ind w:left="-284" w:firstLine="284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FA6261">
        <w:rPr>
          <w:sz w:val="26"/>
          <w:szCs w:val="26"/>
        </w:rPr>
        <w:t xml:space="preserve">          </w:t>
      </w:r>
      <w:r w:rsidR="006C52D3">
        <w:rPr>
          <w:sz w:val="26"/>
          <w:szCs w:val="26"/>
        </w:rPr>
        <w:t>«данные изъяты»</w:t>
      </w:r>
      <w:r w:rsidRPr="00FA6261" w:rsidR="006C52D3">
        <w:rPr>
          <w:sz w:val="26"/>
          <w:szCs w:val="26"/>
        </w:rPr>
        <w:t xml:space="preserve"> </w:t>
      </w:r>
      <w:r w:rsidRPr="00FA6261">
        <w:rPr>
          <w:color w:val="FF0000"/>
          <w:sz w:val="26"/>
          <w:szCs w:val="26"/>
        </w:rPr>
        <w:t xml:space="preserve">водитель </w:t>
      </w:r>
      <w:r w:rsidRPr="00FA6261" w:rsidR="00B52C6B">
        <w:rPr>
          <w:sz w:val="26"/>
          <w:szCs w:val="26"/>
        </w:rPr>
        <w:t>Казначеев О.В.</w:t>
      </w:r>
      <w:r w:rsidRPr="00FA6261" w:rsidR="006473B9">
        <w:rPr>
          <w:sz w:val="26"/>
          <w:szCs w:val="26"/>
        </w:rPr>
        <w:t xml:space="preserve"> </w:t>
      </w:r>
      <w:r w:rsidRPr="00FA6261">
        <w:rPr>
          <w:sz w:val="26"/>
          <w:szCs w:val="26"/>
        </w:rPr>
        <w:t>управляя</w:t>
      </w:r>
      <w:r w:rsidRPr="00FA6261" w:rsidR="00855F39">
        <w:rPr>
          <w:sz w:val="26"/>
          <w:szCs w:val="26"/>
        </w:rPr>
        <w:t>,</w:t>
      </w:r>
      <w:r w:rsidRPr="00FA6261" w:rsidR="00902547">
        <w:rPr>
          <w:sz w:val="26"/>
          <w:szCs w:val="26"/>
        </w:rPr>
        <w:t xml:space="preserve"> принадлежащим </w:t>
      </w:r>
      <w:r w:rsidR="006C52D3">
        <w:rPr>
          <w:sz w:val="26"/>
          <w:szCs w:val="26"/>
        </w:rPr>
        <w:t>«данные изъяты»</w:t>
      </w:r>
      <w:r w:rsidRPr="00FA6261" w:rsidR="006C52D3">
        <w:rPr>
          <w:sz w:val="26"/>
          <w:szCs w:val="26"/>
        </w:rPr>
        <w:t xml:space="preserve"> </w:t>
      </w:r>
      <w:r w:rsidRPr="00FA6261" w:rsidR="003521AD">
        <w:rPr>
          <w:sz w:val="26"/>
          <w:szCs w:val="26"/>
        </w:rPr>
        <w:t xml:space="preserve"> </w:t>
      </w:r>
      <w:r w:rsidRPr="00FA6261">
        <w:rPr>
          <w:sz w:val="26"/>
          <w:szCs w:val="26"/>
        </w:rPr>
        <w:t>государстве</w:t>
      </w:r>
      <w:r w:rsidRPr="00FA6261" w:rsidR="00902547">
        <w:rPr>
          <w:sz w:val="26"/>
          <w:szCs w:val="26"/>
        </w:rPr>
        <w:t xml:space="preserve">нный номерной </w:t>
      </w:r>
      <w:r w:rsidR="006C52D3">
        <w:rPr>
          <w:sz w:val="26"/>
          <w:szCs w:val="26"/>
        </w:rPr>
        <w:t>«данные изъяты»</w:t>
      </w:r>
      <w:r w:rsidRPr="00FA6261" w:rsidR="006C52D3">
        <w:rPr>
          <w:sz w:val="26"/>
          <w:szCs w:val="26"/>
        </w:rPr>
        <w:t xml:space="preserve"> </w:t>
      </w:r>
      <w:r w:rsidRPr="00FA6261">
        <w:rPr>
          <w:sz w:val="26"/>
          <w:szCs w:val="26"/>
        </w:rPr>
        <w:t>,</w:t>
      </w:r>
      <w:r w:rsidRPr="00FA6261">
        <w:rPr>
          <w:sz w:val="26"/>
          <w:szCs w:val="26"/>
        </w:rPr>
        <w:t xml:space="preserve"> </w:t>
      </w:r>
      <w:r w:rsidRPr="00FA6261" w:rsidR="00902547">
        <w:rPr>
          <w:sz w:val="26"/>
          <w:szCs w:val="26"/>
        </w:rPr>
        <w:t xml:space="preserve">совершил </w:t>
      </w:r>
      <w:r w:rsidR="00871E39">
        <w:rPr>
          <w:sz w:val="26"/>
          <w:szCs w:val="26"/>
        </w:rPr>
        <w:t>выезд на полосу, предназначенную для встречного движения для совершения маневра « обгон »</w:t>
      </w:r>
      <w:r w:rsidR="005E26F6">
        <w:rPr>
          <w:sz w:val="26"/>
          <w:szCs w:val="26"/>
        </w:rPr>
        <w:t>,</w:t>
      </w:r>
      <w:r w:rsidRPr="00FA6261" w:rsidR="00855F39">
        <w:rPr>
          <w:sz w:val="26"/>
          <w:szCs w:val="26"/>
        </w:rPr>
        <w:t xml:space="preserve"> не выполнил требования дорожной разметки </w:t>
      </w:r>
      <w:r w:rsidRPr="00FA6261" w:rsidR="00902547">
        <w:rPr>
          <w:sz w:val="26"/>
          <w:szCs w:val="26"/>
          <w:lang w:eastAsia="ru-RU"/>
        </w:rPr>
        <w:t>1.1</w:t>
      </w:r>
      <w:r w:rsidRPr="00FA6261" w:rsidR="006473B9">
        <w:rPr>
          <w:sz w:val="26"/>
          <w:szCs w:val="26"/>
          <w:lang w:eastAsia="ru-RU"/>
        </w:rPr>
        <w:t>,</w:t>
      </w:r>
      <w:r w:rsidRPr="00FA6261" w:rsidR="00902547">
        <w:rPr>
          <w:sz w:val="26"/>
          <w:szCs w:val="26"/>
          <w:lang w:eastAsia="ru-RU"/>
        </w:rPr>
        <w:t xml:space="preserve"> </w:t>
      </w:r>
      <w:r w:rsidRPr="00FA6261">
        <w:rPr>
          <w:sz w:val="26"/>
          <w:szCs w:val="26"/>
          <w:lang w:eastAsia="ru-RU"/>
        </w:rPr>
        <w:t>нарушив правила пункт</w:t>
      </w:r>
      <w:r w:rsidRPr="00FA6261" w:rsidR="006461A0">
        <w:rPr>
          <w:sz w:val="26"/>
          <w:szCs w:val="26"/>
          <w:lang w:eastAsia="ru-RU"/>
        </w:rPr>
        <w:t>ов</w:t>
      </w:r>
      <w:r w:rsidRPr="00FA6261" w:rsidR="006473B9">
        <w:rPr>
          <w:sz w:val="26"/>
          <w:szCs w:val="26"/>
          <w:lang w:eastAsia="ru-RU"/>
        </w:rPr>
        <w:t xml:space="preserve"> </w:t>
      </w:r>
      <w:r w:rsidRPr="00FA6261" w:rsidR="00150300">
        <w:rPr>
          <w:sz w:val="26"/>
          <w:szCs w:val="26"/>
          <w:lang w:eastAsia="ru-RU"/>
        </w:rPr>
        <w:t xml:space="preserve">1.3, </w:t>
      </w:r>
      <w:r w:rsidR="00871E39">
        <w:rPr>
          <w:sz w:val="26"/>
          <w:szCs w:val="26"/>
          <w:lang w:eastAsia="ru-RU"/>
        </w:rPr>
        <w:t>и</w:t>
      </w:r>
      <w:r w:rsidRPr="00FA6261" w:rsidR="00150300">
        <w:rPr>
          <w:sz w:val="26"/>
          <w:szCs w:val="26"/>
          <w:lang w:eastAsia="ru-RU"/>
        </w:rPr>
        <w:t xml:space="preserve"> 11.2 </w:t>
      </w:r>
      <w:r w:rsidRPr="00FA6261" w:rsidR="00652ED4">
        <w:rPr>
          <w:sz w:val="26"/>
          <w:szCs w:val="26"/>
          <w:lang w:eastAsia="ru-RU"/>
        </w:rPr>
        <w:t>ПДД</w:t>
      </w:r>
      <w:r w:rsidRPr="00FA6261" w:rsidR="006461A0">
        <w:rPr>
          <w:sz w:val="26"/>
          <w:szCs w:val="26"/>
          <w:lang w:eastAsia="ru-RU"/>
        </w:rPr>
        <w:t>, чем совершил правонарушение, предусмотренное ч.4 ст. 12.15 КоАП РФ.</w:t>
      </w:r>
    </w:p>
    <w:p w:rsidR="000E0985" w:rsidRPr="00FA6261" w:rsidP="006C52D3">
      <w:pPr>
        <w:spacing w:line="240" w:lineRule="atLeast"/>
        <w:ind w:left="-284" w:firstLine="284"/>
        <w:jc w:val="both"/>
        <w:rPr>
          <w:sz w:val="26"/>
          <w:szCs w:val="26"/>
        </w:rPr>
      </w:pPr>
      <w:r w:rsidRPr="00FA6261">
        <w:rPr>
          <w:sz w:val="26"/>
          <w:szCs w:val="26"/>
        </w:rPr>
        <w:t>В суд</w:t>
      </w:r>
      <w:r w:rsidRPr="00FA6261" w:rsidR="002A08B4">
        <w:rPr>
          <w:sz w:val="26"/>
          <w:szCs w:val="26"/>
        </w:rPr>
        <w:t>е</w:t>
      </w:r>
      <w:r w:rsidRPr="00FA6261">
        <w:rPr>
          <w:sz w:val="26"/>
          <w:szCs w:val="26"/>
        </w:rPr>
        <w:t xml:space="preserve"> </w:t>
      </w:r>
      <w:r w:rsidRPr="00FA6261" w:rsidR="00B52C6B">
        <w:rPr>
          <w:sz w:val="26"/>
          <w:szCs w:val="26"/>
        </w:rPr>
        <w:t>Казначеев О.В.</w:t>
      </w:r>
      <w:r w:rsidRPr="00FA6261" w:rsidR="002A08B4">
        <w:rPr>
          <w:sz w:val="26"/>
          <w:szCs w:val="26"/>
        </w:rPr>
        <w:t xml:space="preserve"> вину признал, раскаялся, не отрицал обстоятельств указанных в протоколе об административной правонарушении.</w:t>
      </w:r>
    </w:p>
    <w:p w:rsidR="000E0985" w:rsidRPr="00FA6261" w:rsidP="006C52D3">
      <w:pPr>
        <w:spacing w:line="240" w:lineRule="atLeast"/>
        <w:ind w:left="-284" w:firstLine="284"/>
        <w:jc w:val="both"/>
        <w:rPr>
          <w:sz w:val="26"/>
          <w:szCs w:val="26"/>
          <w:shd w:val="clear" w:color="auto" w:fill="FFFFFF"/>
        </w:rPr>
      </w:pPr>
      <w:r w:rsidRPr="00FA6261">
        <w:rPr>
          <w:sz w:val="26"/>
          <w:szCs w:val="26"/>
        </w:rPr>
        <w:t xml:space="preserve">Исследовав материалы дела, мировой судья приходит к выводу о наличии в действиях </w:t>
      </w:r>
      <w:r w:rsidRPr="00FA6261" w:rsidR="0095731D">
        <w:rPr>
          <w:sz w:val="26"/>
          <w:szCs w:val="26"/>
        </w:rPr>
        <w:t xml:space="preserve">Казначеева О.В. </w:t>
      </w:r>
      <w:r w:rsidRPr="00FA6261">
        <w:rPr>
          <w:sz w:val="26"/>
          <w:szCs w:val="26"/>
        </w:rPr>
        <w:t xml:space="preserve">состава правонарушения, предусмотренного ч.4 ст. 12.15 КоАП РФ, то есть </w:t>
      </w:r>
      <w:r w:rsidRPr="00FA6261">
        <w:rPr>
          <w:sz w:val="26"/>
          <w:szCs w:val="26"/>
          <w:shd w:val="clear" w:color="auto" w:fill="FFFFFF"/>
        </w:rPr>
        <w:t>выезд в нарушение</w:t>
      </w:r>
      <w:r w:rsidRPr="00FA6261">
        <w:rPr>
          <w:rStyle w:val="apple-converted-space"/>
          <w:sz w:val="26"/>
          <w:szCs w:val="26"/>
          <w:shd w:val="clear" w:color="auto" w:fill="FFFFFF"/>
        </w:rPr>
        <w:t> </w:t>
      </w:r>
      <w:hyperlink r:id="rId4" w:anchor="dst100113" w:history="1">
        <w:r w:rsidRPr="00FA6261">
          <w:rPr>
            <w:rStyle w:val="Hyperlink"/>
            <w:sz w:val="26"/>
            <w:szCs w:val="26"/>
            <w:u w:val="none"/>
            <w:shd w:val="clear" w:color="auto" w:fill="FFFFFF"/>
          </w:rPr>
          <w:t>Правил</w:t>
        </w:r>
      </w:hyperlink>
      <w:r w:rsidRPr="00FA6261">
        <w:rPr>
          <w:rStyle w:val="apple-converted-space"/>
          <w:sz w:val="26"/>
          <w:szCs w:val="26"/>
          <w:shd w:val="clear" w:color="auto" w:fill="FFFFFF"/>
        </w:rPr>
        <w:t> </w:t>
      </w:r>
      <w:r w:rsidRPr="00FA6261">
        <w:rPr>
          <w:sz w:val="26"/>
          <w:szCs w:val="26"/>
          <w:shd w:val="clear" w:color="auto" w:fill="FFFFFF"/>
        </w:rPr>
        <w:t>дорожного движения на полосу, предназначенную для встречного движения, за исключением случаев, предусмотренных</w:t>
      </w:r>
      <w:r w:rsidRPr="00FA6261">
        <w:rPr>
          <w:rStyle w:val="apple-converted-space"/>
          <w:sz w:val="26"/>
          <w:szCs w:val="26"/>
          <w:shd w:val="clear" w:color="auto" w:fill="FFFFFF"/>
        </w:rPr>
        <w:t> </w:t>
      </w:r>
      <w:hyperlink r:id="rId5" w:anchor="dst3867" w:history="1">
        <w:r w:rsidRPr="00FA6261">
          <w:rPr>
            <w:rStyle w:val="Hyperlink"/>
            <w:sz w:val="26"/>
            <w:szCs w:val="26"/>
            <w:u w:val="none"/>
            <w:shd w:val="clear" w:color="auto" w:fill="FFFFFF"/>
          </w:rPr>
          <w:t>частью 3</w:t>
        </w:r>
      </w:hyperlink>
      <w:r w:rsidRPr="00FA6261">
        <w:rPr>
          <w:rStyle w:val="apple-converted-space"/>
          <w:sz w:val="26"/>
          <w:szCs w:val="26"/>
          <w:shd w:val="clear" w:color="auto" w:fill="FFFFFF"/>
        </w:rPr>
        <w:t> </w:t>
      </w:r>
      <w:r w:rsidRPr="00FA6261">
        <w:rPr>
          <w:sz w:val="26"/>
          <w:szCs w:val="26"/>
          <w:shd w:val="clear" w:color="auto" w:fill="FFFFFF"/>
        </w:rPr>
        <w:t>настоящей статьи.</w:t>
      </w:r>
    </w:p>
    <w:p w:rsidR="000E0985" w:rsidRPr="00FA6261" w:rsidP="006C52D3">
      <w:pPr>
        <w:pStyle w:val="ConsPlusNormal"/>
        <w:spacing w:line="240" w:lineRule="atLeast"/>
        <w:ind w:left="-284" w:firstLine="284"/>
        <w:jc w:val="both"/>
        <w:rPr>
          <w:sz w:val="26"/>
          <w:szCs w:val="26"/>
          <w:shd w:val="clear" w:color="auto" w:fill="FFFFFF"/>
        </w:rPr>
      </w:pPr>
      <w:r w:rsidRPr="00FA6261">
        <w:rPr>
          <w:sz w:val="26"/>
          <w:szCs w:val="26"/>
          <w:shd w:val="clear" w:color="auto" w:fill="FFFFFF"/>
        </w:rPr>
        <w:t>Согласно п. 1.3 Правил дорожного движения Российской Федерации, утвержденных Постановлением Совета Министров - Правительства Российской Федерации от 23.10.1993 г.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</w:t>
      </w:r>
      <w:r w:rsidR="00153630">
        <w:rPr>
          <w:sz w:val="26"/>
          <w:szCs w:val="26"/>
          <w:shd w:val="clear" w:color="auto" w:fill="FFFFFF"/>
        </w:rPr>
        <w:t>ределах предоставленных им прав</w:t>
      </w:r>
      <w:r w:rsidRPr="00FA6261" w:rsidR="00855F39">
        <w:rPr>
          <w:sz w:val="26"/>
          <w:szCs w:val="26"/>
          <w:shd w:val="clear" w:color="auto" w:fill="FFFFFF"/>
        </w:rPr>
        <w:t xml:space="preserve"> </w:t>
      </w:r>
      <w:r w:rsidRPr="00FA6261">
        <w:rPr>
          <w:sz w:val="26"/>
          <w:szCs w:val="26"/>
          <w:shd w:val="clear" w:color="auto" w:fill="FFFFFF"/>
        </w:rPr>
        <w:t>и регулирующих дорожное движение установленными сигналами.</w:t>
      </w:r>
    </w:p>
    <w:p w:rsidR="0068752E" w:rsidRPr="00FA6261" w:rsidP="006C52D3">
      <w:pPr>
        <w:pStyle w:val="ConsPlusNormal"/>
        <w:spacing w:line="240" w:lineRule="atLeast"/>
        <w:ind w:left="-284" w:firstLine="284"/>
        <w:jc w:val="both"/>
        <w:rPr>
          <w:sz w:val="26"/>
          <w:szCs w:val="26"/>
          <w:shd w:val="clear" w:color="auto" w:fill="FFFFFF"/>
        </w:rPr>
      </w:pPr>
      <w:r w:rsidRPr="00FA6261">
        <w:rPr>
          <w:sz w:val="26"/>
          <w:szCs w:val="26"/>
          <w:shd w:val="clear" w:color="auto" w:fill="FFFFFF"/>
        </w:rPr>
        <w:t xml:space="preserve">В соответствии с п. 1.5 Правил дорожного движения участники дорожного движения должны действовать таким образом, чтобы </w:t>
      </w:r>
      <w:r w:rsidR="00947BB1">
        <w:rPr>
          <w:sz w:val="26"/>
          <w:szCs w:val="26"/>
          <w:shd w:val="clear" w:color="auto" w:fill="FFFFFF"/>
        </w:rPr>
        <w:t xml:space="preserve"> </w:t>
      </w:r>
      <w:r w:rsidRPr="00FA6261">
        <w:rPr>
          <w:sz w:val="26"/>
          <w:szCs w:val="26"/>
          <w:shd w:val="clear" w:color="auto" w:fill="FFFFFF"/>
        </w:rPr>
        <w:t>не создавать опасности для движения и не причинять вреда.</w:t>
      </w:r>
    </w:p>
    <w:p w:rsidR="0068752E" w:rsidRPr="00FA6261" w:rsidP="006C52D3">
      <w:pPr>
        <w:autoSpaceDE w:val="0"/>
        <w:autoSpaceDN w:val="0"/>
        <w:adjustRightInd w:val="0"/>
        <w:ind w:left="-284" w:firstLine="284"/>
        <w:jc w:val="both"/>
        <w:rPr>
          <w:rFonts w:eastAsiaTheme="minorHAnsi"/>
          <w:sz w:val="26"/>
          <w:szCs w:val="26"/>
          <w:lang w:eastAsia="en-US"/>
        </w:rPr>
      </w:pPr>
      <w:r w:rsidRPr="00FA6261">
        <w:rPr>
          <w:sz w:val="26"/>
          <w:szCs w:val="26"/>
          <w:shd w:val="clear" w:color="auto" w:fill="FFFFFF"/>
        </w:rPr>
        <w:t xml:space="preserve">       Согласно п. 2 ст. 11 </w:t>
      </w:r>
      <w:r w:rsidRPr="00FA6261">
        <w:rPr>
          <w:rFonts w:eastAsiaTheme="minorHAnsi"/>
          <w:sz w:val="26"/>
          <w:szCs w:val="26"/>
          <w:lang w:eastAsia="en-US"/>
        </w:rPr>
        <w:t>запрещает водителю выполнять обгон в случаях, если: транспортное средство, движущееся впереди по той же полосе,       подало сигнал поворота налево.</w:t>
      </w:r>
    </w:p>
    <w:p w:rsidR="000E0985" w:rsidRPr="00FA6261" w:rsidP="006C52D3">
      <w:pPr>
        <w:spacing w:line="240" w:lineRule="atLeast"/>
        <w:ind w:left="-284" w:firstLine="284"/>
        <w:jc w:val="both"/>
        <w:rPr>
          <w:sz w:val="26"/>
          <w:szCs w:val="26"/>
        </w:rPr>
      </w:pPr>
      <w:r w:rsidRPr="00FA6261">
        <w:rPr>
          <w:sz w:val="26"/>
          <w:szCs w:val="26"/>
        </w:rPr>
        <w:t xml:space="preserve">Вина </w:t>
      </w:r>
      <w:r w:rsidRPr="00FA6261" w:rsidR="0095731D">
        <w:rPr>
          <w:sz w:val="26"/>
          <w:szCs w:val="26"/>
        </w:rPr>
        <w:t>Казначеева О.В.</w:t>
      </w:r>
      <w:r w:rsidRPr="00FA6261" w:rsidR="007C2257">
        <w:rPr>
          <w:sz w:val="26"/>
          <w:szCs w:val="26"/>
        </w:rPr>
        <w:t xml:space="preserve"> </w:t>
      </w:r>
      <w:r w:rsidRPr="00FA6261">
        <w:rPr>
          <w:sz w:val="26"/>
          <w:szCs w:val="26"/>
        </w:rPr>
        <w:t>в совершении правонарушения подтверждается: сведениями протокола об ад</w:t>
      </w:r>
      <w:r w:rsidRPr="00FA6261" w:rsidR="002A08B4">
        <w:rPr>
          <w:sz w:val="26"/>
          <w:szCs w:val="26"/>
        </w:rPr>
        <w:t xml:space="preserve">министративном правонарушении </w:t>
      </w:r>
      <w:r w:rsidR="006C52D3">
        <w:rPr>
          <w:sz w:val="26"/>
          <w:szCs w:val="26"/>
        </w:rPr>
        <w:t>«данные изъяты»</w:t>
      </w:r>
      <w:r w:rsidRPr="00FA6261">
        <w:rPr>
          <w:sz w:val="26"/>
          <w:szCs w:val="26"/>
        </w:rPr>
        <w:t>;</w:t>
      </w:r>
      <w:r w:rsidRPr="00FA6261" w:rsidR="0095731D">
        <w:rPr>
          <w:sz w:val="26"/>
          <w:szCs w:val="26"/>
        </w:rPr>
        <w:t xml:space="preserve"> справкой о ДТП</w:t>
      </w:r>
      <w:r w:rsidRPr="00FA6261" w:rsidR="00F525C0">
        <w:rPr>
          <w:sz w:val="26"/>
          <w:szCs w:val="26"/>
        </w:rPr>
        <w:t>, письменными пояснениями Казначеева О.В.</w:t>
      </w:r>
      <w:r w:rsidR="00FA6261">
        <w:rPr>
          <w:sz w:val="26"/>
          <w:szCs w:val="26"/>
        </w:rPr>
        <w:t xml:space="preserve">, </w:t>
      </w:r>
      <w:r w:rsidRPr="00FA6261" w:rsidR="00C32ED8">
        <w:rPr>
          <w:sz w:val="26"/>
          <w:szCs w:val="26"/>
        </w:rPr>
        <w:t>видеозапи</w:t>
      </w:r>
      <w:r w:rsidR="00FA6261">
        <w:rPr>
          <w:sz w:val="26"/>
          <w:szCs w:val="26"/>
        </w:rPr>
        <w:t>сью совершенного правонарушения и другими материалами дела.</w:t>
      </w:r>
    </w:p>
    <w:p w:rsidR="000E0985" w:rsidRPr="00FA6261" w:rsidP="006C52D3">
      <w:pPr>
        <w:spacing w:line="240" w:lineRule="atLeast"/>
        <w:ind w:left="-284" w:firstLine="284"/>
        <w:jc w:val="both"/>
        <w:rPr>
          <w:sz w:val="26"/>
          <w:szCs w:val="26"/>
        </w:rPr>
      </w:pPr>
      <w:r w:rsidRPr="00FA6261">
        <w:rPr>
          <w:sz w:val="26"/>
          <w:szCs w:val="26"/>
        </w:rPr>
        <w:t>Доказательства по делу непротиворечивы и полностью согласуются между собой, суд находит их относ</w:t>
      </w:r>
      <w:r w:rsidR="00FA6261">
        <w:rPr>
          <w:sz w:val="26"/>
          <w:szCs w:val="26"/>
        </w:rPr>
        <w:t xml:space="preserve">имыми, допустимыми, достоверными </w:t>
      </w:r>
      <w:r w:rsidRPr="00FA6261">
        <w:rPr>
          <w:sz w:val="26"/>
          <w:szCs w:val="26"/>
        </w:rPr>
        <w:t>и достаточными для разрешения дела.</w:t>
      </w:r>
    </w:p>
    <w:p w:rsidR="000E0985" w:rsidRPr="00FA6261" w:rsidP="006C52D3">
      <w:pPr>
        <w:spacing w:line="240" w:lineRule="atLeast"/>
        <w:ind w:left="-284" w:firstLine="284"/>
        <w:jc w:val="both"/>
        <w:rPr>
          <w:sz w:val="26"/>
          <w:szCs w:val="26"/>
        </w:rPr>
      </w:pPr>
      <w:r w:rsidRPr="00FA6261">
        <w:rPr>
          <w:sz w:val="26"/>
          <w:szCs w:val="26"/>
        </w:rPr>
        <w:t xml:space="preserve">Суд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</w:t>
      </w:r>
      <w:r w:rsidRPr="00FA6261" w:rsidR="00CF6478">
        <w:rPr>
          <w:sz w:val="26"/>
          <w:szCs w:val="26"/>
        </w:rPr>
        <w:t xml:space="preserve">                    </w:t>
      </w:r>
      <w:r w:rsidRPr="00FA6261">
        <w:rPr>
          <w:sz w:val="26"/>
          <w:szCs w:val="26"/>
        </w:rPr>
        <w:t xml:space="preserve">и другими лицами. </w:t>
      </w:r>
    </w:p>
    <w:p w:rsidR="002A08B4" w:rsidRPr="00FA6261" w:rsidP="006C52D3">
      <w:pPr>
        <w:spacing w:line="240" w:lineRule="atLeast"/>
        <w:ind w:left="-284" w:firstLine="284"/>
        <w:jc w:val="both"/>
        <w:rPr>
          <w:sz w:val="26"/>
          <w:szCs w:val="26"/>
        </w:rPr>
      </w:pPr>
      <w:r w:rsidRPr="00FA6261">
        <w:rPr>
          <w:sz w:val="26"/>
          <w:szCs w:val="26"/>
        </w:rPr>
        <w:t xml:space="preserve">При назначении административного наказания, мировой судья, </w:t>
      </w:r>
      <w:r w:rsidRPr="00FA6261" w:rsidR="00CF6478">
        <w:rPr>
          <w:sz w:val="26"/>
          <w:szCs w:val="26"/>
        </w:rPr>
        <w:t xml:space="preserve">                          </w:t>
      </w:r>
      <w:r w:rsidRPr="00FA6261">
        <w:rPr>
          <w:sz w:val="26"/>
          <w:szCs w:val="26"/>
        </w:rPr>
        <w:t xml:space="preserve">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FA6261" w:rsidR="00CF6478">
        <w:rPr>
          <w:sz w:val="26"/>
          <w:szCs w:val="26"/>
        </w:rPr>
        <w:t xml:space="preserve">                             </w:t>
      </w:r>
      <w:r w:rsidRPr="00FA6261">
        <w:rPr>
          <w:sz w:val="26"/>
          <w:szCs w:val="26"/>
        </w:rPr>
        <w:t xml:space="preserve">во </w:t>
      </w:r>
      <w:r w:rsidRPr="00FA6261">
        <w:rPr>
          <w:sz w:val="26"/>
          <w:szCs w:val="26"/>
        </w:rPr>
        <w:t>внимание, характер совершенного административного правонарушения, объектом которого является безопасность дорожного движения, личность виновного, учитывая смягчающее обстоятельство, как признание вины, при отсутствие отягчающих обстоятельств, считает необходимым назначить наказание в виде штрафа</w:t>
      </w:r>
      <w:r w:rsidRPr="00FA6261" w:rsidR="00341A6C">
        <w:rPr>
          <w:sz w:val="26"/>
          <w:szCs w:val="26"/>
        </w:rPr>
        <w:t>.</w:t>
      </w:r>
    </w:p>
    <w:p w:rsidR="000E0985" w:rsidRPr="00FA6261" w:rsidP="006C52D3">
      <w:pPr>
        <w:spacing w:line="240" w:lineRule="atLeast"/>
        <w:ind w:left="-284" w:firstLine="284"/>
        <w:jc w:val="both"/>
        <w:rPr>
          <w:sz w:val="26"/>
          <w:szCs w:val="26"/>
        </w:rPr>
      </w:pPr>
      <w:r w:rsidRPr="00FA6261">
        <w:rPr>
          <w:sz w:val="26"/>
          <w:szCs w:val="26"/>
        </w:rPr>
        <w:t xml:space="preserve">Ввиду отсутствия по делу обстоятельств, отягчающих вину </w:t>
      </w:r>
      <w:r w:rsidRPr="00FA6261" w:rsidR="008D09B4">
        <w:rPr>
          <w:sz w:val="26"/>
          <w:szCs w:val="26"/>
        </w:rPr>
        <w:t xml:space="preserve">                      </w:t>
      </w:r>
      <w:r w:rsidR="00FA6261">
        <w:rPr>
          <w:sz w:val="26"/>
          <w:szCs w:val="26"/>
        </w:rPr>
        <w:t>Казначеева О.В.</w:t>
      </w:r>
      <w:r w:rsidRPr="00FA6261" w:rsidR="00341A6C">
        <w:rPr>
          <w:sz w:val="26"/>
          <w:szCs w:val="26"/>
        </w:rPr>
        <w:t xml:space="preserve"> </w:t>
      </w:r>
      <w:r w:rsidRPr="00FA6261">
        <w:rPr>
          <w:sz w:val="26"/>
          <w:szCs w:val="26"/>
        </w:rPr>
        <w:t>мировой судья не усматривает оснований для назначения наказания</w:t>
      </w:r>
      <w:r w:rsidRPr="00FA6261" w:rsidR="008D09B4">
        <w:rPr>
          <w:sz w:val="26"/>
          <w:szCs w:val="26"/>
        </w:rPr>
        <w:t xml:space="preserve">   </w:t>
      </w:r>
      <w:r w:rsidRPr="00FA6261">
        <w:rPr>
          <w:sz w:val="26"/>
          <w:szCs w:val="26"/>
        </w:rPr>
        <w:t xml:space="preserve"> в виде лишения права упра</w:t>
      </w:r>
      <w:r w:rsidR="006C52D3">
        <w:rPr>
          <w:sz w:val="26"/>
          <w:szCs w:val="26"/>
        </w:rPr>
        <w:t xml:space="preserve">вления </w:t>
      </w:r>
      <w:r w:rsidR="006C52D3">
        <w:rPr>
          <w:sz w:val="26"/>
          <w:szCs w:val="26"/>
        </w:rPr>
        <w:t>транспортными</w:t>
      </w:r>
      <w:r w:rsidR="006C52D3">
        <w:rPr>
          <w:sz w:val="26"/>
          <w:szCs w:val="26"/>
        </w:rPr>
        <w:t xml:space="preserve"> средствам </w:t>
      </w:r>
      <w:r w:rsidRPr="00FA6261">
        <w:rPr>
          <w:sz w:val="26"/>
          <w:szCs w:val="26"/>
        </w:rPr>
        <w:t xml:space="preserve">и считает возможным назначить наказание в виде административного штрафа. </w:t>
      </w:r>
    </w:p>
    <w:p w:rsidR="000E0985" w:rsidRPr="00FA6261" w:rsidP="006C52D3">
      <w:pPr>
        <w:spacing w:line="240" w:lineRule="atLeast"/>
        <w:ind w:left="-284" w:firstLine="284"/>
        <w:jc w:val="both"/>
        <w:rPr>
          <w:sz w:val="26"/>
          <w:szCs w:val="26"/>
        </w:rPr>
      </w:pPr>
      <w:r w:rsidRPr="00FA6261">
        <w:rPr>
          <w:sz w:val="26"/>
          <w:szCs w:val="26"/>
        </w:rPr>
        <w:t>Оснований для прекращения производства по делу об административном правонарушении не имеется.</w:t>
      </w:r>
    </w:p>
    <w:p w:rsidR="000E0985" w:rsidRPr="00FA6261" w:rsidP="006C52D3">
      <w:pPr>
        <w:tabs>
          <w:tab w:val="left" w:pos="2700"/>
          <w:tab w:val="left" w:pos="6300"/>
        </w:tabs>
        <w:autoSpaceDE w:val="0"/>
        <w:autoSpaceDN w:val="0"/>
        <w:adjustRightInd w:val="0"/>
        <w:spacing w:line="240" w:lineRule="atLeast"/>
        <w:ind w:left="-284" w:right="23" w:firstLine="284"/>
        <w:jc w:val="both"/>
        <w:rPr>
          <w:sz w:val="26"/>
          <w:szCs w:val="26"/>
        </w:rPr>
      </w:pPr>
      <w:r w:rsidRPr="00FA6261">
        <w:rPr>
          <w:sz w:val="26"/>
          <w:szCs w:val="26"/>
        </w:rPr>
        <w:t xml:space="preserve">Руководствуясь ст. ст. 12.15 ч. 4, 29.9, 29.10, 30.3 Кодекса </w:t>
      </w:r>
      <w:r w:rsidR="006C52D3">
        <w:rPr>
          <w:sz w:val="26"/>
          <w:szCs w:val="26"/>
        </w:rPr>
        <w:t xml:space="preserve"> </w:t>
      </w:r>
      <w:r w:rsidRPr="00FA6261">
        <w:rPr>
          <w:sz w:val="26"/>
          <w:szCs w:val="26"/>
        </w:rPr>
        <w:t>об административных правонарушениях РФ, мировой судья</w:t>
      </w:r>
    </w:p>
    <w:p w:rsidR="00CA47E3" w:rsidRPr="00FA6261" w:rsidP="006C52D3">
      <w:pPr>
        <w:spacing w:line="240" w:lineRule="atLeast"/>
        <w:ind w:left="-284" w:firstLine="284"/>
        <w:jc w:val="center"/>
        <w:rPr>
          <w:sz w:val="26"/>
          <w:szCs w:val="26"/>
        </w:rPr>
      </w:pPr>
      <w:r w:rsidRPr="00FA6261">
        <w:rPr>
          <w:sz w:val="26"/>
          <w:szCs w:val="26"/>
        </w:rPr>
        <w:t>ПОСТАНОВИЛ:</w:t>
      </w:r>
    </w:p>
    <w:p w:rsidR="000E0985" w:rsidRPr="00FA6261" w:rsidP="006C52D3">
      <w:pPr>
        <w:spacing w:line="240" w:lineRule="atLeast"/>
        <w:ind w:left="-284" w:firstLine="284"/>
        <w:jc w:val="both"/>
        <w:rPr>
          <w:sz w:val="26"/>
          <w:szCs w:val="26"/>
        </w:rPr>
      </w:pPr>
      <w:r>
        <w:rPr>
          <w:sz w:val="26"/>
          <w:szCs w:val="26"/>
        </w:rPr>
        <w:t>Казначеева Олега Васильевича</w:t>
      </w:r>
      <w:r w:rsidRPr="00FA6261" w:rsidR="00341A6C">
        <w:rPr>
          <w:sz w:val="26"/>
          <w:szCs w:val="26"/>
        </w:rPr>
        <w:t xml:space="preserve"> </w:t>
      </w:r>
      <w:r w:rsidRPr="00FA6261">
        <w:rPr>
          <w:sz w:val="26"/>
          <w:szCs w:val="26"/>
        </w:rPr>
        <w:t xml:space="preserve">признать виновным в совершении правонарушения, предусмотренного ч. 4 ст. 12.15 Кодекса Российской Федерации об административных правонарушениях и назначить ему наказание в виде штрафа в доход государства в размере 5000 (пять тысяч) рублей с зачислением его </w:t>
      </w:r>
      <w:r>
        <w:rPr>
          <w:sz w:val="26"/>
          <w:szCs w:val="26"/>
        </w:rPr>
        <w:t xml:space="preserve">                           </w:t>
      </w:r>
      <w:r w:rsidRPr="00FA6261">
        <w:rPr>
          <w:sz w:val="26"/>
          <w:szCs w:val="26"/>
        </w:rPr>
        <w:t xml:space="preserve">в бюджет в полном объеме в соответствии </w:t>
      </w:r>
      <w:r w:rsidRPr="00FA6261" w:rsidR="00CA47E3">
        <w:rPr>
          <w:sz w:val="26"/>
          <w:szCs w:val="26"/>
        </w:rPr>
        <w:t xml:space="preserve"> </w:t>
      </w:r>
      <w:r w:rsidRPr="00FA6261">
        <w:rPr>
          <w:sz w:val="26"/>
          <w:szCs w:val="26"/>
        </w:rPr>
        <w:t>с законодательством Российской Федерации.</w:t>
      </w:r>
    </w:p>
    <w:p w:rsidR="000E0985" w:rsidRPr="00FA6261" w:rsidP="006C52D3">
      <w:pPr>
        <w:spacing w:line="240" w:lineRule="atLeast"/>
        <w:ind w:left="-284" w:firstLine="284"/>
        <w:jc w:val="both"/>
        <w:rPr>
          <w:iCs/>
          <w:sz w:val="26"/>
          <w:szCs w:val="26"/>
        </w:rPr>
      </w:pPr>
      <w:r w:rsidRPr="00FA6261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0E0985" w:rsidRPr="00FA6261" w:rsidP="006C52D3">
      <w:pPr>
        <w:autoSpaceDE w:val="0"/>
        <w:autoSpaceDN w:val="0"/>
        <w:adjustRightInd w:val="0"/>
        <w:spacing w:line="240" w:lineRule="atLeast"/>
        <w:ind w:left="-284" w:firstLine="284"/>
        <w:jc w:val="both"/>
        <w:rPr>
          <w:spacing w:val="-10"/>
          <w:sz w:val="26"/>
          <w:szCs w:val="26"/>
        </w:rPr>
      </w:pPr>
      <w:r w:rsidRPr="00FB19A3">
        <w:rPr>
          <w:sz w:val="26"/>
          <w:szCs w:val="26"/>
        </w:rPr>
        <w:t>Штраф подлежит оплате по следующим реквизитам: УФК по Республике Крым (</w:t>
      </w:r>
      <w:r>
        <w:rPr>
          <w:sz w:val="26"/>
          <w:szCs w:val="26"/>
        </w:rPr>
        <w:t>ОМВД</w:t>
      </w:r>
      <w:r w:rsidRPr="00FB19A3">
        <w:rPr>
          <w:sz w:val="26"/>
          <w:szCs w:val="26"/>
        </w:rPr>
        <w:t xml:space="preserve"> России по г. </w:t>
      </w:r>
      <w:r>
        <w:rPr>
          <w:sz w:val="26"/>
          <w:szCs w:val="26"/>
        </w:rPr>
        <w:t>Евпатория</w:t>
      </w:r>
      <w:r w:rsidRPr="00FB19A3">
        <w:rPr>
          <w:sz w:val="26"/>
          <w:szCs w:val="26"/>
        </w:rPr>
        <w:t xml:space="preserve">), Банк получателя Отделение Республики Крым </w:t>
      </w:r>
      <w:r>
        <w:rPr>
          <w:sz w:val="26"/>
          <w:szCs w:val="26"/>
        </w:rPr>
        <w:t xml:space="preserve">Банка России, БИК банка </w:t>
      </w:r>
      <w:r w:rsidRPr="00FB19A3">
        <w:rPr>
          <w:sz w:val="26"/>
          <w:szCs w:val="26"/>
        </w:rPr>
        <w:t xml:space="preserve">получателя: </w:t>
      </w:r>
      <w:r>
        <w:rPr>
          <w:sz w:val="26"/>
          <w:szCs w:val="26"/>
        </w:rPr>
        <w:t>013510002</w:t>
      </w:r>
      <w:r w:rsidRPr="00FB19A3">
        <w:rPr>
          <w:sz w:val="26"/>
          <w:szCs w:val="26"/>
        </w:rPr>
        <w:t xml:space="preserve">; КПП: </w:t>
      </w:r>
      <w:r>
        <w:rPr>
          <w:sz w:val="26"/>
          <w:szCs w:val="26"/>
        </w:rPr>
        <w:t>911001001</w:t>
      </w:r>
      <w:r w:rsidRPr="00FB19A3">
        <w:rPr>
          <w:sz w:val="26"/>
          <w:szCs w:val="26"/>
        </w:rPr>
        <w:t xml:space="preserve">;  ОКТМО: </w:t>
      </w:r>
      <w:r>
        <w:rPr>
          <w:sz w:val="26"/>
          <w:szCs w:val="26"/>
        </w:rPr>
        <w:t>35712000</w:t>
      </w:r>
      <w:r w:rsidRPr="00FB19A3">
        <w:rPr>
          <w:sz w:val="26"/>
          <w:szCs w:val="26"/>
        </w:rPr>
        <w:t xml:space="preserve">; КБК </w:t>
      </w:r>
      <w:r w:rsidRPr="00FB19A3">
        <w:rPr>
          <w:spacing w:val="-10"/>
          <w:sz w:val="26"/>
          <w:szCs w:val="26"/>
        </w:rPr>
        <w:t xml:space="preserve">188 1 16 </w:t>
      </w:r>
      <w:r>
        <w:rPr>
          <w:spacing w:val="-10"/>
          <w:sz w:val="26"/>
          <w:szCs w:val="26"/>
        </w:rPr>
        <w:t>01123010001</w:t>
      </w:r>
      <w:r w:rsidRPr="00FB19A3">
        <w:rPr>
          <w:spacing w:val="-10"/>
          <w:sz w:val="26"/>
          <w:szCs w:val="26"/>
        </w:rPr>
        <w:t xml:space="preserve"> 140, </w:t>
      </w:r>
      <w:r>
        <w:rPr>
          <w:spacing w:val="-10"/>
          <w:sz w:val="26"/>
          <w:szCs w:val="26"/>
        </w:rPr>
        <w:t xml:space="preserve"> </w:t>
      </w:r>
      <w:r w:rsidRPr="00FB19A3">
        <w:rPr>
          <w:spacing w:val="-10"/>
          <w:sz w:val="26"/>
          <w:szCs w:val="26"/>
        </w:rPr>
        <w:t>УИН 1</w:t>
      </w:r>
      <w:r>
        <w:rPr>
          <w:spacing w:val="-10"/>
          <w:sz w:val="26"/>
          <w:szCs w:val="26"/>
        </w:rPr>
        <w:t>8810491211300001340</w:t>
      </w:r>
      <w:r w:rsidRPr="00FA6261">
        <w:rPr>
          <w:spacing w:val="-10"/>
          <w:sz w:val="26"/>
          <w:szCs w:val="26"/>
        </w:rPr>
        <w:t>.</w:t>
      </w:r>
    </w:p>
    <w:p w:rsidR="000E0985" w:rsidRPr="00FA6261" w:rsidP="006C52D3">
      <w:pPr>
        <w:spacing w:line="240" w:lineRule="atLeast"/>
        <w:ind w:left="-284" w:firstLine="284"/>
        <w:jc w:val="both"/>
        <w:rPr>
          <w:sz w:val="26"/>
          <w:szCs w:val="26"/>
        </w:rPr>
      </w:pPr>
      <w:r w:rsidRPr="00FA6261">
        <w:rPr>
          <w:sz w:val="26"/>
          <w:szCs w:val="26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  <w:r w:rsidRPr="00FA6261" w:rsidR="00C32ED8">
        <w:rPr>
          <w:sz w:val="26"/>
          <w:szCs w:val="26"/>
        </w:rPr>
        <w:t>.</w:t>
      </w:r>
    </w:p>
    <w:p w:rsidR="000E0985" w:rsidRPr="00FA6261" w:rsidP="006C52D3">
      <w:pPr>
        <w:spacing w:line="240" w:lineRule="atLeast"/>
        <w:ind w:left="-284" w:firstLine="284"/>
        <w:jc w:val="both"/>
        <w:rPr>
          <w:iCs/>
          <w:sz w:val="26"/>
          <w:szCs w:val="26"/>
        </w:rPr>
      </w:pPr>
      <w:r w:rsidRPr="00FA6261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ст.20.25 КоАП РФ.</w:t>
      </w:r>
    </w:p>
    <w:p w:rsidR="000E0985" w:rsidRPr="00FA6261" w:rsidP="006C52D3">
      <w:pPr>
        <w:spacing w:line="240" w:lineRule="atLeast"/>
        <w:ind w:left="-284" w:firstLine="284"/>
        <w:jc w:val="both"/>
        <w:rPr>
          <w:sz w:val="26"/>
          <w:szCs w:val="26"/>
        </w:rPr>
      </w:pPr>
      <w:r w:rsidRPr="00FA6261">
        <w:rPr>
          <w:sz w:val="26"/>
          <w:szCs w:val="26"/>
        </w:rPr>
        <w:t>Разъяснить правонарушителю, что в соответствии с п. 1.3 ч.1 ст. 32.2 КоАП РФ при уплате администрати</w:t>
      </w:r>
      <w:r w:rsidR="00947BB1">
        <w:rPr>
          <w:sz w:val="26"/>
          <w:szCs w:val="26"/>
        </w:rPr>
        <w:t>вного штрафа лицом, привлечен</w:t>
      </w:r>
      <w:r w:rsidRPr="00FA6261" w:rsidR="00CA47E3">
        <w:rPr>
          <w:sz w:val="26"/>
          <w:szCs w:val="26"/>
        </w:rPr>
        <w:t xml:space="preserve"> </w:t>
      </w:r>
      <w:r w:rsidRPr="00FA6261">
        <w:rPr>
          <w:sz w:val="26"/>
          <w:szCs w:val="26"/>
        </w:rPr>
        <w:t>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</w:t>
      </w:r>
      <w:r w:rsidRPr="00FA6261">
        <w:rPr>
          <w:sz w:val="26"/>
          <w:szCs w:val="26"/>
        </w:rPr>
        <w:t xml:space="preserve"> 12.16, статьями 12.24, 12.26,частью 3 статьи 12.27 настоящего Кодекса, не позднее двадцати дней</w:t>
      </w:r>
      <w:r w:rsidR="006C52D3">
        <w:rPr>
          <w:sz w:val="26"/>
          <w:szCs w:val="26"/>
        </w:rPr>
        <w:t xml:space="preserve"> со дня вынесения постановления </w:t>
      </w:r>
      <w:r w:rsidRPr="00FA6261">
        <w:rPr>
          <w:sz w:val="26"/>
          <w:szCs w:val="26"/>
        </w:rPr>
        <w:t>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FA6261">
        <w:rPr>
          <w:sz w:val="26"/>
          <w:szCs w:val="26"/>
        </w:rPr>
        <w:t>,</w:t>
      </w:r>
      <w:r w:rsidRPr="00FA6261">
        <w:rPr>
          <w:sz w:val="26"/>
          <w:szCs w:val="26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0E0985" w:rsidRPr="00FA6261" w:rsidP="006C52D3">
      <w:pPr>
        <w:spacing w:line="240" w:lineRule="atLeast"/>
        <w:ind w:left="-284" w:firstLine="284"/>
        <w:jc w:val="both"/>
        <w:rPr>
          <w:iCs/>
          <w:sz w:val="26"/>
          <w:szCs w:val="26"/>
        </w:rPr>
      </w:pPr>
      <w:r w:rsidRPr="00FA6261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A47E3" w:rsidRPr="00FA6261" w:rsidP="006C52D3">
      <w:pPr>
        <w:spacing w:line="240" w:lineRule="atLeast"/>
        <w:ind w:left="-284" w:firstLine="284"/>
        <w:jc w:val="both"/>
        <w:rPr>
          <w:sz w:val="26"/>
          <w:szCs w:val="26"/>
        </w:rPr>
      </w:pPr>
      <w:r w:rsidRPr="00FA6261">
        <w:rPr>
          <w:sz w:val="26"/>
          <w:szCs w:val="26"/>
        </w:rPr>
        <w:t>Постановление может быть обжаловано в течение 10 суток в порядке, предусмотренном ст. 30.2, 30.3 КоАП Российской Федерации.</w:t>
      </w:r>
    </w:p>
    <w:p w:rsidR="00000D8A" w:rsidRPr="00FA6261" w:rsidP="006C52D3">
      <w:pPr>
        <w:widowControl w:val="0"/>
        <w:suppressAutoHyphens/>
        <w:spacing w:line="240" w:lineRule="atLeast"/>
        <w:ind w:left="-284" w:firstLine="284"/>
        <w:rPr>
          <w:rFonts w:eastAsia="Tahoma"/>
          <w:b/>
          <w:sz w:val="26"/>
          <w:szCs w:val="26"/>
        </w:rPr>
      </w:pPr>
      <w:r w:rsidRPr="00FA6261">
        <w:rPr>
          <w:rFonts w:eastAsia="Tahoma"/>
          <w:b/>
          <w:sz w:val="26"/>
          <w:szCs w:val="26"/>
        </w:rPr>
        <w:t>Мировой судья</w:t>
      </w:r>
      <w:r w:rsidRPr="00FA6261" w:rsidR="009A17B1">
        <w:rPr>
          <w:rFonts w:eastAsia="Tahoma"/>
          <w:b/>
          <w:sz w:val="26"/>
          <w:szCs w:val="26"/>
        </w:rPr>
        <w:t xml:space="preserve">                </w:t>
      </w:r>
      <w:r w:rsidR="00947BB1">
        <w:rPr>
          <w:rFonts w:eastAsia="Tahoma"/>
          <w:b/>
          <w:sz w:val="26"/>
          <w:szCs w:val="26"/>
        </w:rPr>
        <w:t xml:space="preserve">          </w:t>
      </w:r>
      <w:r w:rsidRPr="00FA6261" w:rsidR="009A17B1">
        <w:rPr>
          <w:rFonts w:eastAsia="Tahoma"/>
          <w:b/>
          <w:sz w:val="26"/>
          <w:szCs w:val="26"/>
        </w:rPr>
        <w:t xml:space="preserve"> /подпись/</w:t>
      </w:r>
      <w:r w:rsidRPr="00FA6261" w:rsidR="00830077">
        <w:rPr>
          <w:rFonts w:eastAsia="Tahoma"/>
          <w:b/>
          <w:sz w:val="26"/>
          <w:szCs w:val="26"/>
        </w:rPr>
        <w:t xml:space="preserve">              </w:t>
      </w:r>
      <w:r w:rsidRPr="00FA6261" w:rsidR="007D303D">
        <w:rPr>
          <w:rFonts w:eastAsia="Tahoma"/>
          <w:b/>
          <w:sz w:val="26"/>
          <w:szCs w:val="26"/>
        </w:rPr>
        <w:t xml:space="preserve">        </w:t>
      </w:r>
      <w:r w:rsidRPr="00FA6261" w:rsidR="00823E4D">
        <w:rPr>
          <w:rFonts w:eastAsia="Tahoma"/>
          <w:b/>
          <w:sz w:val="26"/>
          <w:szCs w:val="26"/>
        </w:rPr>
        <w:t xml:space="preserve">           </w:t>
      </w:r>
      <w:r w:rsidRPr="00FA6261" w:rsidR="00652ED4">
        <w:rPr>
          <w:rFonts w:eastAsia="Tahoma"/>
          <w:b/>
          <w:sz w:val="26"/>
          <w:szCs w:val="26"/>
        </w:rPr>
        <w:t xml:space="preserve">        </w:t>
      </w:r>
      <w:r w:rsidRPr="00FA6261" w:rsidR="005E54FD">
        <w:rPr>
          <w:rFonts w:eastAsia="Tahoma"/>
          <w:b/>
          <w:sz w:val="26"/>
          <w:szCs w:val="26"/>
        </w:rPr>
        <w:t xml:space="preserve"> </w:t>
      </w:r>
      <w:r w:rsidRPr="00FA6261">
        <w:rPr>
          <w:rFonts w:eastAsia="Tahoma"/>
          <w:b/>
          <w:sz w:val="26"/>
          <w:szCs w:val="26"/>
        </w:rPr>
        <w:t xml:space="preserve">Е.Г. </w:t>
      </w:r>
      <w:r w:rsidRPr="00FA6261">
        <w:rPr>
          <w:rFonts w:eastAsia="Tahoma"/>
          <w:b/>
          <w:sz w:val="26"/>
          <w:szCs w:val="26"/>
        </w:rPr>
        <w:t>Кунцова</w:t>
      </w:r>
    </w:p>
    <w:p w:rsidR="009A17B1" w:rsidRPr="00FA6261" w:rsidP="009A17B1">
      <w:pPr>
        <w:widowControl w:val="0"/>
        <w:suppressAutoHyphens/>
        <w:spacing w:line="240" w:lineRule="atLeast"/>
        <w:rPr>
          <w:rFonts w:eastAsia="Tahoma"/>
          <w:sz w:val="26"/>
          <w:szCs w:val="26"/>
        </w:rPr>
      </w:pPr>
    </w:p>
    <w:sectPr w:rsidSect="006C52D3">
      <w:pgSz w:w="11906" w:h="16838"/>
      <w:pgMar w:top="426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A5"/>
    <w:rsid w:val="00000D8A"/>
    <w:rsid w:val="0002374B"/>
    <w:rsid w:val="00071BB4"/>
    <w:rsid w:val="00075ABC"/>
    <w:rsid w:val="000E0985"/>
    <w:rsid w:val="00145AA8"/>
    <w:rsid w:val="00150300"/>
    <w:rsid w:val="00153630"/>
    <w:rsid w:val="00173E26"/>
    <w:rsid w:val="00177399"/>
    <w:rsid w:val="001C7405"/>
    <w:rsid w:val="002A08B4"/>
    <w:rsid w:val="002A3397"/>
    <w:rsid w:val="00341A6C"/>
    <w:rsid w:val="00347DF8"/>
    <w:rsid w:val="003521AD"/>
    <w:rsid w:val="00361BEC"/>
    <w:rsid w:val="00366309"/>
    <w:rsid w:val="003E79F9"/>
    <w:rsid w:val="00402BB1"/>
    <w:rsid w:val="00437ADE"/>
    <w:rsid w:val="004B51A5"/>
    <w:rsid w:val="005142F6"/>
    <w:rsid w:val="0051740C"/>
    <w:rsid w:val="005364E0"/>
    <w:rsid w:val="005E26F6"/>
    <w:rsid w:val="005E54FD"/>
    <w:rsid w:val="006461A0"/>
    <w:rsid w:val="006473B9"/>
    <w:rsid w:val="00652ED4"/>
    <w:rsid w:val="00674E3E"/>
    <w:rsid w:val="006842CE"/>
    <w:rsid w:val="0068752E"/>
    <w:rsid w:val="006B40FC"/>
    <w:rsid w:val="006B77EA"/>
    <w:rsid w:val="006C52D3"/>
    <w:rsid w:val="006F2FCD"/>
    <w:rsid w:val="006F7A61"/>
    <w:rsid w:val="0079259B"/>
    <w:rsid w:val="007C2257"/>
    <w:rsid w:val="007D303D"/>
    <w:rsid w:val="00823E4D"/>
    <w:rsid w:val="00830077"/>
    <w:rsid w:val="00855F39"/>
    <w:rsid w:val="00871E39"/>
    <w:rsid w:val="008740EA"/>
    <w:rsid w:val="008D09B4"/>
    <w:rsid w:val="00902547"/>
    <w:rsid w:val="00914403"/>
    <w:rsid w:val="00915652"/>
    <w:rsid w:val="00947BB1"/>
    <w:rsid w:val="0095731D"/>
    <w:rsid w:val="009A17B1"/>
    <w:rsid w:val="009A4B83"/>
    <w:rsid w:val="009E75CA"/>
    <w:rsid w:val="00A312E8"/>
    <w:rsid w:val="00AB6D6C"/>
    <w:rsid w:val="00AE18E2"/>
    <w:rsid w:val="00AE4418"/>
    <w:rsid w:val="00B52C6B"/>
    <w:rsid w:val="00BA5761"/>
    <w:rsid w:val="00BA79A5"/>
    <w:rsid w:val="00C32ED8"/>
    <w:rsid w:val="00C913D4"/>
    <w:rsid w:val="00C959D6"/>
    <w:rsid w:val="00CA47E3"/>
    <w:rsid w:val="00CF6478"/>
    <w:rsid w:val="00DC68E5"/>
    <w:rsid w:val="00E80553"/>
    <w:rsid w:val="00F525C0"/>
    <w:rsid w:val="00FA6261"/>
    <w:rsid w:val="00FB19A3"/>
    <w:rsid w:val="00FB3B7A"/>
    <w:rsid w:val="00FE64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0985"/>
    <w:rPr>
      <w:color w:val="0000FF"/>
      <w:u w:val="single"/>
    </w:rPr>
  </w:style>
  <w:style w:type="paragraph" w:customStyle="1" w:styleId="1">
    <w:name w:val="Текст1"/>
    <w:basedOn w:val="Normal"/>
    <w:rsid w:val="000E0985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0E09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E0985"/>
    <w:pPr>
      <w:suppressAutoHyphens/>
      <w:autoSpaceDN w:val="0"/>
    </w:pPr>
    <w:rPr>
      <w:rFonts w:ascii="Calibri" w:eastAsia="SimSun" w:hAnsi="Calibri" w:cs="F"/>
      <w:kern w:val="3"/>
    </w:rPr>
  </w:style>
  <w:style w:type="character" w:customStyle="1" w:styleId="apple-converted-space">
    <w:name w:val="apple-converted-space"/>
    <w:basedOn w:val="DefaultParagraphFont"/>
    <w:rsid w:val="000E0985"/>
  </w:style>
  <w:style w:type="paragraph" w:styleId="BalloonText">
    <w:name w:val="Balloon Text"/>
    <w:basedOn w:val="Normal"/>
    <w:link w:val="a"/>
    <w:uiPriority w:val="99"/>
    <w:semiHidden/>
    <w:unhideWhenUsed/>
    <w:rsid w:val="004B51A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B51A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1a0eda637685fe2c19e95ee8753315aeaf220423/" TargetMode="External" /><Relationship Id="rId5" Type="http://schemas.openxmlformats.org/officeDocument/2006/relationships/hyperlink" Target="http://www.consultant.ru/document/cons_doc_LAW_34661/3616f9cc443dbe11b6898b6fa10d5b67a307cb5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