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9E3" w:rsidRPr="009D5440" w:rsidP="00A04E7E">
      <w:pPr>
        <w:spacing w:line="240" w:lineRule="atLeast"/>
        <w:ind w:firstLine="567"/>
        <w:jc w:val="right"/>
        <w:rPr>
          <w:sz w:val="26"/>
          <w:szCs w:val="26"/>
        </w:rPr>
      </w:pPr>
      <w:r w:rsidRPr="009D5440">
        <w:rPr>
          <w:sz w:val="26"/>
          <w:szCs w:val="26"/>
        </w:rPr>
        <w:t>Дело № 5-41-233/2020</w:t>
      </w:r>
    </w:p>
    <w:p w:rsidR="003239E3" w:rsidRPr="009D5440" w:rsidP="00A04E7E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9D5440">
        <w:rPr>
          <w:rFonts w:ascii="Times New Roman" w:hAnsi="Times New Roman"/>
          <w:sz w:val="26"/>
          <w:szCs w:val="26"/>
        </w:rPr>
        <w:br/>
      </w:r>
      <w:r w:rsidRPr="009D5440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239E3" w:rsidRPr="009D5440" w:rsidP="00A04E7E">
      <w:pPr>
        <w:pStyle w:val="PlainText"/>
        <w:spacing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  <w:lang w:eastAsia="zh-CN"/>
        </w:rPr>
      </w:pPr>
      <w:r w:rsidRPr="009D5440">
        <w:rPr>
          <w:sz w:val="26"/>
          <w:szCs w:val="26"/>
          <w:lang w:eastAsia="zh-CN"/>
        </w:rPr>
        <w:t>07  августа 2020 года</w:t>
      </w:r>
      <w:r w:rsidRPr="009D5440">
        <w:rPr>
          <w:sz w:val="26"/>
          <w:szCs w:val="26"/>
          <w:lang w:eastAsia="zh-CN"/>
        </w:rPr>
        <w:tab/>
      </w:r>
      <w:r w:rsidRPr="009D5440">
        <w:rPr>
          <w:sz w:val="26"/>
          <w:szCs w:val="26"/>
          <w:lang w:eastAsia="zh-CN"/>
        </w:rPr>
        <w:tab/>
      </w:r>
      <w:r w:rsidRPr="009D5440">
        <w:rPr>
          <w:sz w:val="26"/>
          <w:szCs w:val="26"/>
          <w:lang w:eastAsia="zh-CN"/>
        </w:rPr>
        <w:tab/>
        <w:t xml:space="preserve">   г. Евпатория пр. Ленина,51/50</w:t>
      </w:r>
    </w:p>
    <w:p w:rsidR="003239E3" w:rsidRPr="009D5440" w:rsidP="00A04E7E">
      <w:pPr>
        <w:widowControl w:val="0"/>
        <w:suppressAutoHyphens/>
        <w:spacing w:line="240" w:lineRule="atLeast"/>
        <w:ind w:firstLine="567"/>
        <w:jc w:val="both"/>
        <w:rPr>
          <w:rFonts w:eastAsia="Newton-Regular"/>
          <w:sz w:val="26"/>
          <w:szCs w:val="26"/>
        </w:rPr>
      </w:pPr>
    </w:p>
    <w:p w:rsidR="003239E3" w:rsidRPr="009D5440" w:rsidP="00A04E7E">
      <w:pPr>
        <w:widowControl w:val="0"/>
        <w:suppressAutoHyphens/>
        <w:spacing w:line="240" w:lineRule="atLeast"/>
        <w:ind w:firstLine="567"/>
        <w:jc w:val="both"/>
        <w:rPr>
          <w:rFonts w:eastAsia="Tahoma"/>
          <w:sz w:val="26"/>
          <w:szCs w:val="26"/>
          <w:lang w:eastAsia="zh-CN"/>
        </w:rPr>
      </w:pPr>
      <w:r w:rsidRPr="009D5440">
        <w:rPr>
          <w:rFonts w:eastAsia="Newton-Regular"/>
          <w:sz w:val="26"/>
          <w:szCs w:val="26"/>
        </w:rPr>
        <w:t>Мировой судья судебного участка № 41 Евпаторийского судебного района (городской округ Евпатория) Республики Крым Елена Григорьевна Кунцова,</w:t>
      </w:r>
    </w:p>
    <w:p w:rsidR="003239E3" w:rsidRPr="009D5440" w:rsidP="00A04E7E">
      <w:pPr>
        <w:widowControl w:val="0"/>
        <w:suppressAutoHyphens/>
        <w:spacing w:line="240" w:lineRule="atLeast"/>
        <w:ind w:firstLine="567"/>
        <w:jc w:val="both"/>
        <w:rPr>
          <w:sz w:val="26"/>
          <w:szCs w:val="26"/>
          <w:lang w:eastAsia="zh-CN"/>
        </w:rPr>
      </w:pPr>
      <w:r w:rsidRPr="009D5440">
        <w:rPr>
          <w:sz w:val="26"/>
          <w:szCs w:val="26"/>
          <w:lang w:eastAsia="zh-CN"/>
        </w:rPr>
        <w:t xml:space="preserve">рассмотрев дело об административном правонарушении о привлечении к административной ответственности </w:t>
      </w:r>
    </w:p>
    <w:p w:rsidR="003239E3" w:rsidRPr="009D5440" w:rsidP="00A04E7E">
      <w:pPr>
        <w:spacing w:line="240" w:lineRule="atLeast"/>
        <w:ind w:firstLine="567"/>
        <w:jc w:val="both"/>
        <w:rPr>
          <w:rStyle w:val="2"/>
          <w:sz w:val="26"/>
          <w:szCs w:val="26"/>
        </w:rPr>
      </w:pPr>
      <w:r w:rsidRPr="009D5440">
        <w:rPr>
          <w:rStyle w:val="2"/>
          <w:sz w:val="26"/>
          <w:szCs w:val="26"/>
        </w:rPr>
        <w:t>Князькова</w:t>
      </w:r>
      <w:r w:rsidRPr="009D5440">
        <w:rPr>
          <w:rStyle w:val="2"/>
          <w:sz w:val="26"/>
          <w:szCs w:val="26"/>
        </w:rPr>
        <w:t xml:space="preserve"> Сергея Викторовича, </w:t>
      </w:r>
      <w:r>
        <w:rPr>
          <w:color w:val="000000" w:themeColor="text1"/>
          <w:sz w:val="26"/>
          <w:szCs w:val="26"/>
        </w:rPr>
        <w:t>«данные изъяты»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  <w:lang w:eastAsia="zh-CN"/>
        </w:rPr>
      </w:pPr>
      <w:r w:rsidRPr="009D5440">
        <w:rPr>
          <w:sz w:val="26"/>
          <w:szCs w:val="26"/>
          <w:lang w:eastAsia="zh-CN"/>
        </w:rPr>
        <w:t>по ст. 10.5.1 Кодекса Российской Федерации об административных правонарушениях,</w:t>
      </w:r>
    </w:p>
    <w:p w:rsidR="003239E3" w:rsidRPr="009D5440" w:rsidP="00A04E7E">
      <w:pPr>
        <w:spacing w:line="240" w:lineRule="atLeast"/>
        <w:ind w:firstLine="567"/>
        <w:jc w:val="center"/>
        <w:rPr>
          <w:b/>
          <w:sz w:val="26"/>
          <w:szCs w:val="26"/>
          <w:lang w:eastAsia="zh-CN"/>
        </w:rPr>
      </w:pPr>
    </w:p>
    <w:p w:rsidR="003239E3" w:rsidRPr="009D5440" w:rsidP="00A04E7E">
      <w:pPr>
        <w:spacing w:line="240" w:lineRule="atLeast"/>
        <w:ind w:firstLine="567"/>
        <w:jc w:val="center"/>
        <w:rPr>
          <w:sz w:val="26"/>
          <w:szCs w:val="26"/>
        </w:rPr>
      </w:pPr>
      <w:r w:rsidRPr="009D5440">
        <w:rPr>
          <w:sz w:val="26"/>
          <w:szCs w:val="26"/>
        </w:rPr>
        <w:t>УСТАНОВИЛ: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9D5440">
        <w:rPr>
          <w:sz w:val="26"/>
          <w:szCs w:val="26"/>
        </w:rPr>
        <w:t>22.07.2020 года    </w:t>
      </w:r>
      <w:r w:rsidRPr="009D5440">
        <w:rPr>
          <w:rStyle w:val="2"/>
          <w:sz w:val="26"/>
          <w:szCs w:val="26"/>
        </w:rPr>
        <w:t xml:space="preserve">в ходе проведения санкционированного Евпаторийским городским судом обыска, </w:t>
      </w:r>
      <w:r w:rsidRPr="009D5440" w:rsidR="00236C38">
        <w:rPr>
          <w:sz w:val="26"/>
          <w:szCs w:val="26"/>
        </w:rPr>
        <w:t>в период времени  с 11 час. 00 мин. до 11 час. 4</w:t>
      </w:r>
      <w:r w:rsidRPr="009D5440">
        <w:rPr>
          <w:sz w:val="26"/>
          <w:szCs w:val="26"/>
        </w:rPr>
        <w:t xml:space="preserve">0 мин. в домовладении принадлежащем </w:t>
      </w:r>
      <w:r>
        <w:rPr>
          <w:sz w:val="26"/>
          <w:szCs w:val="26"/>
        </w:rPr>
        <w:t>ФИО 1</w:t>
      </w:r>
      <w:r w:rsidRPr="009D5440">
        <w:rPr>
          <w:sz w:val="26"/>
          <w:szCs w:val="26"/>
        </w:rPr>
        <w:t>расположенном  по адресу: г</w:t>
      </w:r>
      <w:r w:rsidRPr="001A505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9D5440">
        <w:rPr>
          <w:sz w:val="26"/>
          <w:szCs w:val="26"/>
        </w:rPr>
        <w:t xml:space="preserve">, было установлено, что </w:t>
      </w:r>
      <w:r w:rsidRPr="009D5440" w:rsidR="00236C38">
        <w:rPr>
          <w:sz w:val="26"/>
          <w:szCs w:val="26"/>
        </w:rPr>
        <w:t xml:space="preserve">Князьков С.В. </w:t>
      </w:r>
      <w:r w:rsidRPr="009D5440">
        <w:rPr>
          <w:sz w:val="26"/>
          <w:szCs w:val="26"/>
        </w:rPr>
        <w:t>по указан</w:t>
      </w:r>
      <w:r w:rsidRPr="009D5440" w:rsidR="00C348BC">
        <w:rPr>
          <w:sz w:val="26"/>
          <w:szCs w:val="26"/>
        </w:rPr>
        <w:t>ному адресу незаконно выращивал</w:t>
      </w:r>
      <w:r w:rsidRPr="009D5440">
        <w:rPr>
          <w:sz w:val="26"/>
          <w:szCs w:val="26"/>
        </w:rPr>
        <w:t xml:space="preserve"> растения конопли (растения рода Cannabis) (со</w:t>
      </w:r>
      <w:r w:rsidRPr="009D5440" w:rsidR="00236C38">
        <w:rPr>
          <w:sz w:val="26"/>
          <w:szCs w:val="26"/>
        </w:rPr>
        <w:t xml:space="preserve">гласно заключения эксперта </w:t>
      </w:r>
      <w:r>
        <w:rPr>
          <w:color w:val="000000" w:themeColor="text1"/>
          <w:sz w:val="26"/>
          <w:szCs w:val="26"/>
        </w:rPr>
        <w:t>«данные изъяты»</w:t>
      </w:r>
      <w:r w:rsidRPr="009D5440" w:rsidR="00236C38">
        <w:rPr>
          <w:sz w:val="26"/>
          <w:szCs w:val="26"/>
        </w:rPr>
        <w:t>), тем самым, совершил</w:t>
      </w:r>
      <w:r w:rsidRPr="009D5440">
        <w:rPr>
          <w:sz w:val="26"/>
          <w:szCs w:val="26"/>
        </w:rPr>
        <w:t xml:space="preserve"> административное правонарушение, предусмотренное</w:t>
      </w:r>
      <w:r w:rsidRPr="009D5440">
        <w:rPr>
          <w:sz w:val="26"/>
          <w:szCs w:val="26"/>
        </w:rPr>
        <w:t xml:space="preserve"> ст.10.5.1 КоАП РФ. </w:t>
      </w:r>
    </w:p>
    <w:p w:rsidR="003239E3" w:rsidRPr="009D5440" w:rsidP="00A04E7E">
      <w:pPr>
        <w:pStyle w:val="20"/>
        <w:shd w:val="clear" w:color="auto" w:fill="auto"/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В суде </w:t>
      </w:r>
      <w:r w:rsidRPr="009D5440" w:rsidR="00236C38">
        <w:rPr>
          <w:sz w:val="26"/>
          <w:szCs w:val="26"/>
        </w:rPr>
        <w:t xml:space="preserve">Князьков С.В. </w:t>
      </w:r>
      <w:r w:rsidRPr="009D5440">
        <w:rPr>
          <w:sz w:val="26"/>
          <w:szCs w:val="26"/>
        </w:rPr>
        <w:t>свою вину в со</w:t>
      </w:r>
      <w:r w:rsidRPr="009D5440" w:rsidR="00236C38">
        <w:rPr>
          <w:sz w:val="26"/>
          <w:szCs w:val="26"/>
        </w:rPr>
        <w:t>вершении правонарушения признал, в содеянном раскаялся, пояснил, что действительно выращивал</w:t>
      </w:r>
      <w:r w:rsidRPr="009D5440">
        <w:rPr>
          <w:sz w:val="26"/>
          <w:szCs w:val="26"/>
        </w:rPr>
        <w:t xml:space="preserve">, </w:t>
      </w:r>
      <w:r w:rsidRPr="009D5440">
        <w:rPr>
          <w:rStyle w:val="2"/>
          <w:sz w:val="26"/>
          <w:szCs w:val="26"/>
        </w:rPr>
        <w:t xml:space="preserve">в </w:t>
      </w:r>
      <w:r w:rsidRPr="009D5440" w:rsidR="00236C38">
        <w:rPr>
          <w:rStyle w:val="2"/>
          <w:sz w:val="26"/>
          <w:szCs w:val="26"/>
        </w:rPr>
        <w:t>цветочном горшке</w:t>
      </w:r>
      <w:r w:rsidRPr="009D5440">
        <w:rPr>
          <w:rStyle w:val="2"/>
          <w:sz w:val="26"/>
          <w:szCs w:val="26"/>
        </w:rPr>
        <w:t xml:space="preserve"> р</w:t>
      </w:r>
      <w:r w:rsidRPr="009D5440" w:rsidR="002C0F8F">
        <w:rPr>
          <w:rStyle w:val="2"/>
          <w:sz w:val="26"/>
          <w:szCs w:val="26"/>
        </w:rPr>
        <w:t>астения конопли в количестве одного  куста</w:t>
      </w:r>
      <w:r w:rsidRPr="009D5440">
        <w:rPr>
          <w:rStyle w:val="2"/>
          <w:sz w:val="26"/>
          <w:szCs w:val="26"/>
        </w:rPr>
        <w:t xml:space="preserve">. </w:t>
      </w:r>
    </w:p>
    <w:p w:rsidR="003239E3" w:rsidRPr="009D5440" w:rsidP="00A04E7E">
      <w:pPr>
        <w:widowControl w:val="0"/>
        <w:spacing w:line="240" w:lineRule="atLeast"/>
        <w:ind w:firstLine="567"/>
        <w:jc w:val="both"/>
        <w:rPr>
          <w:rFonts w:eastAsia="Tahoma"/>
          <w:sz w:val="26"/>
          <w:szCs w:val="26"/>
          <w:shd w:val="clear" w:color="auto" w:fill="FFFFFF"/>
        </w:rPr>
      </w:pPr>
      <w:r w:rsidRPr="009D5440">
        <w:rPr>
          <w:sz w:val="26"/>
          <w:szCs w:val="26"/>
        </w:rPr>
        <w:t>Просил назначить минимальное наказание в виде административного штрафа.</w:t>
      </w:r>
    </w:p>
    <w:p w:rsidR="003239E3" w:rsidRPr="009D5440" w:rsidP="00A04E7E">
      <w:pPr>
        <w:widowControl w:val="0"/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rStyle w:val="longtext"/>
          <w:sz w:val="26"/>
          <w:szCs w:val="26"/>
          <w:shd w:val="clear" w:color="auto" w:fill="FFFFFF"/>
        </w:rPr>
        <w:t>Выслуша</w:t>
      </w:r>
      <w:r w:rsidRPr="009D5440">
        <w:rPr>
          <w:rStyle w:val="longtext"/>
          <w:sz w:val="26"/>
          <w:szCs w:val="26"/>
          <w:shd w:val="clear" w:color="auto" w:fill="FFFFFF"/>
        </w:rPr>
        <w:t xml:space="preserve">в пояснения  </w:t>
      </w:r>
      <w:r w:rsidRPr="009D5440" w:rsidR="002C0F8F">
        <w:rPr>
          <w:sz w:val="26"/>
          <w:szCs w:val="26"/>
        </w:rPr>
        <w:t xml:space="preserve">Князькова С.В. </w:t>
      </w:r>
      <w:r w:rsidRPr="009D5440">
        <w:rPr>
          <w:rStyle w:val="longtext"/>
          <w:sz w:val="26"/>
          <w:szCs w:val="26"/>
          <w:shd w:val="clear" w:color="auto" w:fill="FFFFFF"/>
        </w:rPr>
        <w:t>исследовав материалы дела, суд приходит</w:t>
      </w:r>
      <w:r w:rsidRPr="009D5440" w:rsidR="002C0F8F">
        <w:rPr>
          <w:rStyle w:val="longtext"/>
          <w:sz w:val="26"/>
          <w:szCs w:val="26"/>
          <w:shd w:val="clear" w:color="auto" w:fill="FFFFFF"/>
        </w:rPr>
        <w:t xml:space="preserve"> к выводу о наличии в действиях</w:t>
      </w:r>
      <w:r w:rsidRPr="009D5440" w:rsidR="002C0F8F">
        <w:rPr>
          <w:sz w:val="26"/>
          <w:szCs w:val="26"/>
        </w:rPr>
        <w:t xml:space="preserve"> Князькова С.В. </w:t>
      </w:r>
      <w:r w:rsidRPr="009D5440">
        <w:rPr>
          <w:rStyle w:val="longtext"/>
          <w:sz w:val="26"/>
          <w:szCs w:val="26"/>
          <w:shd w:val="clear" w:color="auto" w:fill="FFFFFF"/>
        </w:rPr>
        <w:t xml:space="preserve">состава правонарушения, предусмотренного </w:t>
      </w:r>
      <w:r w:rsidRPr="009D5440">
        <w:rPr>
          <w:sz w:val="26"/>
          <w:szCs w:val="26"/>
        </w:rPr>
        <w:t xml:space="preserve">ст. 10.5.1 Кодекса Российской Федерации об административных правонарушениях, а именно </w:t>
      </w:r>
      <w:r w:rsidRPr="009D5440">
        <w:rPr>
          <w:sz w:val="26"/>
          <w:szCs w:val="26"/>
          <w:shd w:val="clear" w:color="auto" w:fill="FFFFFF"/>
        </w:rPr>
        <w:t xml:space="preserve">незаконное </w:t>
      </w:r>
      <w:r w:rsidRPr="009D5440">
        <w:rPr>
          <w:sz w:val="26"/>
          <w:szCs w:val="26"/>
          <w:shd w:val="clear" w:color="auto" w:fill="FFFFFF"/>
        </w:rPr>
        <w:t>культивирование </w:t>
      </w:r>
      <w:hyperlink r:id="rId5" w:anchor="dst100014" w:history="1">
        <w:r w:rsidRPr="009D544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растений</w:t>
        </w:r>
      </w:hyperlink>
      <w:r w:rsidRPr="009D5440">
        <w:rPr>
          <w:sz w:val="26"/>
          <w:szCs w:val="26"/>
          <w:shd w:val="clear" w:color="auto" w:fill="FFFFFF"/>
        </w:rPr>
        <w:t>, содержащих наркотические средства, если это действие не содержит </w:t>
      </w:r>
      <w:hyperlink r:id="rId6" w:anchor="dst160" w:history="1">
        <w:r w:rsidRPr="009D544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уголовно наказуемого деяния</w:t>
        </w:r>
      </w:hyperlink>
      <w:r w:rsidRPr="009D5440">
        <w:rPr>
          <w:sz w:val="26"/>
          <w:szCs w:val="26"/>
        </w:rPr>
        <w:t xml:space="preserve">. </w:t>
      </w:r>
    </w:p>
    <w:p w:rsidR="003239E3" w:rsidRPr="009D5440" w:rsidP="00A04E7E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rStyle w:val="longtext"/>
          <w:sz w:val="26"/>
          <w:szCs w:val="26"/>
          <w:shd w:val="clear" w:color="auto" w:fill="FFFFFF"/>
        </w:rPr>
        <w:t xml:space="preserve">Вина </w:t>
      </w:r>
      <w:r w:rsidRPr="009D5440" w:rsidR="002C0F8F">
        <w:rPr>
          <w:sz w:val="26"/>
          <w:szCs w:val="26"/>
        </w:rPr>
        <w:t xml:space="preserve">Князькова С.В. </w:t>
      </w:r>
      <w:r w:rsidRPr="009D5440">
        <w:rPr>
          <w:rStyle w:val="longtext"/>
          <w:sz w:val="26"/>
          <w:szCs w:val="26"/>
          <w:shd w:val="clear" w:color="auto" w:fill="FFFFFF"/>
        </w:rPr>
        <w:t xml:space="preserve">в совершении правонарушения, предусмотренного </w:t>
      </w:r>
      <w:r w:rsidRPr="009D5440">
        <w:rPr>
          <w:sz w:val="26"/>
          <w:szCs w:val="26"/>
        </w:rPr>
        <w:t>ст. 10.5.1 Кодекса Российской Федерации об административных правонарушениях</w:t>
      </w:r>
      <w:r w:rsidRPr="009D5440">
        <w:rPr>
          <w:rStyle w:val="longtext"/>
          <w:sz w:val="26"/>
          <w:szCs w:val="26"/>
          <w:shd w:val="clear" w:color="auto" w:fill="FFFFFF"/>
        </w:rPr>
        <w:t xml:space="preserve">  подтверждается </w:t>
      </w:r>
      <w:r w:rsidRPr="009D5440">
        <w:rPr>
          <w:sz w:val="26"/>
          <w:szCs w:val="26"/>
        </w:rPr>
        <w:t xml:space="preserve">материалами дела: </w:t>
      </w:r>
    </w:p>
    <w:p w:rsidR="001A505E" w:rsidP="00A04E7E">
      <w:pPr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9D5440">
        <w:rPr>
          <w:sz w:val="26"/>
          <w:szCs w:val="26"/>
        </w:rPr>
        <w:t>-сведениями протокола об администр</w:t>
      </w:r>
      <w:r w:rsidRPr="009D5440" w:rsidR="002C0F8F">
        <w:rPr>
          <w:sz w:val="26"/>
          <w:szCs w:val="26"/>
        </w:rPr>
        <w:t xml:space="preserve">ативном правонарушении </w:t>
      </w:r>
      <w:r>
        <w:rPr>
          <w:color w:val="000000" w:themeColor="text1"/>
          <w:sz w:val="26"/>
          <w:szCs w:val="26"/>
        </w:rPr>
        <w:t xml:space="preserve">«данные изъяты» 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-</w:t>
      </w:r>
      <w:r w:rsidRPr="009D5440" w:rsidR="002C0F8F">
        <w:rPr>
          <w:sz w:val="26"/>
          <w:szCs w:val="26"/>
        </w:rPr>
        <w:t xml:space="preserve"> рапортом</w:t>
      </w:r>
      <w:r w:rsidRPr="009D5440">
        <w:rPr>
          <w:sz w:val="26"/>
          <w:szCs w:val="26"/>
        </w:rPr>
        <w:t xml:space="preserve">  </w:t>
      </w:r>
      <w:r w:rsidRPr="009D5440" w:rsidR="002C0F8F">
        <w:rPr>
          <w:sz w:val="26"/>
          <w:szCs w:val="26"/>
        </w:rPr>
        <w:t xml:space="preserve">о/у ОКОН </w:t>
      </w:r>
      <w:r w:rsidRPr="009D5440">
        <w:rPr>
          <w:sz w:val="26"/>
          <w:szCs w:val="26"/>
        </w:rPr>
        <w:t xml:space="preserve">ОМВД  России по г. Евпатории </w:t>
      </w:r>
      <w:r w:rsidRPr="009D5440" w:rsidR="002C0F8F">
        <w:rPr>
          <w:sz w:val="26"/>
          <w:szCs w:val="26"/>
        </w:rPr>
        <w:t xml:space="preserve"> </w:t>
      </w:r>
      <w:r w:rsidRPr="009D5440" w:rsidR="002C0F8F">
        <w:rPr>
          <w:sz w:val="26"/>
          <w:szCs w:val="26"/>
        </w:rPr>
        <w:t>майона</w:t>
      </w:r>
      <w:r w:rsidRPr="009D5440" w:rsidR="002C0F8F">
        <w:rPr>
          <w:sz w:val="26"/>
          <w:szCs w:val="26"/>
        </w:rPr>
        <w:t xml:space="preserve"> полиции </w:t>
      </w:r>
      <w:r>
        <w:rPr>
          <w:sz w:val="26"/>
          <w:szCs w:val="26"/>
        </w:rPr>
        <w:t xml:space="preserve">ФИО 2 </w:t>
      </w:r>
      <w:r w:rsidRPr="009D5440" w:rsidR="002C0F8F">
        <w:rPr>
          <w:sz w:val="26"/>
          <w:szCs w:val="26"/>
        </w:rPr>
        <w:t>от</w:t>
      </w:r>
      <w:r w:rsidRPr="009D5440" w:rsidR="002C0F8F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9D5440">
        <w:rPr>
          <w:sz w:val="26"/>
          <w:szCs w:val="26"/>
        </w:rPr>
        <w:t>о выявленном административном правонарушении (л.д. 4);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-копие</w:t>
      </w:r>
      <w:r w:rsidRPr="009D5440">
        <w:rPr>
          <w:sz w:val="26"/>
          <w:szCs w:val="26"/>
        </w:rPr>
        <w:t>й постановления Евпа</w:t>
      </w:r>
      <w:r w:rsidRPr="009D5440" w:rsidR="002C0F8F">
        <w:rPr>
          <w:sz w:val="26"/>
          <w:szCs w:val="26"/>
        </w:rPr>
        <w:t xml:space="preserve">торийского городского суда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9D5440">
        <w:rPr>
          <w:sz w:val="26"/>
          <w:szCs w:val="26"/>
        </w:rPr>
        <w:t>-к</w:t>
      </w:r>
      <w:r w:rsidRPr="009D5440">
        <w:rPr>
          <w:sz w:val="26"/>
          <w:szCs w:val="26"/>
        </w:rPr>
        <w:t>опией протокол</w:t>
      </w:r>
      <w:r w:rsidRPr="009D5440" w:rsidR="002C0F8F">
        <w:rPr>
          <w:sz w:val="26"/>
          <w:szCs w:val="26"/>
        </w:rPr>
        <w:t xml:space="preserve">а обыска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9D5440" w:rsidR="002C0F8F">
        <w:rPr>
          <w:sz w:val="26"/>
          <w:szCs w:val="26"/>
        </w:rPr>
        <w:t>(</w:t>
      </w:r>
      <w:r w:rsidRPr="009D5440" w:rsidR="002C0F8F">
        <w:rPr>
          <w:sz w:val="26"/>
          <w:szCs w:val="26"/>
        </w:rPr>
        <w:t>л.д</w:t>
      </w:r>
      <w:r w:rsidRPr="009D5440" w:rsidR="002C0F8F">
        <w:rPr>
          <w:sz w:val="26"/>
          <w:szCs w:val="26"/>
        </w:rPr>
        <w:t>. 10</w:t>
      </w:r>
      <w:r w:rsidRPr="009D5440">
        <w:rPr>
          <w:sz w:val="26"/>
          <w:szCs w:val="26"/>
        </w:rPr>
        <w:t>);</w:t>
      </w:r>
    </w:p>
    <w:p w:rsidR="0075201D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-копией постановления </w:t>
      </w:r>
      <w:r w:rsidRPr="009D5440">
        <w:rPr>
          <w:sz w:val="26"/>
          <w:szCs w:val="26"/>
        </w:rPr>
        <w:t xml:space="preserve">о </w:t>
      </w:r>
      <w:r w:rsidRPr="009D5440">
        <w:rPr>
          <w:sz w:val="26"/>
          <w:szCs w:val="26"/>
        </w:rPr>
        <w:t xml:space="preserve">  в</w:t>
      </w:r>
      <w:r w:rsidRPr="009D5440">
        <w:rPr>
          <w:sz w:val="26"/>
          <w:szCs w:val="26"/>
        </w:rPr>
        <w:t xml:space="preserve">озбуждении уголовного дела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9D5440">
        <w:rPr>
          <w:sz w:val="26"/>
          <w:szCs w:val="26"/>
        </w:rPr>
        <w:t>-к</w:t>
      </w:r>
      <w:r w:rsidRPr="009D5440">
        <w:rPr>
          <w:sz w:val="26"/>
          <w:szCs w:val="26"/>
        </w:rPr>
        <w:t>опией поручения о производстве отдельных следствен</w:t>
      </w:r>
      <w:r w:rsidRPr="009D5440">
        <w:rPr>
          <w:sz w:val="26"/>
          <w:szCs w:val="26"/>
        </w:rPr>
        <w:t xml:space="preserve">ных действий от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9D5440">
        <w:rPr>
          <w:sz w:val="26"/>
          <w:szCs w:val="26"/>
        </w:rPr>
        <w:t xml:space="preserve">-копией протокола обыска от </w:t>
      </w:r>
      <w:r>
        <w:rPr>
          <w:color w:val="000000" w:themeColor="text1"/>
          <w:sz w:val="26"/>
          <w:szCs w:val="26"/>
        </w:rPr>
        <w:t>«данные изъяты»</w:t>
      </w:r>
    </w:p>
    <w:p w:rsidR="0075201D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-копией протокола допроса свидетелей </w:t>
      </w:r>
      <w:r w:rsidRPr="009D5440">
        <w:rPr>
          <w:sz w:val="26"/>
          <w:szCs w:val="26"/>
        </w:rPr>
        <w:t>от</w:t>
      </w:r>
      <w:r w:rsidRPr="009D5440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-к</w:t>
      </w:r>
      <w:r w:rsidRPr="009D5440" w:rsidR="0075201D">
        <w:rPr>
          <w:sz w:val="26"/>
          <w:szCs w:val="26"/>
        </w:rPr>
        <w:t xml:space="preserve">опией заключения эксперта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9D5440">
        <w:rPr>
          <w:sz w:val="26"/>
          <w:szCs w:val="26"/>
        </w:rPr>
        <w:t>судебной экспертизы мате</w:t>
      </w:r>
      <w:r>
        <w:rPr>
          <w:sz w:val="26"/>
          <w:szCs w:val="26"/>
        </w:rPr>
        <w:t xml:space="preserve">риалов веществ и изделий </w:t>
      </w:r>
      <w:r>
        <w:rPr>
          <w:color w:val="000000" w:themeColor="text1"/>
          <w:sz w:val="26"/>
          <w:szCs w:val="26"/>
        </w:rPr>
        <w:t>«данные изъяты»</w:t>
      </w:r>
      <w:r w:rsidRPr="009D5440">
        <w:rPr>
          <w:sz w:val="26"/>
          <w:szCs w:val="26"/>
        </w:rPr>
        <w:t>;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-копией квитанции </w:t>
      </w:r>
      <w:r>
        <w:rPr>
          <w:color w:val="000000" w:themeColor="text1"/>
          <w:sz w:val="26"/>
          <w:szCs w:val="26"/>
        </w:rPr>
        <w:t>«данные изъяты»</w:t>
      </w:r>
      <w:r w:rsidR="00D026CB">
        <w:rPr>
          <w:sz w:val="26"/>
          <w:szCs w:val="26"/>
        </w:rPr>
        <w:t>,</w:t>
      </w:r>
      <w:r w:rsidRPr="009D5440">
        <w:rPr>
          <w:sz w:val="26"/>
          <w:szCs w:val="26"/>
        </w:rPr>
        <w:t xml:space="preserve"> о приеме на хранение вещественных доказательств</w:t>
      </w:r>
      <w:r w:rsidRPr="001A505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</w:t>
      </w:r>
      <w:r w:rsidRPr="009D5440">
        <w:rPr>
          <w:sz w:val="26"/>
          <w:szCs w:val="26"/>
        </w:rPr>
        <w:t>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В силу постановления Правител</w:t>
      </w:r>
      <w:r w:rsidRPr="009D5440">
        <w:rPr>
          <w:sz w:val="26"/>
          <w:szCs w:val="26"/>
        </w:rPr>
        <w:t xml:space="preserve">ьства Российской Федерации от 27 ноября 2010 г. 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</w:t>
      </w:r>
      <w:r w:rsidRPr="009D5440">
        <w:rPr>
          <w:sz w:val="26"/>
          <w:szCs w:val="26"/>
        </w:rPr>
        <w:t xml:space="preserve">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В связи с чем культивирование растений, содержащих наркотические средства или психотропные вещества либо</w:t>
      </w:r>
      <w:r w:rsidRPr="009D5440">
        <w:rPr>
          <w:sz w:val="26"/>
          <w:szCs w:val="26"/>
        </w:rPr>
        <w:t xml:space="preserve">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3239E3" w:rsidRPr="009D5440" w:rsidP="00A04E7E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Действия </w:t>
      </w:r>
      <w:r w:rsidRPr="009D5440" w:rsidR="0075201D">
        <w:rPr>
          <w:sz w:val="26"/>
          <w:szCs w:val="26"/>
        </w:rPr>
        <w:t xml:space="preserve">Князькова С.В. </w:t>
      </w:r>
      <w:r w:rsidRPr="009D5440">
        <w:rPr>
          <w:sz w:val="26"/>
          <w:szCs w:val="26"/>
        </w:rPr>
        <w:t xml:space="preserve">правильно квалифицированы </w:t>
      </w:r>
      <w:r w:rsidR="00D026CB">
        <w:rPr>
          <w:sz w:val="26"/>
          <w:szCs w:val="26"/>
        </w:rPr>
        <w:t xml:space="preserve">по </w:t>
      </w:r>
      <w:r w:rsidRPr="009D5440">
        <w:rPr>
          <w:sz w:val="26"/>
          <w:szCs w:val="26"/>
        </w:rPr>
        <w:t>ст. 10.5.1 Кодекса РФ об административных пра</w:t>
      </w:r>
      <w:r w:rsidRPr="009D5440">
        <w:rPr>
          <w:sz w:val="26"/>
          <w:szCs w:val="26"/>
        </w:rPr>
        <w:t>вонарушениях, как незаконное культивирование растений, содержащих наркотические средства, если это действие не содержит уголовно наказуемого деяния</w:t>
      </w:r>
    </w:p>
    <w:p w:rsidR="003239E3" w:rsidRPr="009D5440" w:rsidP="00A04E7E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3239E3" w:rsidRPr="009D5440" w:rsidP="00A04E7E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Сог</w:t>
      </w:r>
      <w:r w:rsidRPr="009D5440">
        <w:rPr>
          <w:sz w:val="26"/>
          <w:szCs w:val="26"/>
        </w:rPr>
        <w:t>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9D5440">
        <w:rPr>
          <w:sz w:val="26"/>
          <w:szCs w:val="26"/>
        </w:rPr>
        <w:t>онарушений, как самим правонарушителем, так и другими лицами.</w:t>
      </w:r>
    </w:p>
    <w:p w:rsidR="003239E3" w:rsidRPr="009D5440" w:rsidP="00A04E7E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В силу ст. 10.5.1 КоАП РФ,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</w:t>
      </w:r>
      <w:r w:rsidRPr="009D5440">
        <w:rPr>
          <w:sz w:val="26"/>
          <w:szCs w:val="26"/>
        </w:rPr>
        <w:t xml:space="preserve"> деяния,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суток.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Обстоятельствами, смягчающими административную ответственность, признаю в соотве</w:t>
      </w:r>
      <w:r w:rsidRPr="009D5440">
        <w:rPr>
          <w:sz w:val="26"/>
          <w:szCs w:val="26"/>
        </w:rPr>
        <w:t>тствии со ст.4.2 КоАП РФ признание</w:t>
      </w:r>
      <w:r w:rsidRPr="009D5440" w:rsidR="0075201D">
        <w:rPr>
          <w:sz w:val="26"/>
          <w:szCs w:val="26"/>
        </w:rPr>
        <w:t xml:space="preserve"> </w:t>
      </w:r>
      <w:r w:rsidRPr="009D5440" w:rsidR="00C348BC">
        <w:rPr>
          <w:sz w:val="26"/>
          <w:szCs w:val="26"/>
        </w:rPr>
        <w:t>Князьковым</w:t>
      </w:r>
      <w:r w:rsidRPr="009D5440" w:rsidR="0075201D">
        <w:rPr>
          <w:sz w:val="26"/>
          <w:szCs w:val="26"/>
        </w:rPr>
        <w:t xml:space="preserve"> С.В.</w:t>
      </w:r>
      <w:r w:rsidRPr="009D5440">
        <w:rPr>
          <w:sz w:val="26"/>
          <w:szCs w:val="26"/>
        </w:rPr>
        <w:t>, своей вины.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Обстоятельств, отягчающих административную ответственность, не установлено. 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</w:t>
      </w:r>
      <w:r w:rsidRPr="009D5440">
        <w:rPr>
          <w:sz w:val="26"/>
          <w:szCs w:val="26"/>
        </w:rPr>
        <w:t xml:space="preserve">ивных правонарушениях, суд учитывает характер совершенного правонарушения, обстоятельства его совершения, личность правонарушителя, </w:t>
      </w:r>
      <w:r w:rsidRPr="009D5440">
        <w:rPr>
          <w:sz w:val="26"/>
          <w:szCs w:val="26"/>
          <w:lang w:eastAsia="zh-CN"/>
        </w:rPr>
        <w:t xml:space="preserve">учитывая наличие смягчающих обстоятельств и отсутствие отягчающих обстоятельств, </w:t>
      </w:r>
      <w:r w:rsidRPr="009D5440">
        <w:rPr>
          <w:sz w:val="26"/>
          <w:szCs w:val="26"/>
        </w:rPr>
        <w:t>считаю необходимым применить административн</w:t>
      </w:r>
      <w:r w:rsidRPr="009D5440">
        <w:rPr>
          <w:sz w:val="26"/>
          <w:szCs w:val="26"/>
        </w:rPr>
        <w:t>ое взыскание в виде штрафа.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В силу ст.3.1 КоАП РФ, а также в виду отсутствия по делу отягчающих  обстоятельств,  суд полагает нецелесообразным применение к </w:t>
      </w:r>
      <w:r w:rsidRPr="009D5440" w:rsidR="0075201D">
        <w:rPr>
          <w:sz w:val="26"/>
          <w:szCs w:val="26"/>
        </w:rPr>
        <w:t xml:space="preserve">Князькову С.В. </w:t>
      </w:r>
      <w:r w:rsidRPr="009D5440">
        <w:rPr>
          <w:sz w:val="26"/>
          <w:szCs w:val="26"/>
        </w:rPr>
        <w:t xml:space="preserve">более сурового наказания в виде административного ареста. 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Руководствуясь по ст. ст. </w:t>
      </w:r>
      <w:r w:rsidRPr="009D5440">
        <w:rPr>
          <w:sz w:val="26"/>
          <w:szCs w:val="26"/>
        </w:rPr>
        <w:t>10.5.1, 29.10 Кодекса Российской Федерации об административных правонарушениях, суд,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</w:p>
    <w:p w:rsidR="003239E3" w:rsidRPr="009D5440" w:rsidP="00A04E7E">
      <w:pPr>
        <w:spacing w:line="240" w:lineRule="atLeast"/>
        <w:ind w:firstLine="567"/>
        <w:jc w:val="center"/>
        <w:rPr>
          <w:sz w:val="26"/>
          <w:szCs w:val="26"/>
        </w:rPr>
      </w:pPr>
      <w:r w:rsidRPr="009D5440">
        <w:rPr>
          <w:sz w:val="26"/>
          <w:szCs w:val="26"/>
        </w:rPr>
        <w:t>ПОСТАНОВИЛ:</w:t>
      </w:r>
    </w:p>
    <w:p w:rsidR="003239E3" w:rsidRPr="009D5440" w:rsidP="00A04E7E">
      <w:pPr>
        <w:spacing w:line="240" w:lineRule="atLeast"/>
        <w:ind w:firstLine="567"/>
        <w:jc w:val="center"/>
        <w:rPr>
          <w:sz w:val="26"/>
          <w:szCs w:val="26"/>
        </w:rPr>
      </w:pP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rStyle w:val="2"/>
          <w:sz w:val="26"/>
          <w:szCs w:val="26"/>
        </w:rPr>
        <w:t xml:space="preserve">Князькова Сергея Викторовича </w:t>
      </w:r>
      <w:r w:rsidRPr="009D5440">
        <w:rPr>
          <w:sz w:val="26"/>
          <w:szCs w:val="26"/>
        </w:rPr>
        <w:t>признать виновным в совершении правонарушения, предусмотренного ст. 10.5.1 КоАП Российской Федерации и назначить ему</w:t>
      </w:r>
      <w:r w:rsidRPr="009D5440">
        <w:rPr>
          <w:sz w:val="26"/>
          <w:szCs w:val="26"/>
        </w:rPr>
        <w:t xml:space="preserve"> наказание в виде штрафа в доход государства в размере 1500 (одна тысяча пятьсот) рублей.</w:t>
      </w:r>
    </w:p>
    <w:p w:rsidR="003239E3" w:rsidRPr="009D5440" w:rsidP="00A04E7E">
      <w:pPr>
        <w:pStyle w:val="BodyText"/>
        <w:spacing w:line="240" w:lineRule="atLeast"/>
        <w:ind w:firstLine="567"/>
        <w:jc w:val="both"/>
        <w:rPr>
          <w:b w:val="0"/>
          <w:sz w:val="26"/>
          <w:szCs w:val="26"/>
          <w:lang w:val="ru-RU"/>
        </w:rPr>
      </w:pPr>
      <w:r w:rsidRPr="009D5440">
        <w:rPr>
          <w:b w:val="0"/>
          <w:sz w:val="26"/>
          <w:szCs w:val="26"/>
          <w:lang w:val="ru-RU"/>
        </w:rPr>
        <w:t xml:space="preserve">Штраф подлежит уплате по следующим реквизитам: </w:t>
      </w:r>
      <w:r w:rsidRPr="009D5440">
        <w:rPr>
          <w:b w:val="0"/>
          <w:sz w:val="26"/>
          <w:szCs w:val="26"/>
        </w:rPr>
        <w:t>УФК по Республике Крым (Министерство юстиции Республики Крым, л/с 04752203230); ИНН:9102013284; КПП:910201001; Банк пол</w:t>
      </w:r>
      <w:r w:rsidRPr="009D5440">
        <w:rPr>
          <w:b w:val="0"/>
          <w:sz w:val="26"/>
          <w:szCs w:val="26"/>
        </w:rPr>
        <w:t>учателя: Отделение по Республике Крым Южного главного управления ЦБРФ БИК:043510001; Счет: 40101810335100010001;  ОКТМО: 35712000; КБК: 82811601</w:t>
      </w:r>
      <w:r w:rsidRPr="009D5440">
        <w:rPr>
          <w:b w:val="0"/>
          <w:sz w:val="26"/>
          <w:szCs w:val="26"/>
          <w:lang w:val="ru-RU"/>
        </w:rPr>
        <w:t>1030100511</w:t>
      </w:r>
      <w:r w:rsidRPr="009D5440">
        <w:rPr>
          <w:b w:val="0"/>
          <w:sz w:val="26"/>
          <w:szCs w:val="26"/>
        </w:rPr>
        <w:t>40;  УИН=0.   Почтовый адрес: Россия, Республика Крым, 295000,     г. Симферополь, ул. Набережная им.6</w:t>
      </w:r>
      <w:r w:rsidRPr="009D5440">
        <w:rPr>
          <w:b w:val="0"/>
          <w:sz w:val="26"/>
          <w:szCs w:val="26"/>
        </w:rPr>
        <w:t>0-летия СССР, 28. Наименование платежа - административный штраф.</w:t>
      </w:r>
    </w:p>
    <w:p w:rsidR="003239E3" w:rsidRPr="009D5440" w:rsidP="00A04E7E">
      <w:pPr>
        <w:pStyle w:val="1"/>
        <w:spacing w:line="240" w:lineRule="atLeast"/>
        <w:ind w:firstLine="567"/>
        <w:rPr>
          <w:rFonts w:eastAsia="Calibri"/>
          <w:sz w:val="26"/>
          <w:szCs w:val="26"/>
          <w:lang w:eastAsia="ru-RU"/>
        </w:rPr>
      </w:pPr>
      <w:r w:rsidRPr="009D5440">
        <w:rPr>
          <w:rFonts w:eastAsia="Calibri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В соответствии со ст. 32.2. КоАП  РФ штраф подлежит уплате </w:t>
      </w:r>
      <w:r w:rsidRPr="009D5440">
        <w:rPr>
          <w:sz w:val="26"/>
          <w:szCs w:val="26"/>
        </w:rPr>
        <w:t>не позднее 60 дней со дня вступления постановления в законную силу.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 Неуплата административного штрафа в установленный срок является основанием д</w:t>
      </w:r>
      <w:r w:rsidRPr="009D5440">
        <w:rPr>
          <w:sz w:val="26"/>
          <w:szCs w:val="26"/>
        </w:rPr>
        <w:t>ля привлечения к административной ответственности, предусмотренной в части 1 ст. 20.25 КоАП РФ.</w:t>
      </w:r>
    </w:p>
    <w:p w:rsidR="00D61CA7" w:rsidP="00D61CA7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Вещественное доказательство: </w:t>
      </w:r>
      <w:r w:rsidR="00D026CB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один куст конопли, запакованный в капроновый мешок, изъятый в ходе обыска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sz w:val="27"/>
          <w:szCs w:val="27"/>
        </w:rPr>
        <w:t xml:space="preserve">, находящийся </w:t>
      </w:r>
      <w:r>
        <w:rPr>
          <w:sz w:val="26"/>
          <w:szCs w:val="26"/>
        </w:rPr>
        <w:t xml:space="preserve">согласно квитанции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, на хранении в Центральной камере хранения наркотических средств МВД России по Республике Крым </w:t>
      </w:r>
      <w:r>
        <w:rPr>
          <w:color w:val="000000" w:themeColor="text1"/>
          <w:sz w:val="26"/>
          <w:szCs w:val="26"/>
        </w:rPr>
        <w:t xml:space="preserve">«данные изъяты» </w:t>
      </w:r>
      <w:r>
        <w:rPr>
          <w:sz w:val="26"/>
          <w:szCs w:val="26"/>
        </w:rPr>
        <w:t xml:space="preserve"> - уничтожить.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</w:rPr>
      </w:pPr>
      <w:r w:rsidRPr="009D5440">
        <w:rPr>
          <w:sz w:val="26"/>
          <w:szCs w:val="26"/>
        </w:rPr>
        <w:t xml:space="preserve">Постановление может быть обжаловано в течение 10 дней, в порядке, предусмотренном ст. </w:t>
      </w:r>
      <w:r w:rsidRPr="009D5440">
        <w:rPr>
          <w:sz w:val="26"/>
          <w:szCs w:val="26"/>
        </w:rPr>
        <w:t>30.2 КоАП Российской Федерации.</w:t>
      </w:r>
    </w:p>
    <w:p w:rsidR="003239E3" w:rsidRPr="009D5440" w:rsidP="00A04E7E">
      <w:pPr>
        <w:spacing w:line="240" w:lineRule="atLeast"/>
        <w:ind w:firstLine="567"/>
        <w:jc w:val="both"/>
        <w:rPr>
          <w:sz w:val="26"/>
          <w:szCs w:val="26"/>
          <w:lang w:val="uk-UA"/>
        </w:rPr>
      </w:pPr>
    </w:p>
    <w:p w:rsidR="00DF76CC" w:rsidP="00DF76CC">
      <w:pPr>
        <w:widowControl w:val="0"/>
        <w:suppressAutoHyphens/>
        <w:spacing w:line="240" w:lineRule="atLeast"/>
        <w:ind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 xml:space="preserve">Мировой судья                         </w:t>
      </w:r>
    </w:p>
    <w:p w:rsidR="00DF76CC" w:rsidP="00DF76CC">
      <w:pPr>
        <w:widowControl w:val="0"/>
        <w:suppressAutoHyphens/>
        <w:spacing w:line="240" w:lineRule="atLeast"/>
        <w:ind w:firstLine="720"/>
        <w:rPr>
          <w:rFonts w:eastAsia="Tahoma"/>
          <w:sz w:val="22"/>
          <w:szCs w:val="22"/>
          <w:lang w:eastAsia="zh-CN"/>
        </w:rPr>
      </w:pPr>
    </w:p>
    <w:p w:rsidR="003239E3" w:rsidRPr="009D5440" w:rsidP="00A04E7E">
      <w:pPr>
        <w:spacing w:line="240" w:lineRule="atLeast"/>
        <w:ind w:firstLine="567"/>
        <w:rPr>
          <w:sz w:val="26"/>
          <w:szCs w:val="26"/>
        </w:rPr>
      </w:pPr>
    </w:p>
    <w:p w:rsidR="00015008" w:rsidRPr="009D5440" w:rsidP="00A04E7E">
      <w:pPr>
        <w:spacing w:line="240" w:lineRule="atLeast"/>
        <w:rPr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6C"/>
    <w:rsid w:val="00015008"/>
    <w:rsid w:val="001A505E"/>
    <w:rsid w:val="0022569B"/>
    <w:rsid w:val="00236C38"/>
    <w:rsid w:val="002C0F8F"/>
    <w:rsid w:val="003239E3"/>
    <w:rsid w:val="00461F4D"/>
    <w:rsid w:val="0075201D"/>
    <w:rsid w:val="0089614B"/>
    <w:rsid w:val="009D5440"/>
    <w:rsid w:val="00A04E7E"/>
    <w:rsid w:val="00A8296C"/>
    <w:rsid w:val="00B5406C"/>
    <w:rsid w:val="00B831BB"/>
    <w:rsid w:val="00C348BC"/>
    <w:rsid w:val="00D026CB"/>
    <w:rsid w:val="00D61CA7"/>
    <w:rsid w:val="00DF76CC"/>
    <w:rsid w:val="00F25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9E3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3239E3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3239E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semiHidden/>
    <w:unhideWhenUsed/>
    <w:rsid w:val="003239E3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semiHidden/>
    <w:rsid w:val="003239E3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uiPriority w:val="1"/>
    <w:qFormat/>
    <w:rsid w:val="003239E3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link w:val="20"/>
    <w:locked/>
    <w:rsid w:val="003239E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239E3"/>
    <w:pPr>
      <w:widowControl w:val="0"/>
      <w:shd w:val="clear" w:color="auto" w:fill="FFFFFF"/>
      <w:spacing w:line="293" w:lineRule="exact"/>
    </w:pPr>
    <w:rPr>
      <w:rFonts w:eastAsiaTheme="minorHAnsi"/>
      <w:sz w:val="22"/>
      <w:szCs w:val="22"/>
      <w:lang w:eastAsia="en-US"/>
    </w:rPr>
  </w:style>
  <w:style w:type="character" w:customStyle="1" w:styleId="longtext">
    <w:name w:val="long_text"/>
    <w:basedOn w:val="DefaultParagraphFont"/>
    <w:rsid w:val="003239E3"/>
  </w:style>
  <w:style w:type="paragraph" w:styleId="BalloonText">
    <w:name w:val="Balloon Text"/>
    <w:basedOn w:val="Normal"/>
    <w:link w:val="a1"/>
    <w:uiPriority w:val="99"/>
    <w:semiHidden/>
    <w:unhideWhenUsed/>
    <w:rsid w:val="00C348B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4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1878/" TargetMode="External" /><Relationship Id="rId6" Type="http://schemas.openxmlformats.org/officeDocument/2006/relationships/hyperlink" Target="http://www.consultant.ru/document/cons_doc_LAW_336788/a164a7e08c550146af5b54dbb37d6eae8c30d8e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B51D-F7F7-4344-A1DB-975A7A52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