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30B6" w:rsidRPr="00EA27F3" w:rsidP="00EA27F3">
      <w:pPr>
        <w:spacing w:line="240" w:lineRule="atLeast"/>
        <w:ind w:left="284" w:firstLine="424"/>
        <w:jc w:val="right"/>
        <w:rPr>
          <w:bCs/>
          <w:sz w:val="28"/>
          <w:szCs w:val="28"/>
        </w:rPr>
      </w:pPr>
      <w:r w:rsidRPr="00EA27F3">
        <w:rPr>
          <w:bCs/>
          <w:sz w:val="28"/>
          <w:szCs w:val="28"/>
        </w:rPr>
        <w:t xml:space="preserve"> Дело №5-41-277/2020</w:t>
      </w:r>
    </w:p>
    <w:p w:rsidR="00EE30B6" w:rsidRPr="00EA27F3" w:rsidP="00EE30B6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EA27F3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EE30B6" w:rsidRPr="00EA27F3" w:rsidP="00EE30B6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E30B6" w:rsidRPr="00EA27F3" w:rsidP="00EE30B6">
      <w:pPr>
        <w:spacing w:line="240" w:lineRule="atLeast"/>
        <w:ind w:firstLine="567"/>
        <w:rPr>
          <w:sz w:val="28"/>
          <w:szCs w:val="28"/>
        </w:rPr>
      </w:pPr>
      <w:r w:rsidRPr="00EA27F3">
        <w:rPr>
          <w:sz w:val="28"/>
          <w:szCs w:val="28"/>
        </w:rPr>
        <w:t xml:space="preserve">30 сентября 2020 </w:t>
      </w:r>
      <w:r w:rsidRPr="00EA27F3">
        <w:rPr>
          <w:sz w:val="28"/>
          <w:szCs w:val="28"/>
        </w:rPr>
        <w:t>года</w:t>
      </w:r>
      <w:r w:rsidRPr="00EA27F3" w:rsidR="00EA27F3">
        <w:rPr>
          <w:sz w:val="28"/>
          <w:szCs w:val="28"/>
        </w:rPr>
        <w:tab/>
      </w:r>
      <w:r w:rsidRPr="00EA27F3" w:rsidR="00EA27F3">
        <w:rPr>
          <w:sz w:val="28"/>
          <w:szCs w:val="28"/>
        </w:rPr>
        <w:tab/>
      </w:r>
      <w:r w:rsidRPr="00EA27F3" w:rsidR="00EA27F3">
        <w:rPr>
          <w:sz w:val="28"/>
          <w:szCs w:val="28"/>
        </w:rPr>
        <w:tab/>
      </w:r>
      <w:r w:rsidRPr="00EA27F3" w:rsidR="00EA27F3">
        <w:rPr>
          <w:sz w:val="28"/>
          <w:szCs w:val="28"/>
        </w:rPr>
        <w:tab/>
      </w:r>
      <w:r w:rsidRPr="00EA27F3">
        <w:rPr>
          <w:sz w:val="28"/>
          <w:szCs w:val="28"/>
        </w:rPr>
        <w:t>г</w:t>
      </w:r>
      <w:r w:rsidRPr="00EA27F3">
        <w:rPr>
          <w:sz w:val="28"/>
          <w:szCs w:val="28"/>
        </w:rPr>
        <w:t>. Евпатория, пр. Ленина, 51/50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</w:t>
      </w:r>
      <w:r w:rsidRPr="00EA27F3">
        <w:rPr>
          <w:sz w:val="28"/>
          <w:szCs w:val="28"/>
        </w:rPr>
        <w:t xml:space="preserve">Крым мировой судья судебного участка № 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ОГИБДД ОМВД России по г. Евпатории, </w:t>
      </w:r>
      <w:r w:rsidRPr="00EA27F3">
        <w:rPr>
          <w:sz w:val="28"/>
          <w:szCs w:val="28"/>
        </w:rPr>
        <w:t>о привлечении к административной ответственности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Петляк</w:t>
      </w:r>
      <w:r w:rsidRPr="00EA27F3" w:rsidR="00EA27F3">
        <w:rPr>
          <w:sz w:val="28"/>
          <w:szCs w:val="28"/>
        </w:rPr>
        <w:t xml:space="preserve"> </w:t>
      </w:r>
      <w:r w:rsidRPr="00EA27F3">
        <w:rPr>
          <w:sz w:val="28"/>
          <w:szCs w:val="28"/>
        </w:rPr>
        <w:t xml:space="preserve">Валерий  Олегович, </w:t>
      </w:r>
      <w:r w:rsidRPr="00EA27F3" w:rsidR="00EA27F3">
        <w:rPr>
          <w:sz w:val="28"/>
          <w:szCs w:val="28"/>
        </w:rPr>
        <w:t xml:space="preserve">«данные изъяты» </w:t>
      </w:r>
      <w:r w:rsidRPr="00EA27F3">
        <w:rPr>
          <w:sz w:val="28"/>
          <w:szCs w:val="28"/>
        </w:rPr>
        <w:t xml:space="preserve">года рождения, гражданина Российской Федерации, уроженца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 xml:space="preserve">, </w:t>
      </w:r>
      <w:r w:rsidRPr="00EA27F3">
        <w:rPr>
          <w:color w:val="000000" w:themeColor="text1"/>
          <w:sz w:val="28"/>
          <w:szCs w:val="28"/>
        </w:rPr>
        <w:t xml:space="preserve">не работающего, </w:t>
      </w:r>
      <w:r w:rsidRPr="00EA27F3">
        <w:rPr>
          <w:sz w:val="28"/>
          <w:szCs w:val="28"/>
        </w:rPr>
        <w:t xml:space="preserve">зарегистрированного по адресу: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>,  факт</w:t>
      </w:r>
      <w:r w:rsidRPr="00EA27F3" w:rsidR="00EA27F3">
        <w:rPr>
          <w:sz w:val="28"/>
          <w:szCs w:val="28"/>
        </w:rPr>
        <w:t>ически проживающего по адресу:</w:t>
      </w:r>
      <w:r w:rsidRPr="00EA27F3">
        <w:rPr>
          <w:sz w:val="28"/>
          <w:szCs w:val="28"/>
        </w:rPr>
        <w:t xml:space="preserve">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>,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по </w:t>
      </w:r>
      <w:r w:rsidRPr="00EA27F3">
        <w:rPr>
          <w:sz w:val="28"/>
          <w:szCs w:val="28"/>
        </w:rPr>
        <w:t>ч</w:t>
      </w:r>
      <w:r w:rsidRPr="00EA27F3">
        <w:rPr>
          <w:sz w:val="28"/>
          <w:szCs w:val="28"/>
        </w:rPr>
        <w:t xml:space="preserve">.1 ст.12.8 Кодекса Российской Федерации об административных правонарушениях, </w:t>
      </w:r>
    </w:p>
    <w:p w:rsidR="00EE30B6" w:rsidRPr="00EA27F3" w:rsidP="00EE30B6">
      <w:pPr>
        <w:spacing w:line="240" w:lineRule="atLeast"/>
        <w:jc w:val="center"/>
        <w:rPr>
          <w:sz w:val="28"/>
          <w:szCs w:val="28"/>
        </w:rPr>
      </w:pPr>
      <w:r w:rsidRPr="00EA27F3">
        <w:rPr>
          <w:sz w:val="28"/>
          <w:szCs w:val="28"/>
        </w:rPr>
        <w:t>УСТАНОВИЛ:</w:t>
      </w:r>
    </w:p>
    <w:p w:rsidR="00EE30B6" w:rsidRPr="00EA27F3" w:rsidP="00EE30B6">
      <w:pPr>
        <w:spacing w:line="240" w:lineRule="atLeast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       </w:t>
      </w:r>
      <w:r w:rsidRPr="00EA27F3">
        <w:rPr>
          <w:sz w:val="28"/>
          <w:szCs w:val="28"/>
        </w:rPr>
        <w:t>05 сентября 2020 года в 16 час. 20 мин. воз</w:t>
      </w:r>
      <w:r w:rsidRPr="00EA27F3">
        <w:rPr>
          <w:sz w:val="28"/>
          <w:szCs w:val="28"/>
        </w:rPr>
        <w:t xml:space="preserve">ле дома № 38 по  ул. Больничной в  г. Евпатории, Республики Крым водитель </w:t>
      </w:r>
      <w:r w:rsidRPr="00EA27F3">
        <w:rPr>
          <w:sz w:val="28"/>
          <w:szCs w:val="28"/>
        </w:rPr>
        <w:t>Петляк</w:t>
      </w:r>
      <w:r w:rsidRPr="00EA27F3">
        <w:rPr>
          <w:sz w:val="28"/>
          <w:szCs w:val="28"/>
        </w:rPr>
        <w:t xml:space="preserve"> В.О. 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</w:t>
      </w:r>
      <w:r w:rsidRPr="00EA27F3">
        <w:rPr>
          <w:sz w:val="28"/>
          <w:szCs w:val="28"/>
        </w:rPr>
        <w:t xml:space="preserve">N 1090, управлял транспортным средством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>, государстве</w:t>
      </w:r>
      <w:r w:rsidRPr="00EA27F3" w:rsidR="00D34BA3">
        <w:rPr>
          <w:sz w:val="28"/>
          <w:szCs w:val="28"/>
        </w:rPr>
        <w:t xml:space="preserve">нный регистрационный знак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>, находясь в состоянии</w:t>
      </w:r>
      <w:r w:rsidRPr="00EA27F3">
        <w:rPr>
          <w:sz w:val="28"/>
          <w:szCs w:val="28"/>
        </w:rPr>
        <w:t xml:space="preserve"> опьянения.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В суде </w:t>
      </w:r>
      <w:r w:rsidRPr="00EA27F3" w:rsidR="00D34BA3">
        <w:rPr>
          <w:sz w:val="28"/>
          <w:szCs w:val="28"/>
        </w:rPr>
        <w:t>Петляк</w:t>
      </w:r>
      <w:r w:rsidRPr="00EA27F3" w:rsidR="00D34BA3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>вину в совершении административного правонарушения признал, подтвердил обстоятельства, изложенные в прото</w:t>
      </w:r>
      <w:r w:rsidRPr="00EA27F3">
        <w:rPr>
          <w:sz w:val="28"/>
          <w:szCs w:val="28"/>
        </w:rPr>
        <w:t xml:space="preserve">коле об административном правонарушении, </w:t>
      </w:r>
      <w:r w:rsidRPr="00EA27F3">
        <w:rPr>
          <w:sz w:val="28"/>
          <w:szCs w:val="28"/>
        </w:rPr>
        <w:t>в</w:t>
      </w:r>
      <w:r w:rsidRPr="00EA27F3">
        <w:rPr>
          <w:sz w:val="28"/>
          <w:szCs w:val="28"/>
        </w:rPr>
        <w:t xml:space="preserve"> содеянном раскаялся.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Совершение административного правонарушения и виновность </w:t>
      </w:r>
      <w:r w:rsidRPr="00EA27F3" w:rsidR="00D34BA3">
        <w:rPr>
          <w:sz w:val="28"/>
          <w:szCs w:val="28"/>
        </w:rPr>
        <w:t>Петляк</w:t>
      </w:r>
      <w:r w:rsidRPr="00EA27F3" w:rsidR="00D34BA3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>подтверждаются исследованными доказательствами, а именно: протоколом об администрати</w:t>
      </w:r>
      <w:r w:rsidRPr="00EA27F3" w:rsidR="00D34BA3">
        <w:rPr>
          <w:sz w:val="28"/>
          <w:szCs w:val="28"/>
        </w:rPr>
        <w:t xml:space="preserve">вном правонарушении </w:t>
      </w:r>
      <w:r w:rsidRPr="00EA27F3" w:rsidR="00EA27F3">
        <w:rPr>
          <w:sz w:val="28"/>
          <w:szCs w:val="28"/>
        </w:rPr>
        <w:t xml:space="preserve">«данные изъяты» </w:t>
      </w:r>
      <w:r w:rsidRPr="00EA27F3" w:rsidR="00D34BA3">
        <w:rPr>
          <w:sz w:val="28"/>
          <w:szCs w:val="28"/>
        </w:rPr>
        <w:t>от 05.09</w:t>
      </w:r>
      <w:r w:rsidRPr="00EA27F3">
        <w:rPr>
          <w:sz w:val="28"/>
          <w:szCs w:val="28"/>
        </w:rPr>
        <w:t xml:space="preserve">.2020 года,  протоколом об отстранении от управления транспортным средством от </w:t>
      </w:r>
      <w:r w:rsidRPr="00EA27F3" w:rsidR="00D34BA3">
        <w:rPr>
          <w:sz w:val="28"/>
          <w:szCs w:val="28"/>
        </w:rPr>
        <w:t xml:space="preserve">05.09.2020 года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 xml:space="preserve">, актом освидетельствования на состояние алкогольного опьянения от </w:t>
      </w:r>
      <w:r w:rsidRPr="00EA27F3" w:rsidR="00D34BA3">
        <w:rPr>
          <w:sz w:val="28"/>
          <w:szCs w:val="28"/>
        </w:rPr>
        <w:t xml:space="preserve">05.09.2020 года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>, бумажным носителем результата освидетельствовани</w:t>
      </w:r>
      <w:r w:rsidRPr="00EA27F3">
        <w:rPr>
          <w:sz w:val="28"/>
          <w:szCs w:val="28"/>
        </w:rPr>
        <w:t xml:space="preserve">я на состояние алкогольного опьянения прибором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>, протоколом о задержании транспортного</w:t>
      </w:r>
      <w:r w:rsidRPr="00EA27F3">
        <w:rPr>
          <w:sz w:val="28"/>
          <w:szCs w:val="28"/>
        </w:rPr>
        <w:t xml:space="preserve"> средства от </w:t>
      </w:r>
      <w:r w:rsidRPr="00EA27F3" w:rsidR="00D34BA3">
        <w:rPr>
          <w:sz w:val="28"/>
          <w:szCs w:val="28"/>
        </w:rPr>
        <w:t xml:space="preserve">05.09.2020 </w:t>
      </w:r>
      <w:r w:rsidRPr="00EA27F3">
        <w:rPr>
          <w:sz w:val="28"/>
          <w:szCs w:val="28"/>
        </w:rPr>
        <w:t>год</w:t>
      </w:r>
      <w:r w:rsidRPr="00EA27F3" w:rsidR="00D34BA3">
        <w:rPr>
          <w:sz w:val="28"/>
          <w:szCs w:val="28"/>
        </w:rPr>
        <w:t xml:space="preserve">а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 xml:space="preserve">, видеозаписью фиксации и оформления правонарушения, сведениями о привлечении </w:t>
      </w:r>
      <w:r w:rsidRPr="00EA27F3" w:rsidR="00D34BA3">
        <w:rPr>
          <w:sz w:val="28"/>
          <w:szCs w:val="28"/>
        </w:rPr>
        <w:t>Петляка</w:t>
      </w:r>
      <w:r w:rsidRPr="00EA27F3" w:rsidR="00D34BA3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>к административной от</w:t>
      </w:r>
      <w:r w:rsidRPr="00EA27F3">
        <w:rPr>
          <w:sz w:val="28"/>
          <w:szCs w:val="28"/>
        </w:rPr>
        <w:t xml:space="preserve">ветственности, </w:t>
      </w:r>
      <w:r w:rsidRPr="00EA27F3">
        <w:rPr>
          <w:sz w:val="28"/>
          <w:szCs w:val="28"/>
          <w:lang w:eastAsia="uk-UA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Согласно п. 2.7 Правил дорожного движения РФ водителю запрещается управлять транспортным средством в состоянии опьянения</w:t>
      </w:r>
      <w:r w:rsidRPr="00EA27F3">
        <w:rPr>
          <w:sz w:val="28"/>
          <w:szCs w:val="28"/>
        </w:rPr>
        <w:t xml:space="preserve"> (алкогольного, наркотического или иного), под воздействием лекарственных препаратов, </w:t>
      </w:r>
      <w:r w:rsidRPr="00EA27F3">
        <w:rPr>
          <w:sz w:val="28"/>
          <w:szCs w:val="28"/>
        </w:rPr>
        <w:t xml:space="preserve">ухудшающих реакцию или внимание, в болезненном или утомленном состоянии, ставящем под угрозу безопасность движения. 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В соответствии с ч.1 ст.12.8 Кодекса Российской Федер</w:t>
      </w:r>
      <w:r w:rsidRPr="00EA27F3">
        <w:rPr>
          <w:sz w:val="28"/>
          <w:szCs w:val="28"/>
        </w:rPr>
        <w:t xml:space="preserve">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</w:t>
      </w:r>
      <w:r w:rsidRPr="00EA27F3">
        <w:rPr>
          <w:sz w:val="28"/>
          <w:szCs w:val="28"/>
        </w:rPr>
        <w:t>с лишением права управления транспортными средствами на срок от полутора до двух лет.</w:t>
      </w:r>
    </w:p>
    <w:p w:rsidR="00EE30B6" w:rsidRPr="00EA27F3" w:rsidP="00EE30B6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Согласно примечаниям к </w:t>
      </w:r>
      <w:r w:rsidRPr="00EA27F3">
        <w:rPr>
          <w:sz w:val="28"/>
          <w:szCs w:val="28"/>
        </w:rPr>
        <w:t>ч</w:t>
      </w:r>
      <w:r w:rsidRPr="00EA27F3">
        <w:rPr>
          <w:sz w:val="28"/>
          <w:szCs w:val="28"/>
        </w:rPr>
        <w:t xml:space="preserve">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EA27F3">
        <w:rPr>
          <w:sz w:val="28"/>
          <w:szCs w:val="28"/>
        </w:rPr>
        <w:t>Администрати</w:t>
      </w:r>
      <w:r w:rsidRPr="00EA27F3">
        <w:rPr>
          <w:sz w:val="28"/>
          <w:szCs w:val="28"/>
        </w:rPr>
        <w:t xml:space="preserve">вная ответственность, предусмотренная настоящей статьей и </w:t>
      </w:r>
      <w:hyperlink r:id="rId4" w:history="1">
        <w:r w:rsidRPr="00EA27F3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EA27F3">
        <w:rPr>
          <w:sz w:val="28"/>
          <w:szCs w:val="28"/>
        </w:rPr>
        <w:t xml:space="preserve"> настоящего Кодекса,</w:t>
      </w:r>
      <w:r w:rsidRPr="00EA27F3">
        <w:rPr>
          <w:sz w:val="28"/>
          <w:szCs w:val="28"/>
        </w:rPr>
        <w:t xml:space="preserve">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</w:t>
      </w:r>
      <w:r w:rsidRPr="00EA27F3">
        <w:rPr>
          <w:sz w:val="28"/>
          <w:szCs w:val="28"/>
        </w:rPr>
        <w:t>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EA27F3">
        <w:rPr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EE30B6" w:rsidRPr="00EA27F3" w:rsidP="00EE30B6">
      <w:pPr>
        <w:spacing w:line="240" w:lineRule="atLeast"/>
        <w:ind w:firstLine="709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Как усма</w:t>
      </w:r>
      <w:r w:rsidRPr="00EA27F3" w:rsidR="000D64F5">
        <w:rPr>
          <w:sz w:val="28"/>
          <w:szCs w:val="28"/>
        </w:rPr>
        <w:t>тривается из материалов дела, 05 сентября 2020 года в 16 час. 20 мин. возле дома №36</w:t>
      </w:r>
      <w:r w:rsidRPr="00EA27F3">
        <w:rPr>
          <w:sz w:val="28"/>
          <w:szCs w:val="28"/>
        </w:rPr>
        <w:t xml:space="preserve"> по  ул. </w:t>
      </w:r>
      <w:r w:rsidRPr="00EA27F3" w:rsidR="000D64F5">
        <w:rPr>
          <w:sz w:val="28"/>
          <w:szCs w:val="28"/>
        </w:rPr>
        <w:t>Больничной в г. Евпатории</w:t>
      </w:r>
      <w:r w:rsidRPr="00EA27F3">
        <w:rPr>
          <w:sz w:val="28"/>
          <w:szCs w:val="28"/>
        </w:rPr>
        <w:t xml:space="preserve">, Республики Крым водитель </w:t>
      </w:r>
      <w:r w:rsidRPr="00EA27F3" w:rsidR="000D64F5">
        <w:rPr>
          <w:sz w:val="28"/>
          <w:szCs w:val="28"/>
        </w:rPr>
        <w:t>Петляк</w:t>
      </w:r>
      <w:r w:rsidRPr="00EA27F3" w:rsidR="000D64F5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>управлял транспортным средством</w:t>
      </w:r>
      <w:r w:rsidRPr="00EA27F3" w:rsidR="000D64F5">
        <w:rPr>
          <w:sz w:val="28"/>
          <w:szCs w:val="28"/>
        </w:rPr>
        <w:t xml:space="preserve">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>, государственный регистрационный знак</w:t>
      </w:r>
      <w:r w:rsidRPr="00EA27F3" w:rsidR="000D64F5">
        <w:rPr>
          <w:sz w:val="28"/>
          <w:szCs w:val="28"/>
        </w:rPr>
        <w:t xml:space="preserve">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>,</w:t>
      </w:r>
      <w:r w:rsidRPr="00EA27F3" w:rsidR="00EA27F3">
        <w:rPr>
          <w:sz w:val="28"/>
          <w:szCs w:val="28"/>
        </w:rPr>
        <w:t xml:space="preserve"> </w:t>
      </w:r>
      <w:r w:rsidRPr="00EA27F3">
        <w:rPr>
          <w:sz w:val="28"/>
          <w:szCs w:val="28"/>
        </w:rPr>
        <w:t>был остановлен инспектором ДПС ОГИБДД О</w:t>
      </w:r>
      <w:r w:rsidRPr="00EA27F3">
        <w:rPr>
          <w:sz w:val="28"/>
          <w:szCs w:val="28"/>
        </w:rPr>
        <w:t xml:space="preserve">МВД России по г. Евпатории лейтенантом полиции </w:t>
      </w:r>
      <w:r w:rsidRPr="00EA27F3" w:rsidR="00EA27F3">
        <w:rPr>
          <w:sz w:val="28"/>
          <w:szCs w:val="28"/>
        </w:rPr>
        <w:t>ФИО</w:t>
      </w:r>
      <w:r w:rsidRPr="00EA27F3" w:rsidR="00EA27F3">
        <w:rPr>
          <w:sz w:val="28"/>
          <w:szCs w:val="28"/>
        </w:rPr>
        <w:t>1</w:t>
      </w:r>
      <w:r w:rsidRPr="00EA27F3" w:rsidR="000D64F5">
        <w:rPr>
          <w:sz w:val="28"/>
          <w:szCs w:val="28"/>
        </w:rPr>
        <w:t xml:space="preserve"> и</w:t>
      </w:r>
      <w:r w:rsidRPr="00EA27F3">
        <w:rPr>
          <w:sz w:val="28"/>
          <w:szCs w:val="28"/>
        </w:rPr>
        <w:t xml:space="preserve"> вследствие наличия достаточных оснований полагать, что лицо, которое управляет транспортным средством, находится в состоянии опьянения (выявления признаков в виде запаха алкоголя изо рта,</w:t>
      </w:r>
      <w:r w:rsidRPr="00EA27F3" w:rsidR="000D64F5">
        <w:rPr>
          <w:sz w:val="28"/>
          <w:szCs w:val="28"/>
        </w:rPr>
        <w:t xml:space="preserve"> неустойчивость позы,</w:t>
      </w:r>
      <w:r w:rsidRPr="00EA27F3">
        <w:rPr>
          <w:sz w:val="28"/>
          <w:szCs w:val="28"/>
        </w:rPr>
        <w:t xml:space="preserve"> резкое изменение кожных покровов лица) был отстранен вышеуказанным инспектором ДПС от управления транспортным средством. </w:t>
      </w:r>
    </w:p>
    <w:p w:rsidR="00EE30B6" w:rsidRPr="00EA27F3" w:rsidP="00EE30B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Вышеуказанные признаки предусмотрены </w:t>
      </w:r>
      <w:hyperlink r:id="rId5" w:history="1">
        <w:r w:rsidRPr="00EA27F3">
          <w:rPr>
            <w:rStyle w:val="Hyperlink"/>
            <w:color w:val="auto"/>
            <w:sz w:val="28"/>
            <w:szCs w:val="28"/>
            <w:u w:val="none"/>
          </w:rPr>
          <w:t>п.3</w:t>
        </w:r>
      </w:hyperlink>
      <w:r w:rsidRPr="00EA27F3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</w:t>
      </w:r>
      <w:r w:rsidRPr="00EA27F3">
        <w:rPr>
          <w:sz w:val="28"/>
          <w:szCs w:val="28"/>
        </w:rP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</w:t>
      </w:r>
      <w:r w:rsidRPr="00EA27F3">
        <w:rPr>
          <w:sz w:val="28"/>
          <w:szCs w:val="28"/>
        </w:rPr>
        <w:t>ием Правительства Российской Федерации от 26 июня 2008 г. N 475,  и являются достаточными основаниями полагать, что водитель транспортного</w:t>
      </w:r>
      <w:r w:rsidRPr="00EA27F3">
        <w:rPr>
          <w:sz w:val="28"/>
          <w:szCs w:val="28"/>
        </w:rPr>
        <w:t xml:space="preserve"> средства находится в состоянии опьянения.</w:t>
      </w:r>
    </w:p>
    <w:p w:rsidR="00EE30B6" w:rsidRPr="00EA27F3" w:rsidP="00EE30B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Факт управления </w:t>
      </w:r>
      <w:r w:rsidRPr="00EA27F3" w:rsidR="000D64F5">
        <w:rPr>
          <w:sz w:val="28"/>
          <w:szCs w:val="28"/>
        </w:rPr>
        <w:t>Петляком</w:t>
      </w:r>
      <w:r w:rsidRPr="00EA27F3" w:rsidR="000D64F5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 xml:space="preserve">вышеуказанным транспортным средством </w:t>
      </w:r>
      <w:r w:rsidRPr="00EA27F3" w:rsidR="000F3900">
        <w:rPr>
          <w:sz w:val="28"/>
          <w:szCs w:val="28"/>
        </w:rPr>
        <w:t xml:space="preserve">и наличие у него данных признаков </w:t>
      </w:r>
      <w:r w:rsidRPr="00EA27F3">
        <w:rPr>
          <w:sz w:val="28"/>
          <w:szCs w:val="28"/>
        </w:rPr>
        <w:t>подтвержден</w:t>
      </w:r>
      <w:r w:rsidRPr="00EA27F3" w:rsidR="000F3900">
        <w:rPr>
          <w:sz w:val="28"/>
          <w:szCs w:val="28"/>
        </w:rPr>
        <w:t xml:space="preserve">ы </w:t>
      </w:r>
      <w:r w:rsidRPr="00EA27F3">
        <w:rPr>
          <w:sz w:val="28"/>
          <w:szCs w:val="28"/>
        </w:rPr>
        <w:t>совокупностью исследованных мировым судьей доказательств, подписанных последним без каких-либо замечаний к их содержанию, и не оспаривал</w:t>
      </w:r>
      <w:r w:rsidRPr="00EA27F3" w:rsidR="000F3900">
        <w:rPr>
          <w:sz w:val="28"/>
          <w:szCs w:val="28"/>
        </w:rPr>
        <w:t>ись</w:t>
      </w:r>
      <w:r w:rsidRPr="00EA27F3" w:rsidR="00EA27F3">
        <w:rPr>
          <w:sz w:val="28"/>
          <w:szCs w:val="28"/>
        </w:rPr>
        <w:t xml:space="preserve"> </w:t>
      </w:r>
      <w:r w:rsidRPr="00EA27F3" w:rsidR="000D64F5">
        <w:rPr>
          <w:sz w:val="28"/>
          <w:szCs w:val="28"/>
        </w:rPr>
        <w:t>Петляком</w:t>
      </w:r>
      <w:r w:rsidRPr="00EA27F3" w:rsidR="000D64F5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>в ходе рассмотрения дела.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В соответствии с актом освидетельствов</w:t>
      </w:r>
      <w:r w:rsidRPr="00EA27F3">
        <w:rPr>
          <w:sz w:val="28"/>
          <w:szCs w:val="28"/>
        </w:rPr>
        <w:t>ания на состояние алког</w:t>
      </w:r>
      <w:r w:rsidRPr="00EA27F3" w:rsidR="000D64F5">
        <w:rPr>
          <w:sz w:val="28"/>
          <w:szCs w:val="28"/>
        </w:rPr>
        <w:t xml:space="preserve">ольного опьянения </w:t>
      </w:r>
      <w:r w:rsidRPr="00EA27F3" w:rsidR="00EA27F3">
        <w:rPr>
          <w:sz w:val="28"/>
          <w:szCs w:val="28"/>
        </w:rPr>
        <w:t xml:space="preserve">«данные изъяты» </w:t>
      </w:r>
      <w:r w:rsidRPr="00EA27F3">
        <w:rPr>
          <w:sz w:val="28"/>
          <w:szCs w:val="28"/>
        </w:rPr>
        <w:t xml:space="preserve">от </w:t>
      </w:r>
      <w:r w:rsidRPr="00EA27F3" w:rsidR="000D64F5">
        <w:rPr>
          <w:sz w:val="28"/>
          <w:szCs w:val="28"/>
        </w:rPr>
        <w:t xml:space="preserve">05.09.2020 </w:t>
      </w:r>
      <w:r w:rsidRPr="00EA27F3">
        <w:rPr>
          <w:sz w:val="28"/>
          <w:szCs w:val="28"/>
        </w:rPr>
        <w:t xml:space="preserve">года, бумажным носителем результатов освидетельствования на состояние алкогольного опьянения от </w:t>
      </w:r>
      <w:r w:rsidRPr="00EA27F3" w:rsidR="000D64F5">
        <w:rPr>
          <w:sz w:val="28"/>
          <w:szCs w:val="28"/>
        </w:rPr>
        <w:t xml:space="preserve">05.09.2020 </w:t>
      </w:r>
      <w:r w:rsidRPr="00EA27F3">
        <w:rPr>
          <w:sz w:val="28"/>
          <w:szCs w:val="28"/>
        </w:rPr>
        <w:t>года</w:t>
      </w:r>
      <w:r w:rsidRPr="00EA27F3" w:rsidR="000F3900">
        <w:rPr>
          <w:sz w:val="28"/>
          <w:szCs w:val="28"/>
        </w:rPr>
        <w:t xml:space="preserve">, </w:t>
      </w:r>
      <w:r w:rsidRPr="00EA27F3" w:rsidR="000D64F5">
        <w:rPr>
          <w:sz w:val="28"/>
          <w:szCs w:val="28"/>
        </w:rPr>
        <w:t xml:space="preserve">05.09.2020 </w:t>
      </w:r>
      <w:r w:rsidRPr="00EA27F3">
        <w:rPr>
          <w:sz w:val="28"/>
          <w:szCs w:val="28"/>
        </w:rPr>
        <w:t>года в 22 час. 20 мин. инспектором ДПС ОГИБДД ОМВД России по г</w:t>
      </w:r>
      <w:r w:rsidRPr="00EA27F3">
        <w:rPr>
          <w:sz w:val="28"/>
          <w:szCs w:val="28"/>
        </w:rPr>
        <w:t xml:space="preserve">. Евпатории старшим лейтенантом полиции </w:t>
      </w:r>
      <w:r w:rsidRPr="00EA27F3" w:rsidR="00EA27F3">
        <w:rPr>
          <w:sz w:val="28"/>
          <w:szCs w:val="28"/>
        </w:rPr>
        <w:t>ФИО</w:t>
      </w:r>
      <w:r w:rsidRPr="00EA27F3" w:rsidR="00EA27F3">
        <w:rPr>
          <w:sz w:val="28"/>
          <w:szCs w:val="28"/>
        </w:rPr>
        <w:t>1</w:t>
      </w:r>
      <w:r w:rsidRPr="00EA27F3" w:rsidR="000D64F5">
        <w:rPr>
          <w:sz w:val="28"/>
          <w:szCs w:val="28"/>
        </w:rPr>
        <w:t xml:space="preserve"> </w:t>
      </w:r>
      <w:r w:rsidRPr="00EA27F3">
        <w:rPr>
          <w:sz w:val="28"/>
          <w:szCs w:val="28"/>
        </w:rPr>
        <w:t xml:space="preserve">с согласия </w:t>
      </w:r>
      <w:r w:rsidRPr="00EA27F3" w:rsidR="000D64F5">
        <w:rPr>
          <w:sz w:val="28"/>
          <w:szCs w:val="28"/>
        </w:rPr>
        <w:t>Петляка</w:t>
      </w:r>
      <w:r w:rsidRPr="00EA27F3" w:rsidR="000D64F5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 xml:space="preserve">проведено освидетельствование последнего на состояние алкогольного опьянения с помощью прибора </w:t>
      </w:r>
      <w:r w:rsidRPr="00EA27F3" w:rsidR="00EA27F3">
        <w:rPr>
          <w:sz w:val="28"/>
          <w:szCs w:val="28"/>
        </w:rPr>
        <w:t>«данные изъяты»</w:t>
      </w:r>
      <w:r w:rsidRPr="00EA27F3">
        <w:rPr>
          <w:sz w:val="28"/>
          <w:szCs w:val="28"/>
        </w:rPr>
        <w:t xml:space="preserve">, заводской номер </w:t>
      </w:r>
      <w:r w:rsidRPr="00EA27F3" w:rsidR="00EA27F3">
        <w:rPr>
          <w:sz w:val="28"/>
          <w:szCs w:val="28"/>
        </w:rPr>
        <w:t>«данные изъяты»</w:t>
      </w:r>
      <w:r w:rsidRPr="00EA27F3" w:rsidR="000D64F5">
        <w:rPr>
          <w:sz w:val="28"/>
          <w:szCs w:val="28"/>
        </w:rPr>
        <w:t>, поверенного 07.07</w:t>
      </w:r>
      <w:r w:rsidRPr="00EA27F3">
        <w:rPr>
          <w:sz w:val="28"/>
          <w:szCs w:val="28"/>
        </w:rPr>
        <w:t>.2020 года. Результат</w:t>
      </w:r>
      <w:r w:rsidRPr="00EA27F3">
        <w:rPr>
          <w:sz w:val="28"/>
          <w:szCs w:val="28"/>
        </w:rPr>
        <w:t xml:space="preserve"> освидетельствован</w:t>
      </w:r>
      <w:r w:rsidRPr="00EA27F3" w:rsidR="000D64F5">
        <w:rPr>
          <w:sz w:val="28"/>
          <w:szCs w:val="28"/>
        </w:rPr>
        <w:t>ия составил 1,01</w:t>
      </w:r>
      <w:r w:rsidRPr="00EA27F3">
        <w:rPr>
          <w:sz w:val="28"/>
          <w:szCs w:val="28"/>
        </w:rPr>
        <w:t xml:space="preserve"> мг/л.</w:t>
      </w:r>
    </w:p>
    <w:p w:rsidR="00EE30B6" w:rsidRPr="00EA27F3" w:rsidP="00EE30B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С указанным результатом </w:t>
      </w:r>
      <w:r w:rsidRPr="00EA27F3" w:rsidR="000D64F5">
        <w:rPr>
          <w:sz w:val="28"/>
          <w:szCs w:val="28"/>
        </w:rPr>
        <w:t>Петляк</w:t>
      </w:r>
      <w:r w:rsidRPr="00EA27F3" w:rsidR="000D64F5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>согласился, что подтверждается подписанными им сведениями в соответствующей графе акта освидетельствования на состояние алкогольного опьянения, а также имеющейся в материалах дела</w:t>
      </w:r>
      <w:r w:rsidRPr="00EA27F3">
        <w:rPr>
          <w:sz w:val="28"/>
          <w:szCs w:val="28"/>
        </w:rPr>
        <w:t xml:space="preserve"> видеозаписью. </w:t>
      </w:r>
    </w:p>
    <w:p w:rsidR="00EE30B6" w:rsidRPr="00EA27F3" w:rsidP="00EE30B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После чего, согласно протоколу о задержании транспортного средства № 82 ПЗ от </w:t>
      </w:r>
      <w:r w:rsidRPr="00EA27F3" w:rsidR="000D64F5">
        <w:rPr>
          <w:sz w:val="28"/>
          <w:szCs w:val="28"/>
        </w:rPr>
        <w:t xml:space="preserve">05.09.2020 </w:t>
      </w:r>
      <w:r w:rsidRPr="00EA27F3">
        <w:rPr>
          <w:sz w:val="28"/>
          <w:szCs w:val="28"/>
        </w:rPr>
        <w:t xml:space="preserve">года, транспортное средство </w:t>
      </w:r>
      <w:r w:rsidRPr="00EA27F3" w:rsidR="00EA27F3">
        <w:rPr>
          <w:sz w:val="28"/>
          <w:szCs w:val="28"/>
        </w:rPr>
        <w:t>«данные изъяты»</w:t>
      </w:r>
      <w:r w:rsidRPr="00EA27F3" w:rsidR="000D64F5">
        <w:rPr>
          <w:sz w:val="28"/>
          <w:szCs w:val="28"/>
        </w:rPr>
        <w:t xml:space="preserve">, </w:t>
      </w:r>
      <w:r w:rsidRPr="00EA27F3">
        <w:rPr>
          <w:sz w:val="28"/>
          <w:szCs w:val="28"/>
        </w:rPr>
        <w:t>государственный регистрационный знак</w:t>
      </w:r>
      <w:r w:rsidRPr="00EA27F3" w:rsidR="00EA27F3">
        <w:rPr>
          <w:sz w:val="28"/>
          <w:szCs w:val="28"/>
        </w:rPr>
        <w:t xml:space="preserve"> «данные изъяты»</w:t>
      </w:r>
      <w:r w:rsidRPr="00EA27F3">
        <w:rPr>
          <w:sz w:val="28"/>
          <w:szCs w:val="28"/>
        </w:rPr>
        <w:t>, которым управлял</w:t>
      </w:r>
      <w:r w:rsidRPr="00EA27F3" w:rsidR="00EA27F3">
        <w:rPr>
          <w:sz w:val="28"/>
          <w:szCs w:val="28"/>
        </w:rPr>
        <w:t xml:space="preserve"> </w:t>
      </w:r>
      <w:r w:rsidRPr="00EA27F3" w:rsidR="000D64F5">
        <w:rPr>
          <w:sz w:val="28"/>
          <w:szCs w:val="28"/>
        </w:rPr>
        <w:t>Петляк</w:t>
      </w:r>
      <w:r w:rsidRPr="00EA27F3" w:rsidR="000D64F5">
        <w:rPr>
          <w:sz w:val="28"/>
          <w:szCs w:val="28"/>
        </w:rPr>
        <w:t xml:space="preserve"> В.О</w:t>
      </w:r>
      <w:r w:rsidRPr="00EA27F3">
        <w:rPr>
          <w:sz w:val="28"/>
          <w:szCs w:val="28"/>
        </w:rPr>
        <w:t>., было задержано.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Протокол об административном правонарушении в отношении </w:t>
      </w:r>
      <w:r w:rsidRPr="00EA27F3" w:rsidR="000D64F5">
        <w:rPr>
          <w:sz w:val="28"/>
          <w:szCs w:val="28"/>
        </w:rPr>
        <w:t>Петляка</w:t>
      </w:r>
      <w:r w:rsidRPr="00EA27F3" w:rsidR="000D64F5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 xml:space="preserve">составлен уполномоченным должностным лицом, его содержание и оформление соответствуют требованиям ст.28.2 </w:t>
      </w:r>
      <w:r w:rsidRPr="00EA27F3">
        <w:rPr>
          <w:sz w:val="28"/>
          <w:szCs w:val="28"/>
        </w:rPr>
        <w:t>КоАП</w:t>
      </w:r>
      <w:r w:rsidRPr="00EA27F3">
        <w:rPr>
          <w:sz w:val="28"/>
          <w:szCs w:val="28"/>
        </w:rPr>
        <w:t xml:space="preserve"> РФ. При этом все сведения, необходимые для правильного разрешения дела, в пр</w:t>
      </w:r>
      <w:r w:rsidRPr="00EA27F3">
        <w:rPr>
          <w:sz w:val="28"/>
          <w:szCs w:val="28"/>
        </w:rPr>
        <w:t>отоколе отражены, существенных недостатков указанный протокол не содержит.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Выслушав </w:t>
      </w:r>
      <w:r w:rsidRPr="00EA27F3" w:rsidR="000D64F5">
        <w:rPr>
          <w:sz w:val="28"/>
          <w:szCs w:val="28"/>
        </w:rPr>
        <w:t>Петляка</w:t>
      </w:r>
      <w:r w:rsidRPr="00EA27F3" w:rsidR="000D64F5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EA27F3" w:rsidR="000D64F5">
        <w:rPr>
          <w:sz w:val="28"/>
          <w:szCs w:val="28"/>
        </w:rPr>
        <w:t>Петляка</w:t>
      </w:r>
      <w:r w:rsidRPr="00EA27F3" w:rsidR="000D64F5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>имеется состав администра</w:t>
      </w:r>
      <w:r w:rsidRPr="00EA27F3">
        <w:rPr>
          <w:sz w:val="28"/>
          <w:szCs w:val="28"/>
        </w:rPr>
        <w:t>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</w:t>
      </w:r>
      <w:r w:rsidRPr="00EA27F3">
        <w:rPr>
          <w:sz w:val="28"/>
          <w:szCs w:val="28"/>
        </w:rPr>
        <w:t>емого деяния.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</w:t>
      </w:r>
      <w:r w:rsidRPr="00EA27F3">
        <w:rPr>
          <w:sz w:val="28"/>
          <w:szCs w:val="28"/>
        </w:rPr>
        <w:t xml:space="preserve">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EA27F3" w:rsidR="000D64F5">
        <w:rPr>
          <w:sz w:val="28"/>
          <w:szCs w:val="28"/>
        </w:rPr>
        <w:t>не работает</w:t>
      </w:r>
      <w:r w:rsidRPr="00EA27F3">
        <w:rPr>
          <w:sz w:val="28"/>
          <w:szCs w:val="28"/>
        </w:rPr>
        <w:t xml:space="preserve">, а также обстоятельство, смягчающее административную ответственность </w:t>
      </w:r>
      <w:r w:rsidRPr="00EA27F3" w:rsidR="000D64F5">
        <w:rPr>
          <w:sz w:val="28"/>
          <w:szCs w:val="28"/>
        </w:rPr>
        <w:t>Петляка</w:t>
      </w:r>
      <w:r w:rsidRPr="00EA27F3" w:rsidR="000D64F5">
        <w:rPr>
          <w:sz w:val="28"/>
          <w:szCs w:val="28"/>
        </w:rPr>
        <w:t xml:space="preserve"> В.О.</w:t>
      </w:r>
      <w:r w:rsidRPr="00EA27F3" w:rsidR="000F39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27F3">
        <w:rPr>
          <w:sz w:val="28"/>
          <w:szCs w:val="28"/>
        </w:rPr>
        <w:t xml:space="preserve">которым в силу п.1 ч.1 ст.4.2 </w:t>
      </w:r>
      <w:r w:rsidRPr="00EA27F3">
        <w:rPr>
          <w:sz w:val="28"/>
          <w:szCs w:val="28"/>
        </w:rPr>
        <w:t>КоАП</w:t>
      </w:r>
      <w:r w:rsidRPr="00EA27F3">
        <w:rPr>
          <w:sz w:val="28"/>
          <w:szCs w:val="28"/>
        </w:rPr>
        <w:t xml:space="preserve"> РФ мировым</w:t>
      </w:r>
      <w:r w:rsidRPr="00EA27F3">
        <w:rPr>
          <w:sz w:val="28"/>
          <w:szCs w:val="28"/>
        </w:rPr>
        <w:t xml:space="preserve"> судьей признается раскаяние лица, совершившего административное правонарушение.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Pr="00EA27F3" w:rsidR="000D64F5">
        <w:rPr>
          <w:sz w:val="28"/>
          <w:szCs w:val="28"/>
        </w:rPr>
        <w:t>Петляка</w:t>
      </w:r>
      <w:r w:rsidRPr="00EA27F3" w:rsidR="000D64F5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>не установлено.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При таких обстоятельствах мировой судья считает необходимым наз</w:t>
      </w:r>
      <w:r w:rsidRPr="00EA27F3">
        <w:rPr>
          <w:sz w:val="28"/>
          <w:szCs w:val="28"/>
        </w:rPr>
        <w:t xml:space="preserve">начить </w:t>
      </w:r>
      <w:r w:rsidRPr="00EA27F3" w:rsidR="000D64F5">
        <w:rPr>
          <w:sz w:val="28"/>
          <w:szCs w:val="28"/>
        </w:rPr>
        <w:t>Петляку</w:t>
      </w:r>
      <w:r w:rsidRPr="00EA27F3" w:rsidR="000D64F5">
        <w:rPr>
          <w:sz w:val="28"/>
          <w:szCs w:val="28"/>
        </w:rPr>
        <w:t xml:space="preserve"> В.О. </w:t>
      </w:r>
      <w:r w:rsidRPr="00EA27F3"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</w:t>
      </w:r>
      <w:r w:rsidRPr="00EA27F3">
        <w:rPr>
          <w:sz w:val="28"/>
          <w:szCs w:val="28"/>
        </w:rPr>
        <w:t>ч</w:t>
      </w:r>
      <w:r w:rsidRPr="00EA27F3">
        <w:rPr>
          <w:sz w:val="28"/>
          <w:szCs w:val="28"/>
        </w:rPr>
        <w:t xml:space="preserve">.1 ст.12.8 </w:t>
      </w:r>
      <w:r w:rsidRPr="00EA27F3">
        <w:rPr>
          <w:sz w:val="28"/>
          <w:szCs w:val="28"/>
        </w:rPr>
        <w:t>КоАП</w:t>
      </w:r>
      <w:r w:rsidRPr="00EA27F3">
        <w:rPr>
          <w:sz w:val="28"/>
          <w:szCs w:val="28"/>
        </w:rPr>
        <w:t xml:space="preserve"> РФ. Данный вид наказания в данном случае является целесообраз</w:t>
      </w:r>
      <w:r w:rsidRPr="00EA27F3">
        <w:rPr>
          <w:sz w:val="28"/>
          <w:szCs w:val="28"/>
        </w:rPr>
        <w:t xml:space="preserve">ным и </w:t>
      </w:r>
      <w:r w:rsidRPr="00EA27F3">
        <w:rPr>
          <w:sz w:val="28"/>
          <w:szCs w:val="28"/>
        </w:rPr>
        <w:t xml:space="preserve">достаточным для его исправления, а также для предупреждения совершения им новых правонарушений. 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Руководствуясь </w:t>
      </w:r>
      <w:r w:rsidRPr="00EA27F3">
        <w:rPr>
          <w:sz w:val="28"/>
          <w:szCs w:val="28"/>
        </w:rPr>
        <w:t>ч</w:t>
      </w:r>
      <w:r w:rsidRPr="00EA27F3">
        <w:rPr>
          <w:sz w:val="28"/>
          <w:szCs w:val="28"/>
        </w:rPr>
        <w:t>.1 ст.12.8, ст.ст.29.9, 29.10 Кодекса Российской Федерации об административных правонарушениях, мировой судья</w:t>
      </w:r>
    </w:p>
    <w:p w:rsidR="00EE30B6" w:rsidRPr="00EA27F3" w:rsidP="00EE30B6">
      <w:pPr>
        <w:pStyle w:val="NoSpacing"/>
        <w:spacing w:line="240" w:lineRule="atLeast"/>
        <w:jc w:val="center"/>
        <w:rPr>
          <w:sz w:val="28"/>
          <w:szCs w:val="28"/>
        </w:rPr>
      </w:pPr>
      <w:r w:rsidRPr="00EA27F3">
        <w:rPr>
          <w:sz w:val="28"/>
          <w:szCs w:val="28"/>
        </w:rPr>
        <w:t>ПОСТАНОВИЛ:</w:t>
      </w:r>
    </w:p>
    <w:p w:rsidR="00EE30B6" w:rsidRPr="00EA27F3" w:rsidP="00EE30B6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Признать </w:t>
      </w:r>
      <w:r w:rsidRPr="00EA27F3" w:rsidR="000D64F5">
        <w:rPr>
          <w:sz w:val="28"/>
          <w:szCs w:val="28"/>
        </w:rPr>
        <w:t>Петляк</w:t>
      </w:r>
      <w:r w:rsidRPr="00EA27F3" w:rsidR="000D64F5">
        <w:rPr>
          <w:sz w:val="28"/>
          <w:szCs w:val="28"/>
        </w:rPr>
        <w:t xml:space="preserve"> Валерия Олеговича, </w:t>
      </w:r>
      <w:r w:rsidRPr="00EA27F3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EA27F3">
        <w:rPr>
          <w:sz w:val="28"/>
          <w:szCs w:val="28"/>
        </w:rPr>
        <w:t>ч</w:t>
      </w:r>
      <w:r w:rsidRPr="00EA27F3">
        <w:rPr>
          <w:sz w:val="28"/>
          <w:szCs w:val="28"/>
        </w:rPr>
        <w:t xml:space="preserve">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EA27F3">
        <w:rPr>
          <w:sz w:val="28"/>
          <w:szCs w:val="28"/>
        </w:rPr>
        <w:t>30000 (тридцати тысяч) рублей с лишением права управления транспортными средствами на срок полтора года.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Административный штраф необходимо оплатить по следующим реквизитам: расчётный счет  40101810335100010001, получатель – УФК по Республике Крым (ОМВД Рос</w:t>
      </w:r>
      <w:r w:rsidRPr="00EA27F3">
        <w:rPr>
          <w:sz w:val="28"/>
          <w:szCs w:val="28"/>
        </w:rPr>
        <w:t xml:space="preserve">сии по </w:t>
      </w:r>
      <w:r w:rsidRPr="00EA27F3">
        <w:rPr>
          <w:sz w:val="28"/>
          <w:szCs w:val="28"/>
        </w:rPr>
        <w:t>г</w:t>
      </w:r>
      <w:r w:rsidRPr="00EA27F3">
        <w:rPr>
          <w:sz w:val="28"/>
          <w:szCs w:val="28"/>
        </w:rPr>
        <w:t>. Евпатория), банк получателя - Отделение по Республике Крым ЮГУ ЦБ РФ, БИК 043510001, ИНН 9110000105, КПП 911001001, ОКТМО 35712000, КБК 18811601123010</w:t>
      </w:r>
      <w:r w:rsidRPr="00EA27F3" w:rsidR="00920F4F">
        <w:rPr>
          <w:sz w:val="28"/>
          <w:szCs w:val="28"/>
        </w:rPr>
        <w:t>001140, УИН 18810491201300003794</w:t>
      </w:r>
      <w:r w:rsidRPr="00EA27F3">
        <w:rPr>
          <w:sz w:val="28"/>
          <w:szCs w:val="28"/>
        </w:rPr>
        <w:t xml:space="preserve">, </w:t>
      </w:r>
      <w:r w:rsidRPr="00EA27F3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EA27F3">
        <w:rPr>
          <w:sz w:val="28"/>
          <w:szCs w:val="28"/>
        </w:rPr>
        <w:t>платежа - административный штраф</w:t>
      </w:r>
      <w:r w:rsidRPr="00EA27F3" w:rsidR="000F3900">
        <w:rPr>
          <w:sz w:val="28"/>
          <w:szCs w:val="28"/>
        </w:rPr>
        <w:t>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В соответствии с </w:t>
      </w:r>
      <w:r w:rsidRPr="00EA27F3">
        <w:rPr>
          <w:sz w:val="28"/>
          <w:szCs w:val="28"/>
        </w:rPr>
        <w:t>ч</w:t>
      </w:r>
      <w:r w:rsidRPr="00EA27F3">
        <w:rPr>
          <w:sz w:val="28"/>
          <w:szCs w:val="28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В </w:t>
      </w:r>
      <w:r w:rsidRPr="00EA27F3" w:rsidR="00F11899">
        <w:rPr>
          <w:sz w:val="28"/>
          <w:szCs w:val="28"/>
        </w:rPr>
        <w:t>случае</w:t>
      </w:r>
      <w:r w:rsidRPr="00EA27F3">
        <w:rPr>
          <w:sz w:val="28"/>
          <w:szCs w:val="28"/>
        </w:rPr>
        <w:t xml:space="preserve"> </w:t>
      </w:r>
      <w:r w:rsidRPr="00EA27F3" w:rsidR="00F11899">
        <w:rPr>
          <w:sz w:val="28"/>
          <w:szCs w:val="28"/>
        </w:rPr>
        <w:t>неуплаты, штраф полежит</w:t>
      </w:r>
      <w:r w:rsidRPr="00EA27F3">
        <w:rPr>
          <w:sz w:val="28"/>
          <w:szCs w:val="28"/>
        </w:rPr>
        <w:t xml:space="preserve"> </w:t>
      </w:r>
      <w:r w:rsidRPr="00EA27F3" w:rsidR="00F11899">
        <w:rPr>
          <w:sz w:val="28"/>
          <w:szCs w:val="28"/>
        </w:rPr>
        <w:t>принудительному</w:t>
      </w:r>
      <w:r w:rsidRPr="00EA27F3">
        <w:rPr>
          <w:sz w:val="28"/>
          <w:szCs w:val="28"/>
        </w:rPr>
        <w:t xml:space="preserve"> </w:t>
      </w:r>
      <w:r w:rsidRPr="00EA27F3" w:rsidR="00F11899">
        <w:rPr>
          <w:sz w:val="28"/>
          <w:szCs w:val="28"/>
        </w:rPr>
        <w:t>взысканию в соответствии с действующим</w:t>
      </w:r>
      <w:r w:rsidR="00F11899">
        <w:rPr>
          <w:sz w:val="28"/>
          <w:szCs w:val="28"/>
        </w:rPr>
        <w:t xml:space="preserve"> </w:t>
      </w:r>
      <w:r w:rsidRPr="00EA27F3" w:rsidR="00F11899">
        <w:rPr>
          <w:sz w:val="28"/>
          <w:szCs w:val="28"/>
        </w:rPr>
        <w:t>законо</w:t>
      </w:r>
      <w:r w:rsidRPr="00EA27F3" w:rsidR="00F11899">
        <w:rPr>
          <w:sz w:val="28"/>
          <w:szCs w:val="28"/>
        </w:rPr>
        <w:t>дательством</w:t>
      </w:r>
      <w:r w:rsidR="00F11899">
        <w:rPr>
          <w:sz w:val="28"/>
          <w:szCs w:val="28"/>
        </w:rPr>
        <w:t xml:space="preserve"> </w:t>
      </w:r>
      <w:r w:rsidRPr="00EA27F3" w:rsidR="00F11899">
        <w:rPr>
          <w:sz w:val="28"/>
          <w:szCs w:val="28"/>
        </w:rPr>
        <w:t>Р</w:t>
      </w:r>
      <w:r w:rsidRPr="00EA27F3" w:rsidR="000F3900">
        <w:rPr>
          <w:sz w:val="28"/>
          <w:szCs w:val="28"/>
        </w:rPr>
        <w:t>оссийской</w:t>
      </w:r>
      <w:r w:rsidR="00F11899">
        <w:rPr>
          <w:sz w:val="28"/>
          <w:szCs w:val="28"/>
        </w:rPr>
        <w:t xml:space="preserve"> </w:t>
      </w:r>
      <w:r w:rsidRPr="00EA27F3" w:rsidR="00F11899">
        <w:rPr>
          <w:sz w:val="28"/>
          <w:szCs w:val="28"/>
        </w:rPr>
        <w:t>Ф</w:t>
      </w:r>
      <w:r w:rsidRPr="00EA27F3" w:rsidR="000F3900">
        <w:rPr>
          <w:sz w:val="28"/>
          <w:szCs w:val="28"/>
        </w:rPr>
        <w:t>едерации.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EA27F3">
        <w:rPr>
          <w:sz w:val="28"/>
          <w:szCs w:val="28"/>
        </w:rPr>
        <w:t>ч</w:t>
      </w:r>
      <w:r w:rsidRPr="00EA27F3">
        <w:rPr>
          <w:sz w:val="28"/>
          <w:szCs w:val="28"/>
        </w:rPr>
        <w:t>.1 ст.20.25 Кодекса Российской Федерации об административных правонарушениях.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Кв</w:t>
      </w:r>
      <w:r w:rsidRPr="00EA27F3">
        <w:rPr>
          <w:sz w:val="28"/>
          <w:szCs w:val="28"/>
        </w:rPr>
        <w:t>итанцию об уплате штрафа необходимо представить в судебный участок №41 Евпаторийского судебного района (городской округ Евпатория) Республики Крым, по адресу: Республика Крым, г. Евпатория, пр. Ленина, 51/50.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Срок лишения права управления транспортными сре</w:t>
      </w:r>
      <w:r w:rsidRPr="00EA27F3">
        <w:rPr>
          <w:sz w:val="28"/>
          <w:szCs w:val="28"/>
        </w:rPr>
        <w:t xml:space="preserve">дствами исчисляется со дня вступления в законную силу постановления (ч.1 ст.32.7 </w:t>
      </w:r>
      <w:r w:rsidRPr="00EA27F3">
        <w:rPr>
          <w:sz w:val="28"/>
          <w:szCs w:val="28"/>
        </w:rPr>
        <w:t>КоАП</w:t>
      </w:r>
      <w:r w:rsidRPr="00EA27F3">
        <w:rPr>
          <w:sz w:val="28"/>
          <w:szCs w:val="28"/>
        </w:rPr>
        <w:t xml:space="preserve">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EA27F3">
        <w:rPr>
          <w:sz w:val="28"/>
          <w:szCs w:val="28"/>
        </w:rPr>
        <w:t>орган</w:t>
      </w:r>
      <w:r w:rsidRPr="00EA27F3">
        <w:rPr>
          <w:sz w:val="28"/>
          <w:szCs w:val="28"/>
        </w:rPr>
        <w:t xml:space="preserve"> исполняющий этот вид </w:t>
      </w:r>
      <w:r w:rsidRPr="00EA27F3">
        <w:rPr>
          <w:sz w:val="28"/>
          <w:szCs w:val="28"/>
        </w:rPr>
        <w:t xml:space="preserve">административного наказания – ОГИБДД ОМВД РФ по г. Евпатории, расположенный по адресу: Республика Крым, г. Евпатория, </w:t>
      </w:r>
      <w:r w:rsidRPr="00EA27F3">
        <w:rPr>
          <w:sz w:val="28"/>
          <w:szCs w:val="28"/>
        </w:rPr>
        <w:t>Раздольненское</w:t>
      </w:r>
      <w:r w:rsidRPr="00EA27F3">
        <w:rPr>
          <w:sz w:val="28"/>
          <w:szCs w:val="28"/>
        </w:rPr>
        <w:t xml:space="preserve"> шоссе 19), а в случае утраты указанных документов заявить об этом в указанный орган в тот же срок (ч.1.1 ст.32.7 </w:t>
      </w:r>
      <w:r w:rsidRPr="00EA27F3">
        <w:rPr>
          <w:sz w:val="28"/>
          <w:szCs w:val="28"/>
        </w:rPr>
        <w:t>КоАП</w:t>
      </w:r>
      <w:r w:rsidRPr="00EA27F3">
        <w:rPr>
          <w:sz w:val="28"/>
          <w:szCs w:val="28"/>
        </w:rPr>
        <w:t xml:space="preserve"> РФ). </w:t>
      </w:r>
      <w:r w:rsidRPr="00EA27F3">
        <w:rPr>
          <w:sz w:val="28"/>
          <w:szCs w:val="28"/>
        </w:rPr>
        <w:t>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</w:t>
      </w:r>
      <w:r w:rsidRPr="00EA27F3">
        <w:rPr>
          <w:sz w:val="28"/>
          <w:szCs w:val="28"/>
        </w:rPr>
        <w:t>ч</w:t>
      </w:r>
      <w:r w:rsidRPr="00EA27F3">
        <w:rPr>
          <w:sz w:val="28"/>
          <w:szCs w:val="28"/>
        </w:rPr>
        <w:t xml:space="preserve">.2 ст.32.7 </w:t>
      </w:r>
      <w:r w:rsidRPr="00EA27F3">
        <w:rPr>
          <w:sz w:val="28"/>
          <w:szCs w:val="28"/>
        </w:rPr>
        <w:t>КоАП</w:t>
      </w:r>
      <w:r w:rsidRPr="00EA27F3">
        <w:rPr>
          <w:sz w:val="28"/>
          <w:szCs w:val="28"/>
        </w:rPr>
        <w:t xml:space="preserve"> РФ).</w:t>
      </w:r>
    </w:p>
    <w:p w:rsidR="00EE30B6" w:rsidRPr="00EA27F3" w:rsidP="00EE30B6">
      <w:pPr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>В случае уклонения лица, лишенного права</w:t>
      </w:r>
      <w:r w:rsidRPr="00EA27F3">
        <w:rPr>
          <w:sz w:val="28"/>
          <w:szCs w:val="28"/>
        </w:rPr>
        <w:t xml:space="preserve">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EE30B6" w:rsidRPr="00EA27F3" w:rsidP="00EE30B6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EA27F3">
        <w:rPr>
          <w:iCs/>
          <w:sz w:val="28"/>
          <w:szCs w:val="28"/>
          <w:lang w:eastAsia="zh-CN"/>
        </w:rPr>
        <w:t>Исполнение постановления о назначении административного наказания в части лишения права</w:t>
      </w:r>
      <w:r w:rsidRPr="00EA27F3">
        <w:rPr>
          <w:iCs/>
          <w:sz w:val="28"/>
          <w:szCs w:val="28"/>
          <w:lang w:eastAsia="zh-CN"/>
        </w:rPr>
        <w:t xml:space="preserve">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EE30B6" w:rsidRPr="00EA27F3" w:rsidP="00EE30B6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EA27F3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его копии в порядке, </w:t>
      </w:r>
      <w:r w:rsidRPr="00EA27F3">
        <w:rPr>
          <w:sz w:val="28"/>
          <w:szCs w:val="28"/>
        </w:rPr>
        <w:t>предусмотренном ст.ст.30.1, 30.2 Кодекса Российской Федерации об административных правонарушениях.</w:t>
      </w:r>
    </w:p>
    <w:p w:rsidR="00EE30B6" w:rsidRPr="00EA27F3" w:rsidP="00EE30B6">
      <w:pPr>
        <w:pStyle w:val="NoSpacing"/>
        <w:spacing w:line="240" w:lineRule="atLeast"/>
        <w:ind w:firstLine="708"/>
        <w:jc w:val="both"/>
        <w:rPr>
          <w:sz w:val="28"/>
          <w:szCs w:val="28"/>
        </w:rPr>
      </w:pPr>
    </w:p>
    <w:p w:rsidR="00EE30B6" w:rsidRPr="00EA27F3" w:rsidP="00EE30B6">
      <w:pPr>
        <w:spacing w:line="240" w:lineRule="atLeast"/>
        <w:ind w:firstLine="567"/>
        <w:rPr>
          <w:bCs/>
          <w:sz w:val="28"/>
          <w:szCs w:val="28"/>
        </w:rPr>
      </w:pPr>
      <w:r w:rsidRPr="00EA27F3">
        <w:rPr>
          <w:bCs/>
          <w:sz w:val="28"/>
          <w:szCs w:val="28"/>
        </w:rPr>
        <w:t xml:space="preserve">Мировой судья                              </w:t>
      </w:r>
      <w:r w:rsidRPr="00EA27F3" w:rsidR="00EA27F3">
        <w:rPr>
          <w:bCs/>
          <w:sz w:val="28"/>
          <w:szCs w:val="28"/>
        </w:rPr>
        <w:tab/>
      </w:r>
      <w:r w:rsidRPr="00EA27F3" w:rsidR="00EA27F3">
        <w:rPr>
          <w:bCs/>
          <w:sz w:val="28"/>
          <w:szCs w:val="28"/>
        </w:rPr>
        <w:tab/>
      </w:r>
      <w:r w:rsidRPr="00EA27F3" w:rsidR="00EA27F3">
        <w:rPr>
          <w:bCs/>
          <w:sz w:val="28"/>
          <w:szCs w:val="28"/>
        </w:rPr>
        <w:tab/>
      </w:r>
      <w:r w:rsidRPr="00EA27F3" w:rsidR="00EA27F3">
        <w:rPr>
          <w:bCs/>
          <w:sz w:val="28"/>
          <w:szCs w:val="28"/>
        </w:rPr>
        <w:tab/>
      </w:r>
      <w:r w:rsidRPr="00EA27F3">
        <w:rPr>
          <w:bCs/>
          <w:sz w:val="28"/>
          <w:szCs w:val="28"/>
        </w:rPr>
        <w:t>Е.А. Фролова</w:t>
      </w:r>
    </w:p>
    <w:p w:rsidR="00015008" w:rsidRPr="00EA27F3"/>
    <w:sectPr w:rsidSect="000F39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51D6"/>
    <w:rsid w:val="00015008"/>
    <w:rsid w:val="000D64F5"/>
    <w:rsid w:val="000F3900"/>
    <w:rsid w:val="00106DED"/>
    <w:rsid w:val="003303E5"/>
    <w:rsid w:val="00461F4D"/>
    <w:rsid w:val="0089614B"/>
    <w:rsid w:val="00920F4F"/>
    <w:rsid w:val="00B5406C"/>
    <w:rsid w:val="00D34BA3"/>
    <w:rsid w:val="00DD51D6"/>
    <w:rsid w:val="00EA27F3"/>
    <w:rsid w:val="00EE30B6"/>
    <w:rsid w:val="00F11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0B6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EE30B6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EE30B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EE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F390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39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5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