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860" w:rsidRPr="00055F9F" w:rsidP="00055F9F">
      <w:pPr>
        <w:spacing w:after="0" w:line="240" w:lineRule="auto"/>
        <w:ind w:right="15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Дело № 5-41-306/2021</w:t>
      </w:r>
    </w:p>
    <w:p w:rsidR="00240860" w:rsidRPr="00055F9F" w:rsidP="00055F9F">
      <w:pPr>
        <w:spacing w:after="0" w:line="240" w:lineRule="auto"/>
        <w:ind w:right="15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40860" w:rsidRPr="00055F9F" w:rsidP="00055F9F">
      <w:pPr>
        <w:spacing w:after="0" w:line="240" w:lineRule="auto"/>
        <w:ind w:right="15" w:firstLine="567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06 октября 2021 года                                           г. Евпатория, ул. Горького, 10/29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eastAsia="MS Mincho" w:hAnsi="Times New Roman" w:cs="Times New Roman"/>
          <w:sz w:val="24"/>
          <w:szCs w:val="24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055F9F">
        <w:rPr>
          <w:rFonts w:ascii="Times New Roman" w:eastAsia="MS Mincho" w:hAnsi="Times New Roman" w:cs="Times New Roman"/>
          <w:sz w:val="24"/>
          <w:szCs w:val="24"/>
        </w:rPr>
        <w:t>Кунцова</w:t>
      </w:r>
      <w:r w:rsidRPr="00055F9F">
        <w:rPr>
          <w:rFonts w:ascii="Times New Roman" w:eastAsia="MS Mincho" w:hAnsi="Times New Roman" w:cs="Times New Roman"/>
          <w:sz w:val="24"/>
          <w:szCs w:val="24"/>
        </w:rPr>
        <w:t xml:space="preserve"> Елена Григорьевна</w:t>
      </w:r>
      <w:r w:rsidRPr="00055F9F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правонарушении, предусмотренном ч. 2.1 ст. 14.16 КоАП Российской Федерации в отношении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 xml:space="preserve">Белоус Ольги Юрьевны,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 Белоус О.Ю.</w:t>
      </w:r>
    </w:p>
    <w:p w:rsidR="00240860" w:rsidRPr="00055F9F" w:rsidP="00055F9F">
      <w:pPr>
        <w:spacing w:after="0" w:line="240" w:lineRule="auto"/>
        <w:ind w:right="15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hAnsi="Times New Roman" w:cs="Times New Roman"/>
          <w:sz w:val="24"/>
          <w:szCs w:val="24"/>
        </w:rPr>
        <w:t xml:space="preserve">. </w:t>
      </w:r>
      <w:r w:rsidRPr="00055F9F">
        <w:rPr>
          <w:rFonts w:ascii="Times New Roman" w:hAnsi="Times New Roman" w:cs="Times New Roman"/>
          <w:sz w:val="24"/>
          <w:szCs w:val="24"/>
        </w:rPr>
        <w:t>Белоус О.Ю.,</w:t>
      </w:r>
      <w:r w:rsidRPr="00055F9F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находясь на рабочем месте в магазине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hAnsi="Times New Roman" w:cs="Times New Roman"/>
          <w:sz w:val="24"/>
          <w:szCs w:val="24"/>
        </w:rPr>
        <w:t>.</w:t>
      </w:r>
      <w:r w:rsidRPr="00055F9F">
        <w:rPr>
          <w:rFonts w:ascii="Times New Roman" w:hAnsi="Times New Roman" w:cs="Times New Roman"/>
          <w:sz w:val="24"/>
          <w:szCs w:val="24"/>
        </w:rPr>
        <w:t xml:space="preserve"> </w:t>
      </w:r>
      <w:r w:rsidRPr="00055F9F">
        <w:rPr>
          <w:rFonts w:ascii="Times New Roman" w:hAnsi="Times New Roman" w:cs="Times New Roman"/>
          <w:sz w:val="24"/>
          <w:szCs w:val="24"/>
        </w:rPr>
        <w:t>о</w:t>
      </w:r>
      <w:r w:rsidRPr="00055F9F">
        <w:rPr>
          <w:rFonts w:ascii="Times New Roman" w:hAnsi="Times New Roman" w:cs="Times New Roman"/>
          <w:sz w:val="24"/>
          <w:szCs w:val="24"/>
        </w:rPr>
        <w:t xml:space="preserve">существила розничную продажу </w:t>
      </w:r>
      <w:r w:rsidRPr="00055F9F">
        <w:rPr>
          <w:rFonts w:ascii="Times New Roman" w:hAnsi="Times New Roman" w:cs="Times New Roman"/>
          <w:sz w:val="24"/>
          <w:szCs w:val="24"/>
          <w:lang w:eastAsia="ru-RU"/>
        </w:rPr>
        <w:t xml:space="preserve">алкогольной продукции несовершеннолетнему лицу, а именно продала одну бутылку пива «Крым светлое» объемом 0,5 литра на сумму 60 руб., </w:t>
      </w:r>
      <w:r w:rsidRPr="00055F9F">
        <w:rPr>
          <w:rFonts w:ascii="Times New Roman" w:hAnsi="Times New Roman" w:cs="Times New Roman"/>
          <w:sz w:val="24"/>
          <w:szCs w:val="24"/>
        </w:rPr>
        <w:t xml:space="preserve">чем нарушила требования Федерального Закона № 171 от 22.11.1995 «О государственном регулировании производства и оборота этилового спирта, алкогольной и спиртосодержащей продукции и об </w:t>
      </w:r>
      <w:r w:rsidRPr="00055F9F">
        <w:rPr>
          <w:rFonts w:ascii="Times New Roman" w:hAnsi="Times New Roman" w:cs="Times New Roman"/>
          <w:sz w:val="24"/>
          <w:szCs w:val="24"/>
        </w:rPr>
        <w:t xml:space="preserve">ограничении потребления (распития) алкогольной продукции», </w:t>
      </w:r>
      <w:r w:rsidRPr="00055F9F">
        <w:rPr>
          <w:rFonts w:ascii="Times New Roman" w:hAnsi="Times New Roman" w:cs="Times New Roman"/>
          <w:sz w:val="24"/>
          <w:szCs w:val="24"/>
          <w:lang w:eastAsia="ru-RU"/>
        </w:rPr>
        <w:t xml:space="preserve">что представляет собой состав административного правонарушения, ответственность за которое предусмотрена </w:t>
      </w:r>
      <w:r w:rsidRPr="00055F9F">
        <w:rPr>
          <w:rFonts w:ascii="Times New Roman" w:hAnsi="Times New Roman" w:cs="Times New Roman"/>
          <w:bCs/>
          <w:spacing w:val="3"/>
          <w:sz w:val="24"/>
          <w:szCs w:val="24"/>
          <w:lang w:eastAsia="ru-RU"/>
        </w:rPr>
        <w:t>ч. 2.1 ст. 14.16 КоАП РФ.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При рассмотрении дела Белоус О.Ю. свою вину в совершении административного правонарушения признала, подтвердила обстоятельства, изложенные в протоколе об административном правонарушении. Указала, что д</w:t>
      </w:r>
      <w:r w:rsidRPr="00055F9F" w:rsidR="005F4B01">
        <w:rPr>
          <w:rFonts w:ascii="Times New Roman" w:hAnsi="Times New Roman" w:cs="Times New Roman"/>
          <w:sz w:val="24"/>
          <w:szCs w:val="24"/>
        </w:rPr>
        <w:t>ействительно продала пиво парню</w:t>
      </w:r>
      <w:r w:rsidRPr="00055F9F">
        <w:rPr>
          <w:rFonts w:ascii="Times New Roman" w:hAnsi="Times New Roman" w:cs="Times New Roman"/>
          <w:sz w:val="24"/>
          <w:szCs w:val="24"/>
        </w:rPr>
        <w:t>, поскольку не знала, что он несовершеннолетн</w:t>
      </w:r>
      <w:r w:rsidRPr="00055F9F" w:rsidR="005F4B01">
        <w:rPr>
          <w:rFonts w:ascii="Times New Roman" w:hAnsi="Times New Roman" w:cs="Times New Roman"/>
          <w:sz w:val="24"/>
          <w:szCs w:val="24"/>
        </w:rPr>
        <w:t>ий</w:t>
      </w:r>
      <w:r w:rsidRPr="00055F9F">
        <w:rPr>
          <w:rFonts w:ascii="Times New Roman" w:hAnsi="Times New Roman" w:cs="Times New Roman"/>
          <w:sz w:val="24"/>
          <w:szCs w:val="24"/>
        </w:rPr>
        <w:t>.</w:t>
      </w:r>
    </w:p>
    <w:p w:rsidR="005F4B01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>В соответствии с п. 7 ст. 2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пуаре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, медовуха.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. 8 п. 2 ст. 16 Федерального закона №171-ФЗ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>Согласно п. 3 ст.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Розничная продажа несовершеннолетнему алкогольной продукции, если это действие не содержит уголовно наказуемого деяния, образует объективную сторону состава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2.1 ст. 14.16 Кодекса Российской Федерации об административных правонарушениях, и влечет наложение административного штрафа на граждан от тридцати тысяч до пятидесяти тысяч рублей.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Как установлено 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при рассмотрении дела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 и подтверждается материалами дела, 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Белоус О.Ю.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, являясь продавцом магазина «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 w:rsidR="00C5237A">
        <w:rPr>
          <w:rFonts w:ascii="Times New Roman" w:hAnsi="Times New Roman" w:cs="Times New Roman"/>
          <w:sz w:val="24"/>
          <w:szCs w:val="24"/>
        </w:rPr>
        <w:t>.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 г.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 w:rsidR="00C5237A">
        <w:rPr>
          <w:rFonts w:ascii="Times New Roman" w:hAnsi="Times New Roman" w:cs="Times New Roman"/>
          <w:sz w:val="24"/>
          <w:szCs w:val="24"/>
        </w:rPr>
        <w:t>.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, находясь в помещении указанного магазина,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, в нарушение требований абзаца 8 пункта 2 статьи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" от 22.11.1995 №171-ФЗ, осуществила розничную продажу алкогольной продукции: пиво 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«Крым светлое»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 объемом 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0,5 л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 с содержанием этилового спирта 4,</w:t>
      </w:r>
      <w:r w:rsidRPr="00055F9F" w:rsidR="003B6F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 % оборота несовершеннолетнему –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 w:rsidR="00C5237A">
        <w:rPr>
          <w:rFonts w:ascii="Times New Roman" w:hAnsi="Times New Roman" w:cs="Times New Roman"/>
          <w:sz w:val="24"/>
          <w:szCs w:val="24"/>
        </w:rPr>
        <w:t>.</w:t>
      </w:r>
    </w:p>
    <w:p w:rsidR="00BA50BF" w:rsidRPr="00055F9F" w:rsidP="00055F9F">
      <w:pPr>
        <w:shd w:val="clear" w:color="auto" w:fill="FFFFFF"/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Указанные обстоятельства подтверждаются 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рапортом должностного лица отдела МВД России</w:t>
      </w:r>
      <w:r w:rsidRPr="00055F9F" w:rsidR="003B6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г. Евпатории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55F9F" w:rsidR="003B6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письменными объяснениями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 w:rsidR="00C5237A">
        <w:rPr>
          <w:rFonts w:ascii="Times New Roman" w:hAnsi="Times New Roman" w:cs="Times New Roman"/>
          <w:sz w:val="24"/>
          <w:szCs w:val="24"/>
        </w:rPr>
        <w:t>.</w:t>
      </w:r>
      <w:r w:rsidRPr="00055F9F" w:rsidR="003B6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F9F" w:rsidR="00E11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письменными объяснениями </w:t>
      </w:r>
      <w:r w:rsidR="00C5237A"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 w:rsidR="00C5237A">
        <w:rPr>
          <w:rFonts w:ascii="Times New Roman" w:hAnsi="Times New Roman" w:cs="Times New Roman"/>
          <w:sz w:val="24"/>
          <w:szCs w:val="24"/>
        </w:rPr>
        <w:t>.</w:t>
      </w:r>
      <w:r w:rsidR="00C55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55F9F" w:rsidR="00E11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F9F" w:rsidR="003B6F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видеозаписью продажи алкогольной продукции несовершеннолетнему</w:t>
      </w:r>
      <w:r w:rsidRPr="00055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Процессуальные документы составлены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в рамках производства по делу об административном правонарушении с соблюдением требований Кодекса Российской Федерации об административных правонарушениях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. Указанные доказательства согласуются между собой, противоречий не содержат,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55F9F" w:rsidR="003B6FCC">
        <w:rPr>
          <w:rFonts w:ascii="Times New Roman" w:hAnsi="Times New Roman" w:cs="Times New Roman"/>
          <w:sz w:val="24"/>
          <w:szCs w:val="24"/>
        </w:rPr>
        <w:t>Белоус О.Ю.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в совершении инкриминируемого административного правонарушения.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55F9F" w:rsidR="00D62881">
        <w:rPr>
          <w:rFonts w:ascii="Times New Roman" w:hAnsi="Times New Roman" w:cs="Times New Roman"/>
          <w:sz w:val="24"/>
          <w:szCs w:val="24"/>
        </w:rPr>
        <w:t xml:space="preserve">Белоус О.Ю. </w:t>
      </w:r>
      <w:r w:rsidRPr="00055F9F">
        <w:rPr>
          <w:rFonts w:ascii="Times New Roman" w:eastAsia="Times New Roman" w:hAnsi="Times New Roman" w:cs="Times New Roman"/>
          <w:sz w:val="24"/>
          <w:szCs w:val="24"/>
        </w:rPr>
        <w:t>совершила правонарушение, предусмотренное ч.2.1 ст.14.16 Кодекса Российской Федерации об административных правонарушениях, а именно: осуществила розничную продажу несовершеннолетнему алкогольной продукции, если это действие не содержит уголовно наказуемого деяния.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Оснований для освобождения </w:t>
      </w:r>
      <w:r w:rsidRPr="00055F9F" w:rsidR="00D62881">
        <w:rPr>
          <w:rFonts w:ascii="Times New Roman" w:hAnsi="Times New Roman" w:cs="Times New Roman"/>
          <w:sz w:val="24"/>
          <w:szCs w:val="24"/>
        </w:rPr>
        <w:t xml:space="preserve">Белоус О.Ю. 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>от административной ответственности, предусмотренных ст. 2.9 Кодекса Российской Федерации об административных правонарушениях, не имеется.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55F9F" w:rsidR="00D62881">
        <w:rPr>
          <w:rFonts w:ascii="Times New Roman" w:hAnsi="Times New Roman" w:cs="Times New Roman"/>
          <w:sz w:val="24"/>
          <w:szCs w:val="24"/>
        </w:rPr>
        <w:t xml:space="preserve">Белоус О.Ю. 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</w:t>
      </w:r>
      <w:r w:rsidRPr="00055F9F" w:rsidR="00D62881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равонарушения, личность виновной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 w:rsidRPr="00055F9F" w:rsidR="00D62881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055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 xml:space="preserve">В качестве обстоятельств, смягчающих административную ответственность правонарушителя </w:t>
      </w:r>
      <w:r w:rsidR="00C5556F">
        <w:rPr>
          <w:rFonts w:ascii="Times New Roman" w:hAnsi="Times New Roman" w:cs="Times New Roman"/>
          <w:sz w:val="24"/>
          <w:szCs w:val="24"/>
        </w:rPr>
        <w:t>мировой судья</w:t>
      </w:r>
      <w:r w:rsidRPr="00055F9F">
        <w:rPr>
          <w:rFonts w:ascii="Times New Roman" w:hAnsi="Times New Roman" w:cs="Times New Roman"/>
          <w:sz w:val="24"/>
          <w:szCs w:val="24"/>
        </w:rPr>
        <w:t xml:space="preserve"> учитывает </w:t>
      </w:r>
      <w:r w:rsidRPr="00055F9F">
        <w:rPr>
          <w:rFonts w:ascii="Times New Roman" w:eastAsia="Calibri" w:hAnsi="Times New Roman" w:cs="Times New Roman"/>
          <w:sz w:val="24"/>
          <w:szCs w:val="24"/>
        </w:rPr>
        <w:t>раскаяние лица, совершившего административное правонарушение</w:t>
      </w:r>
      <w:r w:rsidRPr="00055F9F" w:rsidR="00D628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50BF" w:rsidRPr="00055F9F" w:rsidP="00055F9F">
      <w:pPr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Pr="00055F9F">
        <w:rPr>
          <w:rFonts w:ascii="Times New Roman" w:hAnsi="Times New Roman" w:cs="Times New Roman"/>
          <w:sz w:val="24"/>
          <w:szCs w:val="24"/>
        </w:rPr>
        <w:br/>
      </w:r>
      <w:r w:rsidRPr="00055F9F" w:rsidR="00D62881">
        <w:rPr>
          <w:rFonts w:ascii="Times New Roman" w:hAnsi="Times New Roman" w:cs="Times New Roman"/>
          <w:sz w:val="24"/>
          <w:szCs w:val="24"/>
        </w:rPr>
        <w:t>Белоус О.Ю.</w:t>
      </w:r>
      <w:r w:rsidRPr="00055F9F">
        <w:rPr>
          <w:rFonts w:ascii="Times New Roman" w:hAnsi="Times New Roman" w:cs="Times New Roman"/>
          <w:sz w:val="24"/>
          <w:szCs w:val="24"/>
        </w:rPr>
        <w:t xml:space="preserve">, а также конкретных обстоятельств дела, мировой судья считает необходимым назначить наказание в пределах санкции ч. 2.1 ст. 14.16 КоАП РФ в виде </w:t>
      </w:r>
      <w:r w:rsidRPr="00055F9F" w:rsidR="00D62881">
        <w:rPr>
          <w:rFonts w:ascii="Times New Roman" w:hAnsi="Times New Roman" w:cs="Times New Roman"/>
          <w:sz w:val="24"/>
          <w:szCs w:val="24"/>
        </w:rPr>
        <w:t xml:space="preserve">минимального </w:t>
      </w:r>
      <w:r w:rsidRPr="00055F9F">
        <w:rPr>
          <w:rFonts w:ascii="Times New Roman" w:hAnsi="Times New Roman" w:cs="Times New Roman"/>
          <w:sz w:val="24"/>
          <w:szCs w:val="24"/>
        </w:rPr>
        <w:t>штрафа.</w:t>
      </w:r>
    </w:p>
    <w:p w:rsidR="00BA50BF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</w:rPr>
        <w:t>Оснований для применения положений ст. 2.9</w:t>
      </w:r>
      <w:r w:rsidRPr="00055F9F" w:rsidR="00E112DC">
        <w:rPr>
          <w:rFonts w:ascii="Times New Roman" w:hAnsi="Times New Roman" w:cs="Times New Roman"/>
          <w:sz w:val="24"/>
          <w:szCs w:val="24"/>
        </w:rPr>
        <w:t>, ч. 2.2. ст. 4.1</w:t>
      </w:r>
      <w:r w:rsidRPr="00055F9F">
        <w:rPr>
          <w:rFonts w:ascii="Times New Roman" w:hAnsi="Times New Roman" w:cs="Times New Roman"/>
          <w:sz w:val="24"/>
          <w:szCs w:val="24"/>
        </w:rPr>
        <w:t xml:space="preserve"> КоАП РФ не имеется.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sz w:val="24"/>
          <w:szCs w:val="24"/>
          <w:lang w:eastAsia="ru-RU"/>
        </w:rPr>
        <w:t>Руководствуясь ч. 2.1 ст. 14.16, ст. ст. 29.9, 29.10 КоАП РФ, мировой судья</w:t>
      </w:r>
    </w:p>
    <w:p w:rsidR="00240860" w:rsidRPr="00055F9F" w:rsidP="00055F9F">
      <w:pPr>
        <w:spacing w:after="0" w:line="240" w:lineRule="auto"/>
        <w:ind w:right="15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sz w:val="24"/>
          <w:szCs w:val="24"/>
          <w:lang w:eastAsia="ru-RU"/>
        </w:rPr>
        <w:t>ПОСТАНОВИЛ: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sz w:val="24"/>
          <w:szCs w:val="24"/>
        </w:rPr>
        <w:t>Белоус Ольгу Юрьевну</w:t>
      </w:r>
      <w:r w:rsidRPr="00055F9F">
        <w:rPr>
          <w:rFonts w:ascii="Times New Roman" w:hAnsi="Times New Roman" w:cs="Times New Roman"/>
          <w:sz w:val="24"/>
          <w:szCs w:val="24"/>
        </w:rPr>
        <w:t xml:space="preserve"> </w:t>
      </w:r>
      <w:r w:rsidRPr="00055F9F">
        <w:rPr>
          <w:rFonts w:ascii="Times New Roman" w:hAnsi="Times New Roman" w:cs="Times New Roman"/>
          <w:sz w:val="24"/>
          <w:szCs w:val="24"/>
          <w:lang w:eastAsia="ru-RU"/>
        </w:rPr>
        <w:t>признать виновной в совершении правонарушения, предусмотренного ч. 2.1 ст. 14.16 Кодекса Российской Федерации об административных правонарушениях и назначить ей наказание в виде административного штрафа в размере 30 000,00 (тридцать тысяч) рублей.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C5237A" w:rsidP="00055F9F">
      <w:pPr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5F9F">
        <w:rPr>
          <w:rFonts w:ascii="Times New Roman" w:hAnsi="Times New Roman" w:cs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055F9F" w:rsidR="00055F9F">
        <w:rPr>
          <w:rFonts w:ascii="Times New Roman" w:hAnsi="Times New Roman" w:cs="Times New Roman"/>
          <w:sz w:val="24"/>
          <w:szCs w:val="24"/>
        </w:rPr>
        <w:t>получатель УФК по Республике Крым (Министерство юстиции Республики Крым)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ОКТМО: 35712000;</w:t>
      </w:r>
      <w:r w:rsidRPr="00055F9F" w:rsidR="00055F9F">
        <w:rPr>
          <w:rFonts w:ascii="Times New Roman" w:hAnsi="Times New Roman" w:cs="Times New Roman"/>
          <w:sz w:val="24"/>
          <w:szCs w:val="24"/>
        </w:rPr>
        <w:t xml:space="preserve"> КБК: 828 1 16 01333010000140.</w:t>
      </w:r>
      <w:r w:rsidRPr="00055F9F" w:rsidR="00055F9F">
        <w:rPr>
          <w:rFonts w:ascii="Times New Roman" w:hAnsi="Times New Roman" w:cs="Times New Roman"/>
          <w:sz w:val="24"/>
          <w:szCs w:val="24"/>
        </w:rPr>
        <w:tab/>
        <w:t xml:space="preserve">Почтовый адрес: Россия, Республика Крым, 295000, г. Симферополь, ул. Набережная им.60-летия СССР, 28. Наименование платежа - административный штраф по делу </w:t>
      </w:r>
      <w:r>
        <w:rPr>
          <w:rFonts w:ascii="Times New Roman" w:hAnsi="Times New Roman" w:cs="Times New Roman"/>
          <w:sz w:val="24"/>
          <w:szCs w:val="24"/>
        </w:rPr>
        <w:t>«данные изъяты»</w:t>
      </w:r>
      <w:r w:rsidRPr="00055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0860" w:rsidRPr="00055F9F" w:rsidP="00055F9F">
      <w:pPr>
        <w:autoSpaceDE w:val="0"/>
        <w:autoSpaceDN w:val="0"/>
        <w:adjustRightInd w:val="0"/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</w:t>
      </w:r>
      <w:r w:rsidRPr="00055F9F" w:rsidR="00055F9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5F9F">
        <w:rPr>
          <w:rFonts w:ascii="Times New Roman" w:hAnsi="Times New Roman" w:cs="Times New Roman"/>
          <w:sz w:val="24"/>
          <w:szCs w:val="24"/>
          <w:lang w:eastAsia="ru-RU"/>
        </w:rPr>
        <w:t xml:space="preserve"> Евпаторийского судебного района (городской округ Евпатория) Республики Крым.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055F9F">
        <w:rPr>
          <w:rFonts w:ascii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40860" w:rsidRPr="00055F9F" w:rsidP="00055F9F">
      <w:pPr>
        <w:pStyle w:val="BodyText"/>
        <w:ind w:right="15" w:firstLine="567"/>
        <w:rPr>
          <w:sz w:val="24"/>
          <w:szCs w:val="24"/>
          <w:lang w:val="ru-RU"/>
        </w:rPr>
      </w:pPr>
      <w:r w:rsidRPr="00055F9F">
        <w:rPr>
          <w:sz w:val="24"/>
          <w:szCs w:val="24"/>
          <w:lang w:val="ru-RU"/>
        </w:rPr>
        <w:t>Постановление может быть обжаловано в течение 10 суток в порядке, предусмотренном ст. 30.2 КоАП РФ.</w:t>
      </w:r>
    </w:p>
    <w:p w:rsidR="00240860" w:rsidRPr="00055F9F" w:rsidP="00055F9F">
      <w:pPr>
        <w:spacing w:after="0" w:line="240" w:lineRule="auto"/>
        <w:ind w:right="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71ED" w:rsidRPr="00055F9F" w:rsidP="00055F9F">
      <w:pPr>
        <w:spacing w:after="0" w:line="240" w:lineRule="auto"/>
        <w:ind w:right="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F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055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 w:rsidR="00EE0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 w:rsidR="00EE0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 w:rsidR="00324257">
        <w:rPr>
          <w:rFonts w:ascii="Times New Roman" w:eastAsia="Times New Roman" w:hAnsi="Times New Roman" w:cs="Times New Roman"/>
          <w:sz w:val="24"/>
          <w:szCs w:val="24"/>
          <w:lang w:eastAsia="ru-RU"/>
        </w:rPr>
        <w:t>/подпись/</w:t>
      </w:r>
      <w:r w:rsidRPr="00055F9F" w:rsidR="000E4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55F9F" w:rsidR="00EE0F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5F9F" w:rsidR="00EE0FEB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Кунцова</w:t>
      </w:r>
    </w:p>
    <w:sectPr w:rsidSect="00055F9F">
      <w:footerReference w:type="default" r:id="rId4"/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3167472"/>
      <w:docPartObj>
        <w:docPartGallery w:val="Page Numbers (Bottom of Page)"/>
        <w:docPartUnique/>
      </w:docPartObj>
    </w:sdtPr>
    <w:sdtContent>
      <w:p w:rsidR="008377F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7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377F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AF"/>
    <w:rsid w:val="00005E56"/>
    <w:rsid w:val="00006047"/>
    <w:rsid w:val="00024D9A"/>
    <w:rsid w:val="000338BE"/>
    <w:rsid w:val="00051A52"/>
    <w:rsid w:val="00055F9F"/>
    <w:rsid w:val="0006577E"/>
    <w:rsid w:val="00065DEB"/>
    <w:rsid w:val="00066D16"/>
    <w:rsid w:val="00070C94"/>
    <w:rsid w:val="000B663D"/>
    <w:rsid w:val="000C64E0"/>
    <w:rsid w:val="000C71ED"/>
    <w:rsid w:val="000D1A2C"/>
    <w:rsid w:val="000E411A"/>
    <w:rsid w:val="001100AD"/>
    <w:rsid w:val="00111B6A"/>
    <w:rsid w:val="001318FC"/>
    <w:rsid w:val="00141549"/>
    <w:rsid w:val="00144FC4"/>
    <w:rsid w:val="0015528D"/>
    <w:rsid w:val="00176D99"/>
    <w:rsid w:val="00184FC0"/>
    <w:rsid w:val="0018509D"/>
    <w:rsid w:val="001904C4"/>
    <w:rsid w:val="001A1C38"/>
    <w:rsid w:val="001B5EA4"/>
    <w:rsid w:val="001D1814"/>
    <w:rsid w:val="00201A1A"/>
    <w:rsid w:val="0020405B"/>
    <w:rsid w:val="0020562C"/>
    <w:rsid w:val="00226629"/>
    <w:rsid w:val="00240860"/>
    <w:rsid w:val="00255B86"/>
    <w:rsid w:val="00264139"/>
    <w:rsid w:val="00277E40"/>
    <w:rsid w:val="00283AC6"/>
    <w:rsid w:val="00283C49"/>
    <w:rsid w:val="002E256E"/>
    <w:rsid w:val="0030073C"/>
    <w:rsid w:val="003106E9"/>
    <w:rsid w:val="00312039"/>
    <w:rsid w:val="00324257"/>
    <w:rsid w:val="00333781"/>
    <w:rsid w:val="0037117E"/>
    <w:rsid w:val="0037133A"/>
    <w:rsid w:val="003713BF"/>
    <w:rsid w:val="00373C68"/>
    <w:rsid w:val="00377DBD"/>
    <w:rsid w:val="0038567D"/>
    <w:rsid w:val="0039549A"/>
    <w:rsid w:val="003B6FCC"/>
    <w:rsid w:val="003C0265"/>
    <w:rsid w:val="003C1FD9"/>
    <w:rsid w:val="003F763B"/>
    <w:rsid w:val="00402995"/>
    <w:rsid w:val="00443B2A"/>
    <w:rsid w:val="00445C0A"/>
    <w:rsid w:val="00454E51"/>
    <w:rsid w:val="00467F24"/>
    <w:rsid w:val="004A1D34"/>
    <w:rsid w:val="004B62F0"/>
    <w:rsid w:val="004D5C61"/>
    <w:rsid w:val="005042EE"/>
    <w:rsid w:val="005219FE"/>
    <w:rsid w:val="00542144"/>
    <w:rsid w:val="00546C8C"/>
    <w:rsid w:val="0057065D"/>
    <w:rsid w:val="005A1397"/>
    <w:rsid w:val="005B62AB"/>
    <w:rsid w:val="005D0F76"/>
    <w:rsid w:val="005F4B01"/>
    <w:rsid w:val="00612BCE"/>
    <w:rsid w:val="00637E48"/>
    <w:rsid w:val="00657F61"/>
    <w:rsid w:val="00675319"/>
    <w:rsid w:val="006830EE"/>
    <w:rsid w:val="006A1728"/>
    <w:rsid w:val="006B53E7"/>
    <w:rsid w:val="006C3FB8"/>
    <w:rsid w:val="006C71AC"/>
    <w:rsid w:val="006E2A68"/>
    <w:rsid w:val="00732A0D"/>
    <w:rsid w:val="007363F3"/>
    <w:rsid w:val="00745854"/>
    <w:rsid w:val="007622FE"/>
    <w:rsid w:val="007763A2"/>
    <w:rsid w:val="00776DED"/>
    <w:rsid w:val="007878CF"/>
    <w:rsid w:val="00792728"/>
    <w:rsid w:val="00794BEB"/>
    <w:rsid w:val="007C19B5"/>
    <w:rsid w:val="007F4B29"/>
    <w:rsid w:val="007F7DCD"/>
    <w:rsid w:val="00802006"/>
    <w:rsid w:val="00805ACE"/>
    <w:rsid w:val="00813659"/>
    <w:rsid w:val="008174A6"/>
    <w:rsid w:val="008377F8"/>
    <w:rsid w:val="00864793"/>
    <w:rsid w:val="008A1724"/>
    <w:rsid w:val="008A2C16"/>
    <w:rsid w:val="008B6361"/>
    <w:rsid w:val="008C3886"/>
    <w:rsid w:val="008C5766"/>
    <w:rsid w:val="008E6E2F"/>
    <w:rsid w:val="00964A70"/>
    <w:rsid w:val="00970585"/>
    <w:rsid w:val="00970E67"/>
    <w:rsid w:val="0098573D"/>
    <w:rsid w:val="009B32E0"/>
    <w:rsid w:val="009B5751"/>
    <w:rsid w:val="009C04AF"/>
    <w:rsid w:val="009C32E5"/>
    <w:rsid w:val="009D09B7"/>
    <w:rsid w:val="009D466A"/>
    <w:rsid w:val="009E420E"/>
    <w:rsid w:val="00A0155D"/>
    <w:rsid w:val="00A2046A"/>
    <w:rsid w:val="00A21FDD"/>
    <w:rsid w:val="00A30ABF"/>
    <w:rsid w:val="00A3567F"/>
    <w:rsid w:val="00A45BDD"/>
    <w:rsid w:val="00A733E0"/>
    <w:rsid w:val="00AB26DF"/>
    <w:rsid w:val="00AE49DE"/>
    <w:rsid w:val="00AF57E1"/>
    <w:rsid w:val="00AF75BC"/>
    <w:rsid w:val="00B03297"/>
    <w:rsid w:val="00B3055F"/>
    <w:rsid w:val="00B939DC"/>
    <w:rsid w:val="00B95566"/>
    <w:rsid w:val="00BA0188"/>
    <w:rsid w:val="00BA50BF"/>
    <w:rsid w:val="00BC2C90"/>
    <w:rsid w:val="00C00E74"/>
    <w:rsid w:val="00C03F57"/>
    <w:rsid w:val="00C0722C"/>
    <w:rsid w:val="00C154C0"/>
    <w:rsid w:val="00C2402F"/>
    <w:rsid w:val="00C5237A"/>
    <w:rsid w:val="00C5556F"/>
    <w:rsid w:val="00C611A1"/>
    <w:rsid w:val="00C7392D"/>
    <w:rsid w:val="00C841AC"/>
    <w:rsid w:val="00C911D1"/>
    <w:rsid w:val="00CB3771"/>
    <w:rsid w:val="00CC28AA"/>
    <w:rsid w:val="00CC6898"/>
    <w:rsid w:val="00CE3906"/>
    <w:rsid w:val="00D04663"/>
    <w:rsid w:val="00D11AEC"/>
    <w:rsid w:val="00D1418D"/>
    <w:rsid w:val="00D151CA"/>
    <w:rsid w:val="00D46705"/>
    <w:rsid w:val="00D537D1"/>
    <w:rsid w:val="00D539E2"/>
    <w:rsid w:val="00D62881"/>
    <w:rsid w:val="00D6462D"/>
    <w:rsid w:val="00D706B9"/>
    <w:rsid w:val="00D73DAC"/>
    <w:rsid w:val="00D74CF4"/>
    <w:rsid w:val="00D809D1"/>
    <w:rsid w:val="00D85DBF"/>
    <w:rsid w:val="00D92DB2"/>
    <w:rsid w:val="00DA1F03"/>
    <w:rsid w:val="00DD6E2A"/>
    <w:rsid w:val="00DF1F24"/>
    <w:rsid w:val="00DF64E7"/>
    <w:rsid w:val="00E112DC"/>
    <w:rsid w:val="00E17138"/>
    <w:rsid w:val="00E5780F"/>
    <w:rsid w:val="00E663B8"/>
    <w:rsid w:val="00E66918"/>
    <w:rsid w:val="00E72AF7"/>
    <w:rsid w:val="00EA0356"/>
    <w:rsid w:val="00EA27C4"/>
    <w:rsid w:val="00EB3E6D"/>
    <w:rsid w:val="00EB4023"/>
    <w:rsid w:val="00EE0FEB"/>
    <w:rsid w:val="00F0100C"/>
    <w:rsid w:val="00F03E2B"/>
    <w:rsid w:val="00F12111"/>
    <w:rsid w:val="00F36906"/>
    <w:rsid w:val="00F61DF7"/>
    <w:rsid w:val="00F8687B"/>
    <w:rsid w:val="00F87494"/>
    <w:rsid w:val="00FA4CC8"/>
    <w:rsid w:val="00FD4F88"/>
    <w:rsid w:val="00FD52E3"/>
    <w:rsid w:val="00FE72B2"/>
    <w:rsid w:val="00FF2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F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44FC4"/>
    <w:pPr>
      <w:spacing w:after="0" w:line="240" w:lineRule="auto"/>
    </w:pPr>
  </w:style>
  <w:style w:type="paragraph" w:styleId="Footer">
    <w:name w:val="footer"/>
    <w:basedOn w:val="Normal"/>
    <w:link w:val="a"/>
    <w:uiPriority w:val="99"/>
    <w:unhideWhenUsed/>
    <w:rsid w:val="0014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44FC4"/>
  </w:style>
  <w:style w:type="paragraph" w:styleId="BalloonText">
    <w:name w:val="Balloon Text"/>
    <w:basedOn w:val="Normal"/>
    <w:link w:val="a0"/>
    <w:uiPriority w:val="99"/>
    <w:semiHidden/>
    <w:unhideWhenUsed/>
    <w:rsid w:val="00657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7F6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DefaultParagraphFont"/>
    <w:rsid w:val="000C71ED"/>
  </w:style>
  <w:style w:type="character" w:customStyle="1" w:styleId="apple-converted-space">
    <w:name w:val="apple-converted-space"/>
    <w:basedOn w:val="DefaultParagraphFont"/>
    <w:rsid w:val="000B663D"/>
  </w:style>
  <w:style w:type="character" w:customStyle="1" w:styleId="cnsl">
    <w:name w:val="cnsl"/>
    <w:basedOn w:val="DefaultParagraphFont"/>
    <w:rsid w:val="000B663D"/>
  </w:style>
  <w:style w:type="paragraph" w:styleId="BodyText">
    <w:name w:val="Body Text"/>
    <w:basedOn w:val="Normal"/>
    <w:link w:val="a1"/>
    <w:rsid w:val="0024086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240860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