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6EE9" w:rsidP="00E16EE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Дело №5-41-307/2020                      </w:t>
      </w:r>
    </w:p>
    <w:p w:rsidR="00E16EE9" w:rsidP="00E16EE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16EE9" w:rsidP="00E16EE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ПОСТАНОВЛЕНИЕ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29 октября 2020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Евпатория проспект Ленина,51/50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Е.Г.,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Управления муниципального контроля Администрации г. Евпатории Республики Крым о привлечении к административной ответственности 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Сорокину Ольгу Вячеславовну,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гражданку Российской Федерации, индивидуального предпринимателя, зарегистрированную и проживающую по адресу: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ч.1 ст. 19.5 Кодекса Российской Фе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дерации об административных правонарушениях, </w:t>
      </w:r>
    </w:p>
    <w:p w:rsidR="00E16EE9" w:rsidP="00E16EE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УСТАНОВИЛ:</w:t>
      </w:r>
    </w:p>
    <w:p w:rsidR="00E16EE9" w:rsidP="00E16EE9">
      <w:pPr>
        <w:pStyle w:val="Default"/>
        <w:spacing w:line="240" w:lineRule="atLeast"/>
        <w:ind w:firstLine="567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13.07.2020 года в 00 час. 01 мин. </w:t>
      </w:r>
      <w:r w:rsidRPr="005347E2">
        <w:rPr>
          <w:rFonts w:eastAsia="Times New Roman"/>
          <w:color w:val="000000" w:themeColor="text1"/>
          <w:lang w:eastAsia="ru-RU"/>
        </w:rPr>
        <w:t>«данные изъяты</w:t>
      </w:r>
      <w:r w:rsidRPr="005347E2">
        <w:rPr>
          <w:rFonts w:eastAsia="Times New Roman"/>
          <w:color w:val="000000" w:themeColor="text1"/>
          <w:lang w:eastAsia="ru-RU"/>
        </w:rPr>
        <w:t>»</w:t>
      </w:r>
      <w:r>
        <w:rPr>
          <w:rFonts w:eastAsia="Times New Roman"/>
          <w:color w:val="000000" w:themeColor="text1"/>
          <w:lang w:eastAsia="ru-RU"/>
        </w:rPr>
        <w:t>и</w:t>
      </w:r>
      <w:r>
        <w:rPr>
          <w:rFonts w:eastAsia="Times New Roman"/>
          <w:color w:val="000000" w:themeColor="text1"/>
          <w:lang w:eastAsia="ru-RU"/>
        </w:rPr>
        <w:t>ндивидуальный предприниматель Сорокина О.В. не выполнила в установленный срок требования предписания главног</w:t>
      </w:r>
      <w:r>
        <w:rPr>
          <w:rFonts w:eastAsia="Times New Roman"/>
          <w:color w:val="000000" w:themeColor="text1"/>
          <w:lang w:eastAsia="ru-RU"/>
        </w:rPr>
        <w:t>о специалиста отдела комплексных проверок Управления муниципального контроля Администрации города Евпатории Республики Крым № 52-КП от 26.06.2020 г. об устранении нарушений требований п.5.2.1, 5.2.2, п. 5.2.3 Правил благоустройства территории муниципальног</w:t>
      </w:r>
      <w:r>
        <w:rPr>
          <w:rFonts w:eastAsia="Times New Roman"/>
          <w:color w:val="000000" w:themeColor="text1"/>
          <w:lang w:eastAsia="ru-RU"/>
        </w:rPr>
        <w:t>о образования городского округа Евпатория, утвержденных решением Евпаторийского городского совета от 06.04.2020 г. №2-12/5 в части устранения нарушений путем демонтажа нестационарного торгового объекта в виде павильона по реализации овощей и фруктов, распо</w:t>
      </w:r>
      <w:r>
        <w:rPr>
          <w:rFonts w:eastAsia="Times New Roman"/>
          <w:color w:val="000000" w:themeColor="text1"/>
          <w:lang w:eastAsia="ru-RU"/>
        </w:rPr>
        <w:t>ложенного по адресу: г. Евпатория, пгт. Заозерное, между домами №1 и №1а по ул. Зеленой, размещенного в отсутствие разрешительной документации или оформления соответствующей документации на его размещение.</w:t>
      </w:r>
      <w:r>
        <w:rPr>
          <w:bCs/>
          <w:color w:val="000000" w:themeColor="text1"/>
        </w:rPr>
        <w:t>Предписание должно было быть исполнено в течение 10</w:t>
      </w:r>
      <w:r>
        <w:rPr>
          <w:bCs/>
          <w:color w:val="000000" w:themeColor="text1"/>
        </w:rPr>
        <w:t xml:space="preserve"> дней с момента получения.</w:t>
      </w:r>
    </w:p>
    <w:p w:rsidR="00E16EE9" w:rsidP="00E16EE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 </w:t>
      </w:r>
      <w:r>
        <w:rPr>
          <w:rFonts w:eastAsia="Times New Roman"/>
          <w:color w:val="000000" w:themeColor="text1"/>
          <w:lang w:eastAsia="ru-RU"/>
        </w:rPr>
        <w:t>Сорокина О.В.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вину в совершении административного правонарушения признала, подтвердила обстоятельства, изложенные в протоколе об административном правонарушении. Пояснила, что разрешительные документы на размещение торгово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объекта получены ею лишь 30.09.2020 г.</w:t>
      </w:r>
    </w:p>
    <w:p w:rsidR="00E16EE9" w:rsidP="00E1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>
        <w:rPr>
          <w:rFonts w:eastAsia="Times New Roman"/>
          <w:color w:val="000000" w:themeColor="text1"/>
          <w:lang w:eastAsia="ru-RU"/>
        </w:rPr>
        <w:t xml:space="preserve">Сорокиной О.В. </w:t>
      </w:r>
      <w:r>
        <w:rPr>
          <w:rFonts w:ascii="Times New Roman" w:hAnsi="Times New Roman" w:cs="Times New Roman"/>
          <w:sz w:val="24"/>
          <w:szCs w:val="24"/>
        </w:rPr>
        <w:t xml:space="preserve">совершено правонарушение, предусмотренное ч. 1 ст. 19.5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исходя из следующего.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Из материалов дела усматривается, что 26.06.2020 г. Управлением муниципального контроля администрации г. Евпатории Республики Крым индивидуальному предпринимателю Сорок</w:t>
      </w:r>
      <w:r>
        <w:rPr>
          <w:color w:val="000000" w:themeColor="text1"/>
        </w:rPr>
        <w:t xml:space="preserve">иной О.В. было выдано предписание </w:t>
      </w:r>
      <w:r w:rsidRPr="005347E2">
        <w:rPr>
          <w:color w:val="000000" w:themeColor="text1"/>
        </w:rPr>
        <w:t>«данные изъяты»</w:t>
      </w:r>
      <w:r>
        <w:rPr>
          <w:color w:val="000000" w:themeColor="text1"/>
        </w:rPr>
        <w:t>, в соответствии с которым последняя в течение 10 дней с момента получения предписания должна была устранить нарушения требований п.5.2.1, 5.2.2, п. 5.2.3 Правил благоустройства территории муниципального образования</w:t>
      </w:r>
      <w:r>
        <w:rPr>
          <w:color w:val="000000" w:themeColor="text1"/>
        </w:rPr>
        <w:t xml:space="preserve"> городского округа Евпатория, утвержденных решением Евпаторийского городского</w:t>
      </w:r>
      <w:r>
        <w:rPr>
          <w:color w:val="000000" w:themeColor="text1"/>
        </w:rPr>
        <w:t xml:space="preserve"> совета от 06.04.2020 г. №2-12/5 в части устранения нарушений путем демонтажа нестационарного торгового объекта в виде павильона по реализации овощей и фруктов, расположенного по </w:t>
      </w:r>
      <w:r>
        <w:rPr>
          <w:color w:val="000000" w:themeColor="text1"/>
        </w:rPr>
        <w:t xml:space="preserve">адресу: </w:t>
      </w:r>
      <w:r w:rsidRPr="005347E2">
        <w:rPr>
          <w:color w:val="000000" w:themeColor="text1"/>
        </w:rPr>
        <w:t>«данные изъяты»</w:t>
      </w:r>
      <w:r>
        <w:rPr>
          <w:color w:val="000000" w:themeColor="text1"/>
        </w:rPr>
        <w:t>, размещенного в отсутствие разрешительной документации или оформления соответствующей документации на его размещение.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Данное предписание было получено Сорокиной О.В. 30.06.2020 г., </w:t>
      </w:r>
      <w:r>
        <w:rPr>
          <w:color w:val="000000" w:themeColor="text1"/>
        </w:rPr>
        <w:t>согласно отчета об отслеживании отправления почты России, находящегося в материалах дела об административном правонарушении.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Согласно акту обследования территории муниципального образования городской округ Евпатория № 43/5 от 29.07.2020 г., вышеуказанное п</w:t>
      </w:r>
      <w:r>
        <w:rPr>
          <w:color w:val="000000" w:themeColor="text1"/>
        </w:rPr>
        <w:t xml:space="preserve">редписание Сорокиной О.В. не исполнено, ранее выявленные нарушения не устранены. 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>
        <w:rPr>
          <w:rFonts w:eastAsia="Times New Roman"/>
          <w:color w:val="000000" w:themeColor="text1"/>
          <w:lang w:eastAsia="ru-RU"/>
        </w:rPr>
        <w:t xml:space="preserve">индивидуального предпринимателя Сорокина О.В.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 подтверждается: сведениями протокола об административном правонарушении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актом обследования территории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фототаблицами, выпиской из ЕГРИП от 04.08.2020 г.,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тветом заместителя начальника Управления потребительского рынка и развития предпринимательства администрации города Евпатории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копией протокола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копией акта от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копией предписа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 </w:t>
      </w:r>
      <w:r w:rsidRPr="00534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составлены надлежащим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образом,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Исходя из изложенного, мировой судья считает, что в действиях индивидуального предпринимателя Сорокиной О</w:t>
      </w:r>
      <w:r>
        <w:rPr>
          <w:color w:val="000000" w:themeColor="text1"/>
        </w:rPr>
        <w:t>.В. имеется состав административного правонарушения, предусмотренного ч.1 ст.19.5 КоАП РФ, а именно: невыполнение в установленный срок законного предписания органа, осуществляющего муниципальный контроль об устранении нарушений законодательства.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В соответс</w:t>
      </w:r>
      <w:r>
        <w:rPr>
          <w:color w:val="000000" w:themeColor="text1"/>
        </w:rPr>
        <w:t>твии с ч.1 ст.19.5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</w:t>
      </w:r>
      <w:r>
        <w:rPr>
          <w:color w:val="000000" w:themeColor="text1"/>
        </w:rPr>
        <w:t>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</w:t>
      </w:r>
      <w:r>
        <w:rPr>
          <w:color w:val="000000" w:themeColor="text1"/>
        </w:rPr>
        <w:t>сяч рублей.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</w:t>
      </w:r>
      <w:r>
        <w:rPr>
          <w:color w:val="000000" w:themeColor="text1"/>
        </w:rPr>
        <w:t xml:space="preserve"> имущественное положение нарушителя, а также обстоятельства, смягчающие административную ответственность как признание вины и отсутствие обстоятельств, отягчающих административную ответственность.</w:t>
      </w:r>
    </w:p>
    <w:p w:rsidR="00E16EE9" w:rsidP="00E16EE9">
      <w:pPr>
        <w:pStyle w:val="NoSpacing"/>
        <w:spacing w:line="240" w:lineRule="atLeast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Мировой судья считает необходимым назначить индивидуальному</w:t>
      </w:r>
      <w:r>
        <w:rPr>
          <w:color w:val="000000" w:themeColor="text1"/>
        </w:rPr>
        <w:t xml:space="preserve"> предпринимателю Сорокиной О.В. административное наказание в виде административного штрафа в минимальном размере, установленном санкцией ч.1 ст. 19.5 Кодекса об административных правонарушениях для физических лиц.    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изложенного, руководствуя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сь ст. ст. 19.5 ч. 1, 29.9, 29.10. КоАП РФ, мировой судья,</w:t>
      </w:r>
    </w:p>
    <w:p w:rsidR="00E16EE9" w:rsidP="00E16EE9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ПОСТАНОВИЛ: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Индивидуального предпринимателя Сорокину Ольгу Вячеславовну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признать виновной в совершении административного правонарушения, предусмотренного ч. 1 ст. </w:t>
      </w:r>
      <w:hyperlink r:id="rId4" w:tgtFrame="_blank" w:tooltip="КОАП &gt;  Раздел II. Особенная часть &gt; Глава 19. Административные правонарушения против порядка &lt;span class=" w:history="1">
        <w:r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19.5 Ко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декса Российской Федерации об административных правонарушениях и назн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ачить ей административное наказание в виде административного штрафа в размере 1000 (одна тысяча) рублей. 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Штраф подлежит уплате по следующим реквизитам: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расчётный счет 401018103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35100010001 Отделение Республика Крым г. Симферополь, ИНН 9110004283, КПП 911001001, БИК 043510001, КБК 903116070900040000140, ОКТМО 35712000 Центрального банка РФ УФК по Республике Крым (Управление муниципального контроля администрации города Евпатории Ре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спублики Крым.</w:t>
      </w:r>
    </w:p>
    <w:p w:rsidR="00E16EE9" w:rsidP="00E16EE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я к административной ответственности, предусмотренной в части 1 ст.20.25 КоАП РФ.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16EE9" w:rsidP="00E16EE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течение 10 суток в порядк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е, предусмотренном ст. 30.2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47E2" w:rsidP="00E16EE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E16EE9" w:rsidP="00E16EE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sz w:val="24"/>
          <w:szCs w:val="24"/>
          <w:lang w:eastAsia="zh-CN"/>
        </w:rPr>
        <w:t>Е.Г. Кунцова</w:t>
      </w:r>
    </w:p>
    <w:sectPr w:rsidSect="009F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F3"/>
    <w:rsid w:val="005347E2"/>
    <w:rsid w:val="009F7BC7"/>
    <w:rsid w:val="00E16EE9"/>
    <w:rsid w:val="00F309F3"/>
    <w:rsid w:val="00FD0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16E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1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E16EE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