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>
      <w:pPr>
        <w:spacing w:before="0"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Courier New" w:eastAsia="Courier New" w:hAnsi="Courier New" w:cs="Courier New"/>
          <w:color w:val="auto"/>
          <w:spacing w:val="0"/>
          <w:position w:val="0"/>
          <w:sz w:val="26"/>
          <w:shd w:val="clear" w:color="auto" w:fill="auto"/>
        </w:rPr>
        <w:t xml:space="preserve">                     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  <w:t>Дело № 5-41-320/2022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  <w:t xml:space="preserve">ПОСТАНОВЛЕНИЕ 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</w:pPr>
    </w:p>
    <w:p>
      <w:pPr>
        <w:spacing w:before="0" w:after="0" w:line="240" w:lineRule="auto"/>
        <w:ind w:left="0" w:right="0" w:firstLine="708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09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сентября 2022 года                                                                          г. Евпатория </w:t>
      </w:r>
    </w:p>
    <w:p>
      <w:pPr>
        <w:spacing w:before="0" w:after="0" w:line="240" w:lineRule="auto"/>
        <w:ind w:left="0" w:right="0" w:firstLine="708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Мировой судья судебного участка № 41 Евпаторийского судебного района (городской округ Евпатория) Кунцова Елена Григорьевна, рассмотрев дело об административном правонарушении, поступившее из отдела ГИБДД ОМВД РФ по г. Евпатории   о привлечении к административной ответственности </w:t>
      </w:r>
    </w:p>
    <w:p>
      <w:pPr>
        <w:spacing w:before="0" w:after="0" w:line="240" w:lineRule="auto"/>
        <w:ind w:left="0" w:right="0" w:firstLine="708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  <w:t>Осинцева Антона Сергеевтча,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"данные изъяты"</w:t>
      </w:r>
    </w:p>
    <w:p>
      <w:pPr>
        <w:spacing w:before="0" w:after="0" w:line="240" w:lineRule="auto"/>
        <w:ind w:left="0" w:right="0" w:firstLine="708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по ч. 3 ст. 12.27  Кодекса Российской Федерации об административных правонарушениях,</w:t>
      </w:r>
    </w:p>
    <w:p>
      <w:pPr>
        <w:spacing w:before="0" w:after="0" w:line="240" w:lineRule="auto"/>
        <w:ind w:left="0" w:right="0" w:firstLine="708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  <w:t>УСТАНОВИЛ: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</w:pPr>
    </w:p>
    <w:p>
      <w:pPr>
        <w:spacing w:before="0" w:after="0" w:line="240" w:lineRule="auto"/>
        <w:ind w:left="0" w:right="0" w:firstLine="708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28.07.2022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г. в 22:00 час. около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"данные изъяты"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, водитель  автомобиля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"данные изъяты"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, государственный регистрационный знак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"данные изъяты"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Осинцев А.С., после дорожно-транспортного  происшествия, к которому он был причастен, в нарушение пункта 2.7 Правил дорожного движения Российской Федерации, употребил алкогольные напитки. Согласно акта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"данные изъяты"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года установлено состояние алкогольного опьянения – 0,70 мг/л.</w:t>
      </w:r>
    </w:p>
    <w:p>
      <w:pPr>
        <w:spacing w:before="0" w:after="0" w:line="240" w:lineRule="auto"/>
        <w:ind w:left="0" w:right="0" w:firstLine="708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Своими действиями Осинцев А.С. совершил административное правонарушение, предусмотренное ч. 3 ст. 12.27 КоАП РФ, которая предусматривает ответственность за невыполнение требования Правил дорожного движения                                о запрещении водителю употреблять алкогольные напитки, наркотические или психотропные вещества после дорожно-транспортного происшествия, к которому он причастен, либо после того, как транспортное средство было остановлено по требованию сотрудника полиции,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освидетельствования.</w:t>
      </w:r>
    </w:p>
    <w:p>
      <w:pPr>
        <w:spacing w:before="0" w:after="0" w:line="240" w:lineRule="auto"/>
        <w:ind w:left="0" w:right="0" w:firstLine="708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В суде Осинцев А.С. свою вину признал полностью и не оспаривал обстоятельства правонарушения, изложенного в протоколе. 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 </w:t>
        <w:tab/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в действиях Осинцева А.С. состава правонарушения, предусмотренного ч.3 ст. 12.27 КоАП РФ, то есть невыполнение требования Правил дорожного движения о запрещении водителю употреблять алкогольные напитки, наркотические или психотропные вещества после дорожно-транспортного происшествия, к которому он причастен, либо после того, как транспортное средство было остановлено по требованию сотрудника полиции,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освидетельствования. 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      </w:t>
        <w:tab/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Вина Осинцева А.С. в совершении правонарушения подтверждается: сведениями протокола об административном правонарушении от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"данные изъяты"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, протоколом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"данные изъяты"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г.,  актом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"данные изъяты"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г., квитанцией, CD-R диском                                      с видеозаписью, протоколом    о задержании транспортного средства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"данные изъяты"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г., протоколом о доставлении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"данные изъяты"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"данные изъяты"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г., справкой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"данные изъяты"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г., и иными материалами дела.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При назначении</w:t>
      </w:r>
      <w:r>
        <w:rPr>
          <w:rFonts w:ascii="Times New Roman" w:eastAsia="Times New Roman" w:hAnsi="Times New Roman" w:cs="Times New Roman"/>
          <w:i/>
          <w:color w:val="auto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административного наказания, мировой судья, в соответствии со ст.4.1 КоАП РФ  учитывая общие правила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 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назначения административного наказания, основанные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 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 и личность виновного и считает необходимым назначить наказание в виде штрафа с лишением права управления транспортными средствами в пределах санкции ч.3 ст.12.27 КоАП РФ.</w:t>
      </w:r>
    </w:p>
    <w:p>
      <w:pPr>
        <w:spacing w:before="0" w:after="0" w:line="240" w:lineRule="auto"/>
        <w:ind w:left="0" w:right="0" w:firstLine="708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222222"/>
          <w:spacing w:val="0"/>
          <w:position w:val="0"/>
          <w:sz w:val="26"/>
          <w:shd w:val="clear" w:color="auto" w:fill="auto"/>
        </w:rPr>
        <w:t xml:space="preserve">Руководствуясь ст. ст.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12.27 ч.3, 29.9, 29.10 Кодекса Российской Федерации об административных правонарушениях, мировой судья,</w:t>
      </w:r>
    </w:p>
    <w:p>
      <w:pPr>
        <w:spacing w:before="0" w:after="0" w:line="240" w:lineRule="auto"/>
        <w:ind w:left="0" w:right="0" w:firstLine="708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</w:p>
    <w:p>
      <w:pPr>
        <w:spacing w:before="0" w:after="0" w:line="240" w:lineRule="auto"/>
        <w:ind w:left="0" w:right="0" w:firstLine="708"/>
        <w:jc w:val="center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  <w:t>ПОСТАНОВИЛ:</w:t>
      </w:r>
    </w:p>
    <w:p>
      <w:pPr>
        <w:spacing w:before="0" w:after="0" w:line="240" w:lineRule="auto"/>
        <w:ind w:left="0" w:right="0" w:firstLine="708"/>
        <w:jc w:val="center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  <w:t xml:space="preserve">          </w:t>
      </w: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  <w:t>Осинцева Антона Сергеевича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признать</w:t>
      </w: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виновным в совершении правонарушения, предусмотренного ч.3 ст.12.27 Кодекса Российской Федерации об административных правонарушениях и назначить ему наказание в виде штрафа                       в доход государства в размере 30000 (тридцати тысяч) рублей с зачислением его                        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месяцев.</w:t>
      </w:r>
    </w:p>
    <w:p>
      <w:pPr>
        <w:spacing w:before="0" w:after="0" w:line="240" w:lineRule="auto"/>
        <w:ind w:left="0" w:right="0" w:firstLine="708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>
      <w:pPr>
        <w:spacing w:before="0" w:after="0" w:line="240" w:lineRule="auto"/>
        <w:ind w:left="0" w:right="0" w:firstLine="708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Штраф подлежит оплате по следующим реквизитам: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 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расчётный счёт 03100643000000017500, получатель – УФК по Республике Крым (ОМВД России по г. Евпатория), Банк получателя Отделение Республики Крым Банка России, БИК банка   получателя: 013510002; ИНН: 9110000105; КПП: 911001001;  ОКТМО: 35712000; КБК </w:t>
      </w:r>
      <w:r>
        <w:rPr>
          <w:rFonts w:ascii="Times New Roman" w:eastAsia="Times New Roman" w:hAnsi="Times New Roman" w:cs="Times New Roman"/>
          <w:color w:val="auto"/>
          <w:spacing w:val="-10"/>
          <w:position w:val="0"/>
          <w:sz w:val="26"/>
          <w:shd w:val="clear" w:color="auto" w:fill="auto"/>
        </w:rPr>
        <w:t>188 1 16 01123010001 140,  УИН 18810491221300002680.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ab/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        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>
      <w:pPr>
        <w:spacing w:before="0" w:after="0" w:line="276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Исполнение постановления о назначении административного наказания                     в части лишения права управления транспортными средствами возложить на Отдел государственной инспекции безопасности дорожного движения Отдела МВД РФ по г. Евпатории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        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В случае неуплаты, штраф подлежит принудительному взысканию                                  в соответствии с действующим законодательством РФ.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        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       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      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Постановление может быть обжаловано в течение 10 суток в порядке предусмотренном ст. 30.2 КоАП Российской Федерации.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      </w:t>
      </w:r>
    </w:p>
    <w:p>
      <w:pPr>
        <w:suppressAutoHyphens/>
        <w:spacing w:before="0" w:after="0" w:line="240" w:lineRule="auto"/>
        <w:ind w:left="567" w:right="0" w:firstLine="0"/>
        <w:jc w:val="left"/>
        <w:rPr>
          <w:rFonts w:ascii="Times New Roman" w:eastAsia="Times New Roman" w:hAnsi="Times New Roman" w:cs="Times New Roman"/>
          <w:b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0"/>
          <w:position w:val="0"/>
          <w:sz w:val="26"/>
          <w:shd w:val="clear" w:color="auto" w:fill="auto"/>
        </w:rPr>
        <w:t>Мировой судья                                                                Е.Г. Кунцова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</w:t>
      </w:r>
    </w:p>
    <w:p>
      <w:pPr>
        <w:spacing w:before="0" w:after="0" w:line="240" w:lineRule="auto"/>
        <w:ind w:left="0" w:right="-185" w:firstLine="36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5"/>
          <w:shd w:val="clear" w:color="auto" w:fill="auto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