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567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5-41-438/2022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01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ноября 2022 года                </w:t>
        <w:tab/>
        <w:t xml:space="preserve">                    г. Евпатория ул.Горького,10/29</w:t>
      </w:r>
    </w:p>
    <w:p>
      <w:pPr>
        <w:suppressAutoHyphens/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Щеблыкина Александра Викторовича,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ч.1 ст. 6.8 Кодекса Российской Федерации об административных правонарушениях, 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15.10.2022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 в служебном  помещении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                  в ходе проведения личного досмотра Щеблыкина А.В. в присутствии понятых был обнаружен и изъят из левого рукава надетой на нем куртки, бумажный сверток с веществом растительного происхождения в высушенном состоянии.           </w:t>
      </w:r>
    </w:p>
    <w:p>
      <w:pPr>
        <w:spacing w:before="0" w:after="0" w:line="240" w:lineRule="auto"/>
        <w:ind w:left="0" w:right="0" w:firstLine="53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Согласно, заключению эксперта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по Республике Крым, представленное на экспертизу вещество массой  -5,84 г. содержит в своем составе наркотическое средство –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каннабис (марихуана)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,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включенного в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Щеблыкин А.В. свою вину в совершении правонарушения признал полностью, не отрицал обстоятельств, изложенных в протоколе.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Пояснил, наркотическое средство нашел,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хранил при себе, для личного употребления без цели сбыта. Просил   назначить наказание в виде штрафа.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Исследовав материалы дела, выслушав Щеблыкина А.В. мировой судья считает достоверно установленным, что Щеблыкин А.В. 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пункту 1 статьи 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                          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                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статья 40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от 8 января 1998 г. N 3-ФЗ.)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N 681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каннабис (марихуана)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-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является наркотическим веществом.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Щеблыкина А.В.  в совершении правонарушения подтверждается: </w:t>
      </w:r>
    </w:p>
    <w:p>
      <w:pPr>
        <w:tabs>
          <w:tab w:val="left" w:pos="993"/>
        </w:tabs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года, составленного компетентным лицом в соответствии                               с требованиями ст. 28.2. КоАП РФ;</w:t>
      </w:r>
    </w:p>
    <w:p>
      <w:pPr>
        <w:tabs>
          <w:tab w:val="left" w:pos="993"/>
        </w:tabs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рапортом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о выявлении Щеблыкина А.В.,  у которого при себе хранилось вещество в высушенном состоянии, которое согласно заключения эксперта, является наркотическим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средством –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каннабис (марихуана)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рапортом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копиями объяснений Щеблыкина А.В.,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протокола о доставлении, совершившего административное правонарушение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протокола личного досмотра  с фототаблицами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согласно которого при личном досмотре Щеблыкина А.В. у него обнаружено вещество в порошкообразном состоянии белого цвета, которое согласно заключения эксперта, является наркотическим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средством –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каннабис (марихуана);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постановления о назначении судебной экспертизы материалов, веществ и изделий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протокола осмотра места происшествия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.;</w:t>
      </w:r>
    </w:p>
    <w:p>
      <w:pPr>
        <w:spacing w:before="0" w:after="0" w:line="240" w:lineRule="auto"/>
        <w:ind w:left="0" w:right="0" w:firstLine="53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копией заключения эксперта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которому представленное на экспертизу вещество в растительного происхождения массой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-5,84 г. содержит в своем составе наркотическое средство –</w:t>
      </w:r>
      <w:r>
        <w:rPr>
          <w:rFonts w:ascii="Times New Roman" w:eastAsia="Times New Roman" w:hAnsi="Times New Roman" w:cs="Times New Roman"/>
          <w:color w:val="0000FF"/>
          <w:spacing w:val="0"/>
          <w:position w:val="0"/>
          <w:sz w:val="26"/>
          <w:u w:val="single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каннабис (марихуана),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включенного в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681;</w:t>
      </w:r>
    </w:p>
    <w:p>
      <w:pPr>
        <w:spacing w:before="0" w:after="0" w:line="240" w:lineRule="auto"/>
        <w:ind w:left="0" w:right="0" w:firstLine="53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квитанцией о приеме на хранение вещественных доказательств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                                  и в совокупности полностью подтверждают вину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Щеблыкина А.В.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в совершении правонарушения.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отягчающих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административную ответственность, предусмотренных ст.4.3 КоАП РФ, в отношении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Щеблыкина А.В.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не установлено.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прихожу к выводу, что в действиях 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Щеблыкина А.В.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имеется состав административного правонарушения, предусмотренного                     ч. 1 ст. 6.8 Кодекса Российской Федерации об административных правонарушения, а именно незаконное хранение без цели сбыта наркотического средства.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     в соответствии со ст. 4.1 КоАП РФ учитывает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 Согласно требованиям ст. 4.1                   ч. 2.1 КоАП РФ, при назначении административного наказания за совершение административных правонарушений в области законодательства                                          о наркотических средствах, психотропных веществах   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Назначение иного вида наказания мировой судья считает                                        не целесообразным.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делу имеется вещественное доказательство –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каннабис (марихуанна)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массой 5.84 г.,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6.8 ч.1, 29.9, 29.10 Кодекса Российской Федерации об административных правонарушениях, мировой судья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Щеблыкина Александра Викторовича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Вещественное доказательство наркотическое средство –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каннабис (марихуана)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массой 5,84 грамм,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необходимо оплатить не позднее 60 дней                       с момента вступления настоящего постановления в законную силу по следующим реквизитам: Штраф подлежит уплате по следующим реквизитам: (Министерство юстиции Республики Крым, 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 , Код по Сводному реестру 35220323, ОКТМО 35712000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КБК: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828 1 16 01063 01 0008 140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УИН=0410760300415004382206148)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Почтовый адрес: Россия, Республика Крым, 295000, г. Симферополь,  ул. Набережная им.60-летия СССР, 28.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Наименование платежа - административный штраф по делу                            № 5-41-438/2022 от 01.11.2022г., за нарушение оборота и хранение наркотических средств.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ул.Горького,10/29.</w:t>
        <w:tab/>
        <w:t xml:space="preserve">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ч. 2.1 ст. 4.1 КоАП РФ возложить на Щеблыкина Александра Викторовича обязанность обратиться к  врачу-наркологу по месту жительства, в течение месяца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наркомании и медицинскую реабилитацию в связи с потреблением наркотических средств без назначения врача.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Контроль за исполнением обязанности возложить на ОМВД России по г. Евпатории в Республике Крым.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Копия верна.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 xml:space="preserve">Постановление  не вступило в законную силу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Мировой судья</w:t>
        <w:tab/>
        <w:tab/>
        <w:tab/>
        <w:tab/>
        <w:t xml:space="preserve">                                                         Е.Г. Кунцова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Секретарь</w:t>
        <w:tab/>
        <w:tab/>
        <w:tab/>
        <w:tab/>
        <w:tab/>
        <w:t xml:space="preserve">                                                         И.В. Ступак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2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