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Дело №05-0481/41/2022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u w:val="single"/>
          <w:shd w:val="clear" w:color="auto" w:fill="auto"/>
        </w:rPr>
        <w:t>ПОСТАНОВЛЕНИЕ</w:t>
      </w:r>
    </w:p>
    <w:p>
      <w:pPr>
        <w:tabs>
          <w:tab w:val="left" w:pos="6590"/>
        </w:tabs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22 </w:t>
      </w: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u w:val="single"/>
          <w:shd w:val="clear" w:color="auto" w:fill="auto"/>
        </w:rPr>
        <w:t>декабря 2022 г.</w:t>
        <w:tab/>
        <w:t xml:space="preserve">                  г. Евпатория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 о привлечении                                   к административной ответственности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Кудина Владимира Владимировича,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по ч. 1 ст. 12.26 КоАП РФ,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u w:val="single"/>
          <w:shd w:val="clear" w:color="auto" w:fill="auto"/>
        </w:rPr>
        <w:t>УСТАНОВИЛ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водитель Кудин В.В., управляя принадлежащим Кудиной А.И., транспортным средством – автомобилем марки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с признаками опьянения –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u w:val="single"/>
          <w:shd w:val="clear" w:color="auto" w:fill="auto"/>
        </w:rPr>
        <w:t>запах алкоголя изо рта, резкое изменение кожных покровов лица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 и совершила административное правонарушение, предусмотренное ч. 1 ст. 12.26 КоАП Российской Федерации.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 рассмотрение дела Кудин В.В.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  <w:t>не явился, надлежащим образом извещён, причины неявки суду не сообщил, с ходатайством об отложении рассмотрения дела не обращался.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FFFFFF"/>
        </w:rPr>
        <w:t> 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статьи 25.1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На основании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части 1 статьи 25.15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Кудина В.В.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 дела, мировой судья приходит к выводу о наличии                        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Кудина В.В.,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                 в области безопасности дорожного движения, проходить освидетельствование                    на состояние алкогольного опьянения и медицинское освидетельствование                              на состояние опьянения.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 xml:space="preserve">В пункте 2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» (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u w:val="single"/>
          <w:shd w:val="clear" w:color="auto" w:fill="auto"/>
        </w:rP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деяния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 в порядке, установленном Правительством Российской Федерации.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Вместе с тем, в соответствии с ч.2 ст.27.12 КоАП РФ отстранение                             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                               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Согласно протоколу о направлении на медицинское освидетельствование       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основанием для направления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Кудина В.В.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при наличии признаков опьянения в виде запаха алкоголя изо рта и резкого изменения окраски кожных покровов лица.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указанном протоколе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FFFFFF"/>
        </w:rPr>
        <w:t xml:space="preserve">Кудин А.А.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собственноручно указал, что отказывается от прохождения медицинского освидетельствования.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Кудина В.В. в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данные изъяты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8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в котором имеется собственноручная подпись Кудина А.А. об отказе от прохождения медицинского освидетельствования, CD-R диском с видеозаписью, на которой зафиксирован факт отказа Кудина А.А. от прохождения медицинского освидетельствования, письменным объяснением Кудина А.А., справкой инспектора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административного наказания, мировой судья, в соответствии                      со ст.4.1 КоАП РФ учитывая общие правила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принципах справедливости, соразмерности                                  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смягчающих                  и отягчающих обстоятельств, считает необходимым назначить наказание в виде административного штрафа с лишением права управления транспортными средствами   в минимальных пределах  санкции ч. 1 ст. 12.26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Руководствуясь ст. ст. ст. 29.9, 29.10 Кодекса Российской Федерации                                    об административных правонарушениях, мировой судья,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Кудина Владимира Владимировича признать виновным в совершении правонарушения, предусмотренного ч. 1 ст. 12.26 Кодекса Российской Федерации                           об административных правонарушениях и назначить ему наказание   в виде штрафа                      в доход государства в размере 30000 (тридцать тысяч) рублей  с зачислением его                  в бюджет в полном объеме в соответствии с законодательством Российской Федерации    с лишением права управления транспортными средствами сроком на                   1 (один) год 6 (шесть) месяцев.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"данные изъяты",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Исполнение постановления о назначении административного наказания                     в части лишения права управления транспортными средствами возложить на ОГИБДД ОМВД России по г. Евпатория.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Кудину В.В.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России по г. Евпатория), а в случае утраты указанных документов заявить об этом    в указанный орган в тот же срок.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1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