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3EBD" w:rsidRPr="009B06E4" w:rsidP="004B08EC">
      <w:pPr>
        <w:pStyle w:val="1"/>
        <w:spacing w:line="360" w:lineRule="auto"/>
        <w:ind w:left="707" w:firstLine="709"/>
        <w:jc w:val="right"/>
        <w:rPr>
          <w:rFonts w:ascii="Times New Roman" w:hAnsi="Times New Roman" w:cs="Times New Roman"/>
          <w:color w:val="6600CC"/>
          <w:sz w:val="24"/>
          <w:lang w:val="uk-UA"/>
        </w:rPr>
      </w:pPr>
      <w:r w:rsidRPr="009B06E4">
        <w:rPr>
          <w:rFonts w:ascii="Times New Roman" w:hAnsi="Times New Roman" w:cs="Times New Roman"/>
          <w:sz w:val="24"/>
          <w:lang w:val="uk-UA"/>
        </w:rPr>
        <w:t>Дело</w:t>
      </w:r>
      <w:r w:rsidRPr="009B06E4" w:rsidR="00320AFD">
        <w:rPr>
          <w:rFonts w:ascii="Times New Roman" w:hAnsi="Times New Roman" w:cs="Times New Roman"/>
          <w:sz w:val="24"/>
          <w:lang w:val="uk-UA"/>
        </w:rPr>
        <w:t xml:space="preserve"> </w:t>
      </w:r>
      <w:r w:rsidRPr="009B06E4">
        <w:rPr>
          <w:rFonts w:ascii="Times New Roman" w:hAnsi="Times New Roman" w:cs="Times New Roman"/>
          <w:sz w:val="24"/>
          <w:lang w:val="uk-UA"/>
        </w:rPr>
        <w:t>№</w:t>
      </w:r>
      <w:r w:rsidRPr="009B06E4" w:rsidR="00320AFD">
        <w:rPr>
          <w:rFonts w:ascii="Times New Roman" w:hAnsi="Times New Roman" w:cs="Times New Roman"/>
          <w:sz w:val="24"/>
          <w:lang w:val="uk-UA"/>
        </w:rPr>
        <w:t xml:space="preserve"> </w:t>
      </w:r>
      <w:r w:rsidRPr="009B06E4">
        <w:rPr>
          <w:rFonts w:ascii="Times New Roman" w:hAnsi="Times New Roman" w:cs="Times New Roman"/>
          <w:sz w:val="24"/>
          <w:lang w:val="uk-UA"/>
        </w:rPr>
        <w:t>5-</w:t>
      </w:r>
      <w:r w:rsidRPr="009B06E4">
        <w:rPr>
          <w:rFonts w:ascii="Times New Roman" w:hAnsi="Times New Roman" w:cs="Times New Roman"/>
          <w:sz w:val="24"/>
        </w:rPr>
        <w:t>4</w:t>
      </w:r>
      <w:r w:rsidRPr="009B06E4" w:rsidR="007C6DD8">
        <w:rPr>
          <w:rFonts w:ascii="Times New Roman" w:hAnsi="Times New Roman" w:cs="Times New Roman"/>
          <w:sz w:val="24"/>
        </w:rPr>
        <w:t>2</w:t>
      </w:r>
      <w:r w:rsidRPr="009B06E4">
        <w:rPr>
          <w:rFonts w:ascii="Times New Roman" w:hAnsi="Times New Roman" w:cs="Times New Roman"/>
          <w:sz w:val="24"/>
          <w:lang w:val="uk-UA"/>
        </w:rPr>
        <w:t>-</w:t>
      </w:r>
      <w:r w:rsidRPr="009B06E4" w:rsidR="008F5C90">
        <w:rPr>
          <w:rFonts w:ascii="Times New Roman" w:hAnsi="Times New Roman" w:cs="Times New Roman"/>
          <w:color w:val="6600CC"/>
          <w:sz w:val="24"/>
          <w:lang w:val="uk-UA"/>
        </w:rPr>
        <w:t>3/2024</w:t>
      </w:r>
    </w:p>
    <w:p w:rsidR="008F5C90" w:rsidRPr="009B06E4" w:rsidP="004B08EC">
      <w:pPr>
        <w:pStyle w:val="1"/>
        <w:spacing w:line="360" w:lineRule="auto"/>
        <w:ind w:left="707" w:firstLine="709"/>
        <w:jc w:val="right"/>
        <w:rPr>
          <w:rFonts w:ascii="Times New Roman" w:hAnsi="Times New Roman" w:cs="Times New Roman"/>
          <w:sz w:val="24"/>
          <w:lang w:val="uk-UA"/>
        </w:rPr>
      </w:pPr>
      <w:r w:rsidRPr="009B06E4">
        <w:rPr>
          <w:rFonts w:ascii="Times New Roman" w:hAnsi="Times New Roman" w:cs="Times New Roman"/>
          <w:sz w:val="24"/>
          <w:lang w:val="uk-UA"/>
        </w:rPr>
        <w:t>(5-42-496/2023)</w:t>
      </w:r>
    </w:p>
    <w:p w:rsidR="00A77B34" w:rsidRPr="009B06E4" w:rsidP="004B08EC">
      <w:pPr>
        <w:pStyle w:val="1"/>
        <w:spacing w:line="360" w:lineRule="auto"/>
        <w:ind w:left="707" w:firstLine="709"/>
        <w:jc w:val="right"/>
        <w:rPr>
          <w:rFonts w:ascii="Times New Roman" w:hAnsi="Times New Roman" w:cs="Times New Roman"/>
          <w:color w:val="6600CC"/>
          <w:sz w:val="24"/>
          <w:lang w:val="uk-UA"/>
        </w:rPr>
      </w:pPr>
      <w:r w:rsidRPr="009B06E4">
        <w:rPr>
          <w:rFonts w:ascii="Times New Roman" w:hAnsi="Times New Roman" w:cs="Times New Roman"/>
          <w:color w:val="6600CC"/>
          <w:sz w:val="24"/>
          <w:lang w:val="uk-UA"/>
        </w:rPr>
        <w:t xml:space="preserve">УИД </w:t>
      </w:r>
      <w:r w:rsidR="0034631B">
        <w:rPr>
          <w:rFonts w:ascii="Times New Roman" w:hAnsi="Times New Roman" w:cs="Times New Roman"/>
          <w:color w:val="6600CC"/>
          <w:sz w:val="24"/>
          <w:shd w:val="clear" w:color="auto" w:fill="FFFFFF"/>
        </w:rPr>
        <w:t>***********</w:t>
      </w:r>
    </w:p>
    <w:p w:rsidR="00143EBD" w:rsidRPr="009B06E4" w:rsidP="004B08EC">
      <w:pPr>
        <w:pStyle w:val="1"/>
        <w:spacing w:line="360" w:lineRule="auto"/>
        <w:ind w:firstLine="709"/>
        <w:jc w:val="center"/>
        <w:rPr>
          <w:rFonts w:ascii="Times New Roman" w:hAnsi="Times New Roman" w:cs="Times New Roman"/>
          <w:sz w:val="24"/>
          <w:lang w:val="uk-UA"/>
        </w:rPr>
      </w:pPr>
      <w:r w:rsidRPr="009B06E4">
        <w:rPr>
          <w:rFonts w:ascii="Times New Roman" w:hAnsi="Times New Roman" w:cs="Times New Roman"/>
          <w:sz w:val="24"/>
          <w:lang w:val="uk-UA"/>
        </w:rPr>
        <w:t>ПОСТАНОВЛЕНИЕ</w:t>
      </w:r>
    </w:p>
    <w:p w:rsidR="00143EBD" w:rsidRPr="009B06E4" w:rsidP="0008104F">
      <w:pPr>
        <w:spacing w:line="360" w:lineRule="auto"/>
        <w:ind w:firstLine="709"/>
        <w:jc w:val="both"/>
      </w:pPr>
      <w:r w:rsidRPr="009B06E4">
        <w:rPr>
          <w:color w:val="6600CC"/>
        </w:rPr>
        <w:t>31.01.2024</w:t>
      </w:r>
      <w:r w:rsidRPr="009B06E4" w:rsidR="00C21B3D">
        <w:rPr>
          <w:color w:val="6600CC"/>
        </w:rPr>
        <w:tab/>
      </w:r>
      <w:r w:rsidRPr="009B06E4" w:rsidR="00C21B3D">
        <w:rPr>
          <w:color w:val="6600CC"/>
        </w:rPr>
        <w:tab/>
      </w:r>
      <w:r w:rsidRPr="009B06E4" w:rsidR="00C21B3D">
        <w:rPr>
          <w:color w:val="6600CC"/>
        </w:rPr>
        <w:tab/>
      </w:r>
      <w:r w:rsidRPr="009B06E4" w:rsidR="00C21B3D">
        <w:rPr>
          <w:color w:val="6600CC"/>
        </w:rPr>
        <w:tab/>
        <w:t xml:space="preserve">        </w:t>
      </w:r>
      <w:r w:rsidRPr="009B06E4">
        <w:t>г</w:t>
      </w:r>
      <w:r w:rsidRPr="009B06E4" w:rsidR="002D5734">
        <w:t>ор</w:t>
      </w:r>
      <w:r w:rsidRPr="009B06E4">
        <w:t>.</w:t>
      </w:r>
      <w:r w:rsidRPr="009B06E4" w:rsidR="003E301B">
        <w:t xml:space="preserve"> </w:t>
      </w:r>
      <w:r w:rsidRPr="009B06E4">
        <w:t>Евпатория</w:t>
      </w:r>
      <w:r w:rsidRPr="009B06E4" w:rsidR="00E70DEC">
        <w:t>,</w:t>
      </w:r>
      <w:r w:rsidRPr="009B06E4" w:rsidR="0047242A">
        <w:t xml:space="preserve"> </w:t>
      </w:r>
      <w:r w:rsidRPr="009B06E4" w:rsidR="00C21B3D">
        <w:t>наб. Горького, 10/29</w:t>
      </w:r>
    </w:p>
    <w:p w:rsidR="00143EBD" w:rsidRPr="009B06E4" w:rsidP="0008104F">
      <w:pPr>
        <w:spacing w:line="360" w:lineRule="auto"/>
        <w:ind w:firstLine="709"/>
        <w:jc w:val="both"/>
      </w:pPr>
      <w:r w:rsidRPr="009B06E4">
        <w:rPr>
          <w:lang w:eastAsia="ru-RU"/>
        </w:rPr>
        <w:t>М</w:t>
      </w:r>
      <w:r w:rsidRPr="009B06E4" w:rsidR="00092D0D">
        <w:rPr>
          <w:lang w:eastAsia="ru-RU"/>
        </w:rPr>
        <w:t>ирово</w:t>
      </w:r>
      <w:r w:rsidRPr="009B06E4">
        <w:rPr>
          <w:lang w:eastAsia="ru-RU"/>
        </w:rPr>
        <w:t>й</w:t>
      </w:r>
      <w:r w:rsidRPr="009B06E4" w:rsidR="00092D0D">
        <w:rPr>
          <w:lang w:eastAsia="ru-RU"/>
        </w:rPr>
        <w:t xml:space="preserve"> судь</w:t>
      </w:r>
      <w:r w:rsidRPr="009B06E4">
        <w:rPr>
          <w:lang w:eastAsia="ru-RU"/>
        </w:rPr>
        <w:t>я</w:t>
      </w:r>
      <w:r w:rsidRPr="009B06E4" w:rsidR="00092D0D">
        <w:rPr>
          <w:lang w:eastAsia="ru-RU"/>
        </w:rPr>
        <w:t xml:space="preserve"> судебного участка № 42 Евпаторийского судебного района (городской округ Евпатория) Республики Крым Семенец Инн</w:t>
      </w:r>
      <w:r w:rsidRPr="009B06E4">
        <w:rPr>
          <w:lang w:eastAsia="ru-RU"/>
        </w:rPr>
        <w:t>а</w:t>
      </w:r>
      <w:r w:rsidRPr="009B06E4" w:rsidR="00092D0D">
        <w:rPr>
          <w:lang w:eastAsia="ru-RU"/>
        </w:rPr>
        <w:t xml:space="preserve"> Олеговн</w:t>
      </w:r>
      <w:r w:rsidRPr="009B06E4">
        <w:rPr>
          <w:lang w:eastAsia="ru-RU"/>
        </w:rPr>
        <w:t>а</w:t>
      </w:r>
      <w:r w:rsidRPr="009B06E4" w:rsidR="00092D0D">
        <w:rPr>
          <w:lang w:eastAsia="ru-RU"/>
        </w:rPr>
        <w:t xml:space="preserve">, </w:t>
      </w:r>
      <w:r w:rsidRPr="009B06E4" w:rsidR="008F5C90">
        <w:rPr>
          <w:color w:val="7030A0"/>
          <w:lang w:eastAsia="ru-RU"/>
        </w:rPr>
        <w:t xml:space="preserve">при участии </w:t>
      </w:r>
      <w:r w:rsidRPr="009B06E4" w:rsidR="008F5C90">
        <w:rPr>
          <w:color w:val="7030A0"/>
          <w:lang w:eastAsia="ru-RU"/>
        </w:rPr>
        <w:t>Титарчука</w:t>
      </w:r>
      <w:r w:rsidRPr="009B06E4" w:rsidR="008F5C90">
        <w:rPr>
          <w:color w:val="7030A0"/>
          <w:lang w:eastAsia="ru-RU"/>
        </w:rPr>
        <w:t xml:space="preserve"> Виктора Анатольевича, защитника </w:t>
      </w:r>
      <w:r w:rsidR="0034631B">
        <w:rPr>
          <w:color w:val="7030A0"/>
          <w:lang w:eastAsia="ru-RU"/>
        </w:rPr>
        <w:t>******</w:t>
      </w:r>
      <w:r w:rsidRPr="009B06E4" w:rsidR="008F5C90">
        <w:rPr>
          <w:color w:val="7030A0"/>
          <w:lang w:eastAsia="ru-RU"/>
        </w:rPr>
        <w:t>.</w:t>
      </w:r>
      <w:r w:rsidRPr="009B06E4" w:rsidR="009F536A">
        <w:rPr>
          <w:color w:val="7030A0"/>
          <w:lang w:eastAsia="ru-RU"/>
        </w:rPr>
        <w:t>,</w:t>
      </w:r>
      <w:r w:rsidRPr="009B06E4" w:rsidR="009F536A">
        <w:rPr>
          <w:lang w:eastAsia="ru-RU"/>
        </w:rPr>
        <w:t xml:space="preserve"> </w:t>
      </w:r>
      <w:r w:rsidRPr="009B06E4" w:rsidR="002C7A3B">
        <w:rPr>
          <w:lang w:eastAsia="ru-RU"/>
        </w:rPr>
        <w:t>рассмотрев дело об административном правонарушении, поступившее</w:t>
      </w:r>
      <w:r w:rsidRPr="009B06E4" w:rsidR="009D436F">
        <w:t xml:space="preserve"> из </w:t>
      </w:r>
      <w:r w:rsidRPr="009B06E4" w:rsidR="009805A7">
        <w:rPr>
          <w:shd w:val="clear" w:color="auto" w:fill="FFFFFF"/>
        </w:rPr>
        <w:t>О</w:t>
      </w:r>
      <w:r w:rsidRPr="009B06E4" w:rsidR="00285F57">
        <w:rPr>
          <w:rFonts w:eastAsia="Calibri"/>
          <w:lang w:eastAsia="en-US"/>
        </w:rPr>
        <w:t xml:space="preserve">ГИБДД </w:t>
      </w:r>
      <w:r w:rsidRPr="009B06E4" w:rsidR="009805A7">
        <w:rPr>
          <w:rFonts w:eastAsia="Calibri"/>
          <w:lang w:eastAsia="en-US"/>
        </w:rPr>
        <w:t>О</w:t>
      </w:r>
      <w:r w:rsidRPr="009B06E4" w:rsidR="00285F57">
        <w:rPr>
          <w:rFonts w:eastAsia="Calibri"/>
          <w:lang w:eastAsia="en-US"/>
        </w:rPr>
        <w:t xml:space="preserve">МВД России </w:t>
      </w:r>
      <w:r w:rsidRPr="009B06E4" w:rsidR="008F5C90">
        <w:rPr>
          <w:rFonts w:eastAsia="Calibri"/>
          <w:lang w:eastAsia="en-US"/>
        </w:rPr>
        <w:t xml:space="preserve">по </w:t>
      </w:r>
      <w:r w:rsidRPr="009B06E4" w:rsidR="008F5C90">
        <w:rPr>
          <w:rFonts w:eastAsia="Calibri"/>
          <w:lang w:eastAsia="en-US"/>
        </w:rPr>
        <w:t>Раздольненскому</w:t>
      </w:r>
      <w:r w:rsidRPr="009B06E4" w:rsidR="008F5C90">
        <w:rPr>
          <w:rFonts w:eastAsia="Calibri"/>
          <w:lang w:eastAsia="en-US"/>
        </w:rPr>
        <w:t xml:space="preserve"> району</w:t>
      </w:r>
      <w:r w:rsidRPr="009B06E4" w:rsidR="009D436F">
        <w:t>, о привлечении к административной ответственности</w:t>
      </w:r>
      <w:r w:rsidRPr="009B06E4" w:rsidR="0047242A">
        <w:t xml:space="preserve"> </w:t>
      </w:r>
      <w:r w:rsidRPr="009B06E4" w:rsidR="008F5C90">
        <w:rPr>
          <w:color w:val="6600CC"/>
        </w:rPr>
        <w:t>Титарчука</w:t>
      </w:r>
      <w:r w:rsidRPr="009B06E4" w:rsidR="008F5C90">
        <w:rPr>
          <w:color w:val="6600CC"/>
        </w:rPr>
        <w:t xml:space="preserve"> Виктора Анатольевича, </w:t>
      </w:r>
      <w:r w:rsidR="0034631B">
        <w:rPr>
          <w:color w:val="7030A0"/>
          <w:lang w:eastAsia="ru-RU"/>
        </w:rPr>
        <w:t>******</w:t>
      </w:r>
      <w:r w:rsidRPr="009B06E4" w:rsidR="00A05FA1">
        <w:rPr>
          <w:color w:val="6600CC"/>
        </w:rPr>
        <w:t>,</w:t>
      </w:r>
      <w:r w:rsidRPr="009B06E4" w:rsidR="00437E54">
        <w:rPr>
          <w:color w:val="6600CC"/>
        </w:rPr>
        <w:t xml:space="preserve"> </w:t>
      </w:r>
      <w:r w:rsidRPr="009B06E4" w:rsidR="00CF55DB">
        <w:rPr>
          <w:color w:val="6600CC"/>
        </w:rPr>
        <w:t xml:space="preserve"> </w:t>
      </w:r>
      <w:r w:rsidRPr="009B06E4" w:rsidR="00E45397">
        <w:t>по</w:t>
      </w:r>
      <w:r w:rsidRPr="009B06E4" w:rsidR="0047242A">
        <w:t xml:space="preserve"> </w:t>
      </w:r>
      <w:r w:rsidRPr="009B06E4">
        <w:t>ч.</w:t>
      </w:r>
      <w:r w:rsidRPr="009B06E4" w:rsidR="0047242A">
        <w:t xml:space="preserve"> </w:t>
      </w:r>
      <w:r w:rsidRPr="009B06E4">
        <w:t>1</w:t>
      </w:r>
      <w:r w:rsidRPr="009B06E4" w:rsidR="0047242A">
        <w:t xml:space="preserve"> </w:t>
      </w:r>
      <w:r w:rsidRPr="009B06E4">
        <w:t>ст.</w:t>
      </w:r>
      <w:r w:rsidRPr="009B06E4" w:rsidR="0047242A">
        <w:t xml:space="preserve"> </w:t>
      </w:r>
      <w:r w:rsidRPr="009B06E4">
        <w:t>12.26</w:t>
      </w:r>
      <w:r w:rsidRPr="009B06E4" w:rsidR="0047242A">
        <w:t xml:space="preserve"> </w:t>
      </w:r>
      <w:r w:rsidRPr="009B06E4">
        <w:t>КоАП</w:t>
      </w:r>
      <w:r w:rsidRPr="009B06E4" w:rsidR="0047242A">
        <w:t xml:space="preserve"> </w:t>
      </w:r>
      <w:r w:rsidRPr="009B06E4" w:rsidR="00C35B16">
        <w:t>РФ</w:t>
      </w:r>
      <w:r w:rsidRPr="009B06E4">
        <w:t>,</w:t>
      </w:r>
    </w:p>
    <w:p w:rsidR="00143EBD" w:rsidRPr="009B06E4" w:rsidP="0008104F">
      <w:pPr>
        <w:spacing w:line="360" w:lineRule="auto"/>
        <w:ind w:firstLine="709"/>
        <w:jc w:val="center"/>
      </w:pPr>
      <w:r w:rsidRPr="009B06E4">
        <w:t>УСТАНОВИЛ:</w:t>
      </w:r>
    </w:p>
    <w:p w:rsidR="00DE55A3" w:rsidRPr="009B06E4" w:rsidP="0008104F">
      <w:pPr>
        <w:pStyle w:val="Heading1"/>
        <w:shd w:val="clear" w:color="auto" w:fill="FFFFFF"/>
        <w:spacing w:before="0" w:beforeAutospacing="0" w:after="0" w:afterAutospacing="0" w:line="360" w:lineRule="auto"/>
        <w:ind w:firstLine="709"/>
        <w:jc w:val="both"/>
        <w:rPr>
          <w:b w:val="0"/>
          <w:bCs w:val="0"/>
          <w:caps/>
          <w:sz w:val="24"/>
          <w:szCs w:val="24"/>
        </w:rPr>
      </w:pPr>
      <w:r w:rsidRPr="009B06E4">
        <w:rPr>
          <w:b w:val="0"/>
          <w:color w:val="6600CC"/>
          <w:sz w:val="24"/>
          <w:szCs w:val="24"/>
        </w:rPr>
        <w:t>Титарчук</w:t>
      </w:r>
      <w:r w:rsidRPr="009B06E4">
        <w:rPr>
          <w:b w:val="0"/>
          <w:color w:val="6600CC"/>
          <w:sz w:val="24"/>
          <w:szCs w:val="24"/>
        </w:rPr>
        <w:t xml:space="preserve"> В.А.</w:t>
      </w:r>
      <w:r w:rsidRPr="009B06E4" w:rsidR="00862ABB">
        <w:rPr>
          <w:b w:val="0"/>
          <w:color w:val="6600CC"/>
          <w:sz w:val="24"/>
          <w:szCs w:val="24"/>
        </w:rPr>
        <w:t xml:space="preserve"> </w:t>
      </w:r>
      <w:r w:rsidRPr="0034631B" w:rsidR="0034631B">
        <w:rPr>
          <w:b w:val="0"/>
          <w:color w:val="7030A0"/>
          <w:sz w:val="28"/>
          <w:lang w:eastAsia="ru-RU"/>
        </w:rPr>
        <w:t>******</w:t>
      </w:r>
      <w:r w:rsidRPr="009B06E4">
        <w:rPr>
          <w:b w:val="0"/>
          <w:color w:val="6600CC"/>
          <w:sz w:val="24"/>
          <w:szCs w:val="24"/>
        </w:rPr>
        <w:t xml:space="preserve">, </w:t>
      </w:r>
      <w:r w:rsidRPr="009B06E4">
        <w:rPr>
          <w:b w:val="0"/>
          <w:sz w:val="24"/>
          <w:szCs w:val="24"/>
        </w:rPr>
        <w:t xml:space="preserve">находясь возле дома </w:t>
      </w:r>
      <w:r w:rsidRPr="0034631B" w:rsidR="0034631B">
        <w:rPr>
          <w:b w:val="0"/>
          <w:color w:val="7030A0"/>
          <w:sz w:val="24"/>
          <w:lang w:eastAsia="ru-RU"/>
        </w:rPr>
        <w:t>******</w:t>
      </w:r>
      <w:r w:rsidRPr="009B06E4">
        <w:rPr>
          <w:b w:val="0"/>
          <w:color w:val="6600CC"/>
          <w:sz w:val="24"/>
          <w:szCs w:val="24"/>
        </w:rPr>
        <w:t>,</w:t>
      </w:r>
      <w:r w:rsidRPr="009B06E4">
        <w:rPr>
          <w:b w:val="0"/>
          <w:sz w:val="24"/>
          <w:szCs w:val="24"/>
        </w:rPr>
        <w:t xml:space="preserve"> управлял транспортным средством </w:t>
      </w:r>
      <w:r w:rsidRPr="009B06E4" w:rsidR="00BC321C">
        <w:rPr>
          <w:b w:val="0"/>
          <w:bCs w:val="0"/>
          <w:color w:val="6600CC"/>
          <w:sz w:val="24"/>
          <w:szCs w:val="24"/>
          <w:shd w:val="clear" w:color="auto" w:fill="FFFFFF"/>
        </w:rPr>
        <w:t>«</w:t>
      </w:r>
      <w:r w:rsidR="0034631B">
        <w:rPr>
          <w:b w:val="0"/>
          <w:bCs w:val="0"/>
          <w:color w:val="6600CC"/>
          <w:sz w:val="24"/>
          <w:szCs w:val="24"/>
          <w:shd w:val="clear" w:color="auto" w:fill="FBFBFB"/>
        </w:rPr>
        <w:t>******</w:t>
      </w:r>
      <w:r w:rsidRPr="009B06E4" w:rsidR="00BC321C">
        <w:rPr>
          <w:b w:val="0"/>
          <w:bCs w:val="0"/>
          <w:color w:val="6600CC"/>
          <w:sz w:val="24"/>
          <w:szCs w:val="24"/>
          <w:shd w:val="clear" w:color="auto" w:fill="FFFFFF"/>
        </w:rPr>
        <w:t>»</w:t>
      </w:r>
      <w:r w:rsidRPr="009B06E4">
        <w:rPr>
          <w:b w:val="0"/>
          <w:color w:val="6600CC"/>
          <w:sz w:val="24"/>
          <w:szCs w:val="24"/>
        </w:rPr>
        <w:t xml:space="preserve"> </w:t>
      </w:r>
      <w:r w:rsidRPr="009B06E4">
        <w:rPr>
          <w:b w:val="0"/>
          <w:sz w:val="24"/>
          <w:szCs w:val="24"/>
        </w:rPr>
        <w:t>г.р.н</w:t>
      </w:r>
      <w:r w:rsidRPr="009B06E4">
        <w:rPr>
          <w:b w:val="0"/>
          <w:sz w:val="24"/>
          <w:szCs w:val="24"/>
        </w:rPr>
        <w:t>.</w:t>
      </w:r>
      <w:r w:rsidRPr="009B06E4" w:rsidR="003B4DCA">
        <w:rPr>
          <w:b w:val="0"/>
          <w:sz w:val="24"/>
          <w:szCs w:val="24"/>
        </w:rPr>
        <w:t xml:space="preserve"> </w:t>
      </w:r>
      <w:r w:rsidR="0034631B">
        <w:rPr>
          <w:b w:val="0"/>
          <w:bCs w:val="0"/>
          <w:color w:val="6600CC"/>
          <w:sz w:val="24"/>
          <w:szCs w:val="24"/>
          <w:shd w:val="clear" w:color="auto" w:fill="FBFBFB"/>
        </w:rPr>
        <w:t>******</w:t>
      </w:r>
      <w:r w:rsidRPr="009B06E4">
        <w:rPr>
          <w:b w:val="0"/>
          <w:color w:val="6600CC"/>
          <w:sz w:val="24"/>
          <w:szCs w:val="24"/>
        </w:rPr>
        <w:t>,</w:t>
      </w:r>
      <w:r w:rsidRPr="009B06E4">
        <w:rPr>
          <w:b w:val="0"/>
          <w:color w:val="6600CC"/>
          <w:sz w:val="24"/>
          <w:szCs w:val="24"/>
        </w:rPr>
        <w:t xml:space="preserve"> принадлежащего  ему же,  имел признаки опьянения, был освидетельствован на состояние алкогольного опьянения на месте остановки транспортного средства, после был доставлен для медицинского освидетельство</w:t>
      </w:r>
      <w:r w:rsidRPr="009B06E4" w:rsidR="00A05FA1">
        <w:rPr>
          <w:b w:val="0"/>
          <w:color w:val="6600CC"/>
          <w:sz w:val="24"/>
          <w:szCs w:val="24"/>
        </w:rPr>
        <w:t xml:space="preserve">вания на состояние опьянения в </w:t>
      </w:r>
      <w:r w:rsidRPr="009B06E4">
        <w:rPr>
          <w:b w:val="0"/>
          <w:color w:val="6600CC"/>
          <w:sz w:val="24"/>
          <w:szCs w:val="24"/>
        </w:rPr>
        <w:t>ГБУЗ РК «ЕПНД»</w:t>
      </w:r>
      <w:r w:rsidRPr="009B06E4">
        <w:rPr>
          <w:b w:val="0"/>
          <w:sz w:val="24"/>
          <w:szCs w:val="24"/>
        </w:rPr>
        <w:t xml:space="preserve">, где </w:t>
      </w:r>
      <w:r w:rsidRPr="009B06E4">
        <w:rPr>
          <w:b w:val="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9B06E4">
        <w:rPr>
          <w:b w:val="0"/>
          <w:sz w:val="24"/>
          <w:szCs w:val="24"/>
        </w:rPr>
        <w:t xml:space="preserve"> Своими действиями водитель нарушил п. 2.3.2 Правил дорожного движения Российской Федерации, утвержденных Постановлением Правительства Российской Федерации от 23.10.1993 № 1090, </w:t>
      </w:r>
      <w:r w:rsidRPr="009B06E4">
        <w:rPr>
          <w:b w:val="0"/>
          <w:sz w:val="24"/>
          <w:szCs w:val="24"/>
          <w:lang w:eastAsia="ru-RU"/>
        </w:rPr>
        <w:t xml:space="preserve">что представляет состав административного правонарушения </w:t>
      </w:r>
      <w:r w:rsidRPr="009B06E4">
        <w:rPr>
          <w:rFonts w:eastAsia="Calibri"/>
          <w:b w:val="0"/>
          <w:sz w:val="24"/>
          <w:szCs w:val="24"/>
          <w:lang w:eastAsia="en-US"/>
        </w:rPr>
        <w:t>по ч. 1 ст. 12.26 КоАП РФ.</w:t>
      </w:r>
    </w:p>
    <w:p w:rsidR="0034631B" w:rsidP="0008104F">
      <w:pPr>
        <w:spacing w:line="360" w:lineRule="auto"/>
        <w:ind w:firstLine="709"/>
        <w:jc w:val="both"/>
        <w:rPr>
          <w:b/>
          <w:bCs/>
          <w:color w:val="6600CC"/>
          <w:shd w:val="clear" w:color="auto" w:fill="FBFBFB"/>
        </w:rPr>
      </w:pPr>
      <w:r w:rsidRPr="009B06E4">
        <w:rPr>
          <w:lang w:eastAsia="ru-RU"/>
        </w:rPr>
        <w:t xml:space="preserve">Местом совершения правонарушения является: </w:t>
      </w:r>
      <w:r>
        <w:rPr>
          <w:b/>
          <w:bCs/>
          <w:color w:val="6600CC"/>
          <w:shd w:val="clear" w:color="auto" w:fill="FBFBFB"/>
        </w:rPr>
        <w:t>******</w:t>
      </w:r>
      <w:r w:rsidRPr="009B06E4" w:rsidR="008F5C90">
        <w:rPr>
          <w:color w:val="6600CC"/>
        </w:rPr>
        <w:t xml:space="preserve"> </w:t>
      </w:r>
      <w:r w:rsidRPr="009B06E4" w:rsidR="003A0ACB">
        <w:rPr>
          <w:color w:val="6600CC"/>
        </w:rPr>
        <w:t>,</w:t>
      </w:r>
      <w:r w:rsidRPr="009B06E4">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Pr>
          <w:b/>
          <w:bCs/>
          <w:color w:val="6600CC"/>
          <w:shd w:val="clear" w:color="auto" w:fill="FBFBFB"/>
        </w:rPr>
        <w:t>******</w:t>
      </w:r>
    </w:p>
    <w:p w:rsidR="00B50418" w:rsidRPr="009B06E4" w:rsidP="0008104F">
      <w:pPr>
        <w:spacing w:line="360" w:lineRule="auto"/>
        <w:ind w:firstLine="709"/>
        <w:jc w:val="both"/>
      </w:pPr>
      <w:r w:rsidRPr="009B06E4">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8F5C90" w:rsidRPr="009B06E4" w:rsidP="0008104F">
      <w:pPr>
        <w:spacing w:line="360" w:lineRule="auto"/>
        <w:ind w:firstLine="709"/>
        <w:jc w:val="both"/>
        <w:rPr>
          <w:color w:val="6600CC"/>
        </w:rPr>
      </w:pPr>
      <w:r w:rsidRPr="009B06E4">
        <w:rPr>
          <w:color w:val="6600CC"/>
        </w:rPr>
        <w:t>Титарчук</w:t>
      </w:r>
      <w:r w:rsidRPr="009B06E4">
        <w:rPr>
          <w:color w:val="6600CC"/>
        </w:rPr>
        <w:t xml:space="preserve"> В.А. и его защитник при рассмотрении дела вину в инкриминируемом правонарушении не признали.</w:t>
      </w:r>
    </w:p>
    <w:p w:rsidR="008F5C90" w:rsidRPr="009B06E4" w:rsidP="0008104F">
      <w:pPr>
        <w:autoSpaceDE w:val="0"/>
        <w:autoSpaceDN w:val="0"/>
        <w:adjustRightInd w:val="0"/>
        <w:spacing w:line="360" w:lineRule="auto"/>
        <w:ind w:firstLine="709"/>
        <w:jc w:val="both"/>
        <w:rPr>
          <w:color w:val="7030A0"/>
          <w:lang w:eastAsia="ru-RU"/>
        </w:rPr>
      </w:pPr>
      <w:r w:rsidRPr="009B06E4">
        <w:rPr>
          <w:color w:val="7030A0"/>
          <w:lang w:eastAsia="ru-RU"/>
        </w:rPr>
        <w:t>Титарчук</w:t>
      </w:r>
      <w:r w:rsidRPr="009B06E4">
        <w:rPr>
          <w:color w:val="7030A0"/>
          <w:lang w:eastAsia="ru-RU"/>
        </w:rPr>
        <w:t xml:space="preserve">  В.А. подтвердил, чт</w:t>
      </w:r>
      <w:r w:rsidRPr="009B06E4" w:rsidR="008D2266">
        <w:rPr>
          <w:color w:val="7030A0"/>
          <w:lang w:eastAsia="ru-RU"/>
        </w:rPr>
        <w:t>о управлял транспортным средством, ехал за хлебом, в указанные в протоколе время и месте был остановлен сотрудниками ГИБДД, был отстранен от управления транспортным средством, процедуру освидетельствования на состояние алкогольного опьянения на месте остановки транспортного средства прошел, результат был отрицательным.</w:t>
      </w:r>
      <w:r w:rsidRPr="009B06E4" w:rsidR="008D2266">
        <w:rPr>
          <w:color w:val="7030A0"/>
          <w:lang w:eastAsia="ru-RU"/>
        </w:rPr>
        <w:t xml:space="preserve"> Согласился проехать в медицинское учреждение для </w:t>
      </w:r>
      <w:r w:rsidRPr="009B06E4" w:rsidR="008D2266">
        <w:rPr>
          <w:color w:val="7030A0"/>
          <w:lang w:eastAsia="ru-RU"/>
        </w:rPr>
        <w:t xml:space="preserve">прохождения процедуры медицинского освидетельствования на состояние опьянения. Выполнил все этапы, предложенные врачом, </w:t>
      </w:r>
      <w:r w:rsidRPr="009B06E4" w:rsidR="008E5A7E">
        <w:rPr>
          <w:color w:val="7030A0"/>
          <w:lang w:eastAsia="ru-RU"/>
        </w:rPr>
        <w:t xml:space="preserve">однако после отбора у него </w:t>
      </w:r>
      <w:r w:rsidRPr="009B06E4" w:rsidR="008E5A7E">
        <w:rPr>
          <w:color w:val="7030A0"/>
          <w:lang w:eastAsia="ru-RU"/>
        </w:rPr>
        <w:t>биосреды</w:t>
      </w:r>
      <w:r w:rsidRPr="009B06E4" w:rsidR="008E5A7E">
        <w:rPr>
          <w:color w:val="7030A0"/>
          <w:lang w:eastAsia="ru-RU"/>
        </w:rPr>
        <w:t xml:space="preserve">, отобранный образец куда-то делся, вследствие чего врач предложила повторно сдать </w:t>
      </w:r>
      <w:r w:rsidRPr="009B06E4" w:rsidR="008E5A7E">
        <w:rPr>
          <w:color w:val="7030A0"/>
          <w:lang w:eastAsia="ru-RU"/>
        </w:rPr>
        <w:t>био</w:t>
      </w:r>
      <w:r w:rsidRPr="009B06E4" w:rsidR="008E5A7E">
        <w:rPr>
          <w:color w:val="7030A0"/>
          <w:lang w:eastAsia="ru-RU"/>
        </w:rPr>
        <w:t xml:space="preserve"> среду, он не смог выполнить требование врача.</w:t>
      </w:r>
    </w:p>
    <w:p w:rsidR="008E5A7E" w:rsidRPr="009B06E4" w:rsidP="0008104F">
      <w:pPr>
        <w:autoSpaceDE w:val="0"/>
        <w:autoSpaceDN w:val="0"/>
        <w:adjustRightInd w:val="0"/>
        <w:spacing w:line="360" w:lineRule="auto"/>
        <w:ind w:firstLine="709"/>
        <w:jc w:val="both"/>
        <w:rPr>
          <w:color w:val="7030A0"/>
          <w:lang w:eastAsia="ru-RU"/>
        </w:rPr>
      </w:pPr>
      <w:r w:rsidRPr="009B06E4">
        <w:rPr>
          <w:color w:val="7030A0"/>
          <w:lang w:eastAsia="ru-RU"/>
        </w:rPr>
        <w:t xml:space="preserve">Защитник привлекаемого утверждал, что процедура проведения медицинского освидетельствования на состояние опьянения грубо нарушена врачом, копия акта освидетельствования не выдана, </w:t>
      </w:r>
      <w:r w:rsidRPr="009B06E4">
        <w:rPr>
          <w:color w:val="7030A0"/>
          <w:lang w:eastAsia="ru-RU"/>
        </w:rPr>
        <w:t>био</w:t>
      </w:r>
      <w:r w:rsidRPr="009B06E4">
        <w:rPr>
          <w:color w:val="7030A0"/>
          <w:lang w:eastAsia="ru-RU"/>
        </w:rPr>
        <w:t xml:space="preserve"> среда разлита, повторное требование сдать </w:t>
      </w:r>
      <w:r w:rsidRPr="009B06E4">
        <w:rPr>
          <w:color w:val="7030A0"/>
          <w:lang w:eastAsia="ru-RU"/>
        </w:rPr>
        <w:t>биосреду</w:t>
      </w:r>
      <w:r w:rsidRPr="009B06E4">
        <w:rPr>
          <w:color w:val="7030A0"/>
          <w:lang w:eastAsia="ru-RU"/>
        </w:rPr>
        <w:t xml:space="preserve"> незаконно, что требует прекращения производства по делу.</w:t>
      </w:r>
    </w:p>
    <w:p w:rsidR="008E5A7E" w:rsidRPr="009B06E4" w:rsidP="008E5A7E">
      <w:pPr>
        <w:autoSpaceDE w:val="0"/>
        <w:autoSpaceDN w:val="0"/>
        <w:adjustRightInd w:val="0"/>
        <w:spacing w:line="360" w:lineRule="auto"/>
        <w:ind w:firstLine="709"/>
        <w:jc w:val="both"/>
        <w:rPr>
          <w:lang w:eastAsia="ru-RU"/>
        </w:rPr>
      </w:pPr>
      <w:r w:rsidRPr="009B06E4">
        <w:rPr>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8E5A7E" w:rsidRPr="009B06E4" w:rsidP="008E5A7E">
      <w:pPr>
        <w:autoSpaceDE w:val="0"/>
        <w:autoSpaceDN w:val="0"/>
        <w:adjustRightInd w:val="0"/>
        <w:spacing w:line="360" w:lineRule="auto"/>
        <w:ind w:firstLine="709"/>
        <w:jc w:val="both"/>
        <w:outlineLvl w:val="0"/>
      </w:pPr>
      <w:r w:rsidRPr="009B06E4">
        <w:rPr>
          <w:bCs/>
        </w:rPr>
        <w:t>В соответствии с ч. 1 ст. 2.1 КоАП РФ а</w:t>
      </w:r>
      <w:r w:rsidRPr="009B06E4">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E5A7E" w:rsidRPr="009B06E4" w:rsidP="008E5A7E">
      <w:pPr>
        <w:autoSpaceDE w:val="0"/>
        <w:autoSpaceDN w:val="0"/>
        <w:adjustRightInd w:val="0"/>
        <w:spacing w:line="360" w:lineRule="auto"/>
        <w:ind w:firstLine="709"/>
        <w:jc w:val="both"/>
      </w:pPr>
      <w:r w:rsidRPr="009B06E4">
        <w:rPr>
          <w:bCs/>
        </w:rPr>
        <w:t>В силу ч. 1, 2 ст. 26.2 КоАП РФ д</w:t>
      </w:r>
      <w:r w:rsidRPr="009B06E4">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B06E4">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E5A7E" w:rsidRPr="009B06E4" w:rsidP="008E5A7E">
      <w:pPr>
        <w:tabs>
          <w:tab w:val="left" w:pos="3261"/>
        </w:tabs>
        <w:spacing w:line="360" w:lineRule="auto"/>
        <w:ind w:firstLine="709"/>
        <w:jc w:val="both"/>
      </w:pPr>
      <w:r w:rsidRPr="009B06E4">
        <w:rPr>
          <w:color w:val="6600CC"/>
        </w:rPr>
        <w:t>И</w:t>
      </w:r>
      <w:r w:rsidRPr="009B06E4">
        <w:t xml:space="preserve">сследовав материалы дела, </w:t>
      </w:r>
      <w:r w:rsidRPr="009B06E4">
        <w:rPr>
          <w:color w:val="6600CC"/>
        </w:rPr>
        <w:t>мировой судья</w:t>
      </w:r>
      <w:r w:rsidRPr="009B06E4">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E5A7E" w:rsidRPr="009B06E4" w:rsidP="008E5A7E">
      <w:pPr>
        <w:spacing w:line="360" w:lineRule="auto"/>
        <w:ind w:firstLine="709"/>
        <w:jc w:val="both"/>
        <w:rPr>
          <w:color w:val="0070C0"/>
        </w:rPr>
      </w:pPr>
      <w:r w:rsidRPr="009B06E4">
        <w:rPr>
          <w:color w:val="0070C0"/>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 Правительства РФ от 21.10.2022 N 1882 "О порядке освидетельствования</w:t>
      </w:r>
      <w:r w:rsidRPr="009B06E4">
        <w:rPr>
          <w:color w:val="0070C0"/>
        </w:rPr>
        <w:t xml:space="preserve"> на состояние алкогольного опьянения и оформления его результатов, направления на медицинское освидетельствование на состояние опьянения".</w:t>
      </w:r>
    </w:p>
    <w:p w:rsidR="008E5A7E" w:rsidRPr="009B06E4" w:rsidP="008E5A7E">
      <w:pPr>
        <w:spacing w:line="360" w:lineRule="auto"/>
        <w:ind w:firstLine="709"/>
        <w:jc w:val="both"/>
        <w:rPr>
          <w:color w:val="0070C0"/>
        </w:rPr>
      </w:pPr>
      <w:r w:rsidRPr="009B06E4">
        <w:rPr>
          <w:color w:val="0070C0"/>
        </w:rPr>
        <w:t>Пунктом 2 указанных Правил определено,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w:t>
      </w:r>
      <w:r w:rsidRPr="009B06E4">
        <w:rPr>
          <w:color w:val="0070C0"/>
        </w:rPr>
        <w:t xml:space="preserve"> </w:t>
      </w:r>
      <w:r w:rsidRPr="009B06E4">
        <w:rPr>
          <w:color w:val="0070C0"/>
        </w:rPr>
        <w:t>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r w:rsidRPr="009B06E4">
        <w:rPr>
          <w:color w:val="0070C0"/>
        </w:rPr>
        <w:t>),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8E5A7E" w:rsidRPr="009B06E4" w:rsidP="008E5A7E">
      <w:pPr>
        <w:spacing w:line="360" w:lineRule="auto"/>
        <w:ind w:firstLine="709"/>
        <w:jc w:val="both"/>
        <w:rPr>
          <w:color w:val="0070C0"/>
        </w:rPr>
      </w:pPr>
      <w:r w:rsidRPr="009B06E4">
        <w:rPr>
          <w:color w:val="0070C0"/>
        </w:rPr>
        <w:t xml:space="preserve">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w:t>
      </w:r>
      <w:r w:rsidRPr="009B06E4">
        <w:rPr>
          <w:color w:val="0070C0"/>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9B06E4">
        <w:rPr>
          <w:color w:val="0070C0"/>
        </w:rPr>
        <w:t>освидетельствуемого</w:t>
      </w:r>
      <w:r w:rsidRPr="009B06E4">
        <w:rPr>
          <w:color w:val="0070C0"/>
        </w:rPr>
        <w:t xml:space="preserve"> водителя транспортного средства о порядке освидетельствования с применением средства </w:t>
      </w:r>
      <w:r w:rsidRPr="009B06E4">
        <w:rPr>
          <w:color w:val="0070C0"/>
        </w:rPr>
        <w:t>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9B06E4">
        <w:rPr>
          <w:color w:val="0070C0"/>
        </w:rPr>
        <w:t xml:space="preserve"> информационном </w:t>
      </w:r>
      <w:r w:rsidRPr="009B06E4">
        <w:rPr>
          <w:color w:val="0070C0"/>
        </w:rPr>
        <w:t>фонде</w:t>
      </w:r>
      <w:r w:rsidRPr="009B06E4">
        <w:rPr>
          <w:color w:val="0070C0"/>
        </w:rPr>
        <w:t xml:space="preserve"> по обеспечению единства измерений.</w:t>
      </w:r>
    </w:p>
    <w:p w:rsidR="008E5A7E" w:rsidRPr="009B06E4" w:rsidP="008E5A7E">
      <w:pPr>
        <w:spacing w:line="360" w:lineRule="auto"/>
        <w:ind w:firstLine="709"/>
        <w:jc w:val="both"/>
        <w:rPr>
          <w:color w:val="0070C0"/>
        </w:rPr>
      </w:pPr>
      <w:r w:rsidRPr="009B06E4">
        <w:rPr>
          <w:color w:val="0070C0"/>
        </w:rPr>
        <w:t>При этом</w:t>
      </w:r>
      <w:r w:rsidRPr="009B06E4">
        <w:rPr>
          <w:color w:val="0070C0"/>
        </w:rPr>
        <w:t>,</w:t>
      </w:r>
      <w:r w:rsidRPr="009B06E4">
        <w:rPr>
          <w:color w:val="0070C0"/>
        </w:rPr>
        <w:t xml:space="preserve"> согласно п. 8 Правил  направлению на медицинское освидетельствование на состояние опьянения водитель транспортного средства подлежит:</w:t>
      </w:r>
    </w:p>
    <w:p w:rsidR="008E5A7E" w:rsidRPr="009B06E4" w:rsidP="008E5A7E">
      <w:pPr>
        <w:spacing w:line="360" w:lineRule="auto"/>
        <w:ind w:firstLine="709"/>
        <w:jc w:val="both"/>
        <w:rPr>
          <w:color w:val="0070C0"/>
        </w:rPr>
      </w:pPr>
      <w:r w:rsidRPr="009B06E4">
        <w:rPr>
          <w:color w:val="0070C0"/>
        </w:rPr>
        <w:t>а) при отказе от прохождения освидетельствования на состояние алкогольного опьянения;</w:t>
      </w:r>
    </w:p>
    <w:p w:rsidR="008E5A7E" w:rsidRPr="009B06E4" w:rsidP="008E5A7E">
      <w:pPr>
        <w:spacing w:line="360" w:lineRule="auto"/>
        <w:ind w:firstLine="709"/>
        <w:jc w:val="both"/>
        <w:rPr>
          <w:color w:val="0070C0"/>
        </w:rPr>
      </w:pPr>
      <w:r w:rsidRPr="009B06E4">
        <w:rPr>
          <w:color w:val="0070C0"/>
        </w:rPr>
        <w:t>б) при несогласии с результатами освидетельствования на состояние алкогольного опьянения;</w:t>
      </w:r>
    </w:p>
    <w:p w:rsidR="008E5A7E" w:rsidRPr="009B06E4" w:rsidP="008E5A7E">
      <w:pPr>
        <w:spacing w:line="360" w:lineRule="auto"/>
        <w:ind w:firstLine="709"/>
        <w:jc w:val="both"/>
        <w:rPr>
          <w:color w:val="0070C0"/>
        </w:rPr>
      </w:pPr>
      <w:r w:rsidRPr="009B06E4">
        <w:rPr>
          <w:color w:val="0070C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E5A7E" w:rsidRPr="009B06E4" w:rsidP="008E5A7E">
      <w:pPr>
        <w:spacing w:line="360" w:lineRule="auto"/>
        <w:ind w:firstLine="709"/>
        <w:jc w:val="both"/>
        <w:rPr>
          <w:rFonts w:eastAsia="Calibri"/>
          <w:lang w:eastAsia="ru-RU"/>
        </w:rPr>
      </w:pPr>
      <w:r w:rsidRPr="009B06E4">
        <w:t xml:space="preserve">Согласно пункту 1 ст. 27.12 КоАП РФ, </w:t>
      </w:r>
      <w:r w:rsidRPr="009B06E4">
        <w:rPr>
          <w:rFonts w:eastAsia="Calibri"/>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5" w:history="1">
        <w:r w:rsidRPr="009B06E4">
          <w:rPr>
            <w:rStyle w:val="Hyperlink"/>
            <w:rFonts w:eastAsia="Calibri"/>
            <w:color w:val="auto"/>
            <w:u w:val="none"/>
            <w:lang w:eastAsia="ru-RU"/>
          </w:rPr>
          <w:t>частями 2</w:t>
        </w:r>
      </w:hyperlink>
      <w:r w:rsidRPr="009B06E4">
        <w:rPr>
          <w:rFonts w:eastAsia="Calibri"/>
          <w:lang w:eastAsia="ru-RU"/>
        </w:rPr>
        <w:t xml:space="preserve"> и </w:t>
      </w:r>
      <w:hyperlink r:id="rId6" w:history="1">
        <w:r w:rsidRPr="009B06E4">
          <w:rPr>
            <w:rStyle w:val="Hyperlink"/>
            <w:rFonts w:eastAsia="Calibri"/>
            <w:color w:val="auto"/>
            <w:u w:val="none"/>
            <w:lang w:eastAsia="ru-RU"/>
          </w:rPr>
          <w:t>3 статьи 11.8</w:t>
        </w:r>
      </w:hyperlink>
      <w:r w:rsidRPr="009B06E4">
        <w:rPr>
          <w:rFonts w:eastAsia="Calibri"/>
          <w:lang w:eastAsia="ru-RU"/>
        </w:rPr>
        <w:t xml:space="preserve">, </w:t>
      </w:r>
      <w:hyperlink r:id="rId7" w:history="1">
        <w:r w:rsidRPr="009B06E4">
          <w:rPr>
            <w:rStyle w:val="Hyperlink"/>
            <w:rFonts w:eastAsia="Calibri"/>
            <w:color w:val="auto"/>
            <w:u w:val="none"/>
            <w:lang w:eastAsia="ru-RU"/>
          </w:rPr>
          <w:t>частью 1 статьи 11.8.1</w:t>
        </w:r>
      </w:hyperlink>
      <w:r w:rsidRPr="009B06E4">
        <w:rPr>
          <w:rFonts w:eastAsia="Calibri"/>
          <w:lang w:eastAsia="ru-RU"/>
        </w:rPr>
        <w:t xml:space="preserve">, </w:t>
      </w:r>
      <w:hyperlink r:id="rId8" w:history="1">
        <w:r w:rsidRPr="009B06E4">
          <w:rPr>
            <w:rStyle w:val="Hyperlink"/>
            <w:rFonts w:eastAsia="Calibri"/>
            <w:color w:val="auto"/>
            <w:u w:val="none"/>
            <w:lang w:eastAsia="ru-RU"/>
          </w:rPr>
          <w:t>частью 1 статьи 12.3</w:t>
        </w:r>
      </w:hyperlink>
      <w:r w:rsidRPr="009B06E4">
        <w:rPr>
          <w:rFonts w:eastAsia="Calibri"/>
          <w:lang w:eastAsia="ru-RU"/>
        </w:rPr>
        <w:t xml:space="preserve">, </w:t>
      </w:r>
      <w:hyperlink r:id="rId9" w:history="1">
        <w:r w:rsidRPr="009B06E4">
          <w:rPr>
            <w:rStyle w:val="Hyperlink"/>
            <w:rFonts w:eastAsia="Calibri"/>
            <w:color w:val="auto"/>
            <w:u w:val="none"/>
            <w:lang w:eastAsia="ru-RU"/>
          </w:rPr>
          <w:t>частью 2 статьи 12.5</w:t>
        </w:r>
      </w:hyperlink>
      <w:r w:rsidRPr="009B06E4">
        <w:rPr>
          <w:rFonts w:eastAsia="Calibri"/>
          <w:lang w:eastAsia="ru-RU"/>
        </w:rPr>
        <w:t xml:space="preserve">, </w:t>
      </w:r>
      <w:hyperlink r:id="rId10" w:history="1">
        <w:r w:rsidRPr="009B06E4">
          <w:rPr>
            <w:rStyle w:val="Hyperlink"/>
            <w:rFonts w:eastAsia="Calibri"/>
            <w:color w:val="auto"/>
            <w:u w:val="none"/>
            <w:lang w:eastAsia="ru-RU"/>
          </w:rPr>
          <w:t>частями 1</w:t>
        </w:r>
      </w:hyperlink>
      <w:r w:rsidRPr="009B06E4">
        <w:rPr>
          <w:rFonts w:eastAsia="Calibri"/>
          <w:lang w:eastAsia="ru-RU"/>
        </w:rPr>
        <w:t xml:space="preserve"> и </w:t>
      </w:r>
      <w:hyperlink r:id="rId11" w:history="1">
        <w:r w:rsidRPr="009B06E4">
          <w:rPr>
            <w:rStyle w:val="Hyperlink"/>
            <w:rFonts w:eastAsia="Calibri"/>
            <w:color w:val="auto"/>
            <w:u w:val="none"/>
            <w:lang w:eastAsia="ru-RU"/>
          </w:rPr>
          <w:t>2 статьи 12.7</w:t>
        </w:r>
      </w:hyperlink>
      <w:r w:rsidRPr="009B06E4">
        <w:rPr>
          <w:rFonts w:eastAsia="Calibri"/>
          <w:lang w:eastAsia="ru-RU"/>
        </w:rPr>
        <w:t xml:space="preserve"> настоящего Кодекса, подлежат отстранению от управления транспортным средством до устранения причины отстранения.</w:t>
      </w:r>
    </w:p>
    <w:p w:rsidR="0034631B" w:rsidP="0008104F">
      <w:pPr>
        <w:autoSpaceDE w:val="0"/>
        <w:autoSpaceDN w:val="0"/>
        <w:adjustRightInd w:val="0"/>
        <w:spacing w:line="360" w:lineRule="auto"/>
        <w:ind w:firstLine="709"/>
        <w:jc w:val="both"/>
        <w:outlineLvl w:val="0"/>
        <w:rPr>
          <w:b/>
          <w:bCs/>
          <w:color w:val="6600CC"/>
          <w:shd w:val="clear" w:color="auto" w:fill="FBFBFB"/>
        </w:rPr>
      </w:pPr>
      <w:r w:rsidRPr="009B06E4">
        <w:rPr>
          <w:color w:val="6600CC"/>
        </w:rPr>
        <w:t>Титарчук</w:t>
      </w:r>
      <w:r w:rsidRPr="009B06E4">
        <w:rPr>
          <w:color w:val="6600CC"/>
        </w:rPr>
        <w:t xml:space="preserve"> В.А. </w:t>
      </w:r>
      <w:r w:rsidRPr="009B06E4" w:rsidR="00862ABB">
        <w:rPr>
          <w:color w:val="6600CC"/>
        </w:rPr>
        <w:t xml:space="preserve"> </w:t>
      </w:r>
      <w:r w:rsidRPr="009B06E4" w:rsidR="00B50418">
        <w:rPr>
          <w:rFonts w:eastAsia="Calibri"/>
          <w:lang w:eastAsia="en-US"/>
        </w:rPr>
        <w:t xml:space="preserve">был </w:t>
      </w:r>
      <w:r w:rsidRPr="009B06E4" w:rsidR="00B50418">
        <w:rPr>
          <w:bCs/>
        </w:rPr>
        <w:t xml:space="preserve">отстранен от управления транспортным средством ввиду наличия достаточных оснований </w:t>
      </w:r>
      <w:r w:rsidRPr="009B06E4" w:rsidR="00B50418">
        <w:rPr>
          <w:bCs/>
        </w:rPr>
        <w:t>полагать</w:t>
      </w:r>
      <w:r w:rsidRPr="009B06E4" w:rsidR="00B50418">
        <w:rPr>
          <w:bCs/>
        </w:rPr>
        <w:t xml:space="preserve">, что водитель находится в состоянии алкогольного опьянения, о чем составлен протокол </w:t>
      </w:r>
      <w:r>
        <w:rPr>
          <w:b/>
          <w:bCs/>
          <w:color w:val="6600CC"/>
          <w:shd w:val="clear" w:color="auto" w:fill="FBFBFB"/>
        </w:rPr>
        <w:t>******</w:t>
      </w:r>
    </w:p>
    <w:p w:rsidR="000B6B09" w:rsidRPr="009B06E4" w:rsidP="0008104F">
      <w:pPr>
        <w:autoSpaceDE w:val="0"/>
        <w:autoSpaceDN w:val="0"/>
        <w:adjustRightInd w:val="0"/>
        <w:spacing w:line="360" w:lineRule="auto"/>
        <w:ind w:firstLine="709"/>
        <w:jc w:val="both"/>
        <w:outlineLvl w:val="0"/>
        <w:rPr>
          <w:rFonts w:eastAsia="Calibri"/>
          <w:highlight w:val="yellow"/>
          <w:lang w:eastAsia="en-US"/>
        </w:rPr>
      </w:pPr>
      <w:r w:rsidRPr="009B06E4">
        <w:t xml:space="preserve">Водителю было предложено пройти освидетельствование на состояние алкогольного опьянения на месте остановки транспортного средства. </w:t>
      </w:r>
      <w:r w:rsidRPr="009B06E4">
        <w:rPr>
          <w:bCs/>
        </w:rPr>
        <w:t>Отстранение от управления транспортным средством осуществлено при ведении видеозаписи</w:t>
      </w:r>
      <w:r w:rsidRPr="009B06E4">
        <w:rPr>
          <w:bCs/>
        </w:rPr>
        <w:t>.</w:t>
      </w:r>
      <w:r w:rsidRPr="009B06E4" w:rsidR="00E03F59">
        <w:t xml:space="preserve"> </w:t>
      </w:r>
      <w:r w:rsidRPr="009B06E4" w:rsidR="00E03F59">
        <w:rPr>
          <w:color w:val="7030A0"/>
        </w:rPr>
        <w:t>(</w:t>
      </w:r>
      <w:r w:rsidR="0034631B">
        <w:rPr>
          <w:b/>
          <w:bCs/>
          <w:color w:val="6600CC"/>
          <w:shd w:val="clear" w:color="auto" w:fill="FBFBFB"/>
        </w:rPr>
        <w:t>******</w:t>
      </w:r>
      <w:r w:rsidRPr="009B06E4" w:rsidR="00E03F59">
        <w:rPr>
          <w:bCs/>
          <w:color w:val="7030A0"/>
        </w:rPr>
        <w:t>)</w:t>
      </w:r>
    </w:p>
    <w:p w:rsidR="00567D5B" w:rsidRPr="009B06E4" w:rsidP="0008104F">
      <w:pPr>
        <w:autoSpaceDE w:val="0"/>
        <w:autoSpaceDN w:val="0"/>
        <w:adjustRightInd w:val="0"/>
        <w:spacing w:line="360" w:lineRule="auto"/>
        <w:ind w:firstLine="709"/>
        <w:jc w:val="both"/>
        <w:outlineLvl w:val="0"/>
        <w:rPr>
          <w:color w:val="6600CC"/>
          <w:highlight w:val="yellow"/>
        </w:rPr>
      </w:pPr>
      <w:r w:rsidRPr="009B06E4">
        <w:t xml:space="preserve">У </w:t>
      </w:r>
      <w:r w:rsidRPr="009B06E4" w:rsidR="00A05FA1">
        <w:rPr>
          <w:color w:val="6600CC"/>
        </w:rPr>
        <w:t>Титарчука</w:t>
      </w:r>
      <w:r w:rsidRPr="009B06E4" w:rsidR="00A05FA1">
        <w:rPr>
          <w:color w:val="6600CC"/>
        </w:rPr>
        <w:t xml:space="preserve"> В.А.  </w:t>
      </w:r>
      <w:r w:rsidRPr="009B06E4">
        <w:rPr>
          <w:rFonts w:eastAsia="Calibri"/>
          <w:lang w:eastAsia="en-US"/>
        </w:rPr>
        <w:t>установлен признак алкогольного опьянения, а именно</w:t>
      </w:r>
      <w:r w:rsidRPr="009B06E4">
        <w:rPr>
          <w:rFonts w:eastAsia="Calibri"/>
          <w:color w:val="7030A0"/>
          <w:lang w:eastAsia="en-US"/>
        </w:rPr>
        <w:t xml:space="preserve">: </w:t>
      </w:r>
      <w:r w:rsidR="0034631B">
        <w:rPr>
          <w:b/>
          <w:bCs/>
          <w:color w:val="6600CC"/>
          <w:shd w:val="clear" w:color="auto" w:fill="FBFBFB"/>
        </w:rPr>
        <w:t>******</w:t>
      </w:r>
      <w:r w:rsidRPr="009B06E4">
        <w:rPr>
          <w:rFonts w:eastAsia="Calibri"/>
          <w:color w:val="7030A0"/>
          <w:lang w:eastAsia="en-US"/>
        </w:rPr>
        <w:t xml:space="preserve"> </w:t>
      </w:r>
      <w:r w:rsidRPr="009B06E4">
        <w:rPr>
          <w:rFonts w:eastAsia="Calibri"/>
          <w:lang w:eastAsia="en-US"/>
        </w:rPr>
        <w:t xml:space="preserve">вследствие чего </w:t>
      </w:r>
      <w:r w:rsidRPr="009B06E4" w:rsidR="00A05FA1">
        <w:rPr>
          <w:color w:val="6600CC"/>
        </w:rPr>
        <w:t>Титарчуку</w:t>
      </w:r>
      <w:r w:rsidRPr="009B06E4" w:rsidR="00A05FA1">
        <w:rPr>
          <w:color w:val="6600CC"/>
        </w:rPr>
        <w:t xml:space="preserve"> В.А.</w:t>
      </w:r>
      <w:r w:rsidRPr="009B06E4">
        <w:rPr>
          <w:color w:val="6600CC"/>
        </w:rPr>
        <w:t xml:space="preserve"> </w:t>
      </w:r>
      <w:r w:rsidRPr="009B06E4">
        <w:t xml:space="preserve">было предложено пройти освидетельствование на состояние алкогольного опьянения на месте остановки транспортного средства, на прохождение которого </w:t>
      </w:r>
      <w:r w:rsidRPr="009B06E4">
        <w:rPr>
          <w:color w:val="6600CC"/>
        </w:rPr>
        <w:t>он  согласился</w:t>
      </w:r>
      <w:r w:rsidRPr="009B06E4">
        <w:rPr>
          <w:color w:val="6600CC"/>
        </w:rPr>
        <w:t>.</w:t>
      </w:r>
      <w:r w:rsidRPr="009B06E4">
        <w:rPr>
          <w:color w:val="6600CC"/>
        </w:rPr>
        <w:t xml:space="preserve"> (</w:t>
      </w:r>
      <w:r w:rsidRPr="009B06E4">
        <w:rPr>
          <w:color w:val="6600CC"/>
        </w:rPr>
        <w:t>н</w:t>
      </w:r>
      <w:r w:rsidRPr="009B06E4">
        <w:rPr>
          <w:color w:val="6600CC"/>
        </w:rPr>
        <w:t xml:space="preserve">а </w:t>
      </w:r>
      <w:r w:rsidRPr="009B06E4">
        <w:rPr>
          <w:color w:val="6600CC"/>
        </w:rPr>
        <w:t>фидеофайле</w:t>
      </w:r>
      <w:r w:rsidRPr="009B06E4">
        <w:rPr>
          <w:color w:val="6600CC"/>
        </w:rPr>
        <w:t xml:space="preserve"> </w:t>
      </w:r>
      <w:r w:rsidRPr="009B06E4">
        <w:t xml:space="preserve"> </w:t>
      </w:r>
      <w:r w:rsidRPr="009B06E4" w:rsidR="00EC65CA">
        <w:t>«</w:t>
      </w:r>
      <w:r w:rsidR="0034631B">
        <w:rPr>
          <w:b/>
          <w:bCs/>
          <w:color w:val="6600CC"/>
          <w:shd w:val="clear" w:color="auto" w:fill="FBFBFB"/>
        </w:rPr>
        <w:t>******</w:t>
      </w:r>
      <w:r w:rsidRPr="009B06E4" w:rsidR="00EC65CA">
        <w:rPr>
          <w:color w:val="6600CC"/>
        </w:rPr>
        <w:t xml:space="preserve">» </w:t>
      </w:r>
      <w:r w:rsidRPr="009B06E4">
        <w:rPr>
          <w:color w:val="6600CC"/>
        </w:rPr>
        <w:t xml:space="preserve">запечатлено, как </w:t>
      </w:r>
      <w:r w:rsidRPr="009B06E4" w:rsidR="00EC65CA">
        <w:rPr>
          <w:color w:val="6600CC"/>
        </w:rPr>
        <w:t>водитель</w:t>
      </w:r>
      <w:r w:rsidRPr="009B06E4">
        <w:rPr>
          <w:color w:val="6600CC"/>
        </w:rPr>
        <w:t xml:space="preserve">  выражает согласие на предложение инспектора пройти освидетельствование на состояние опьянения на месте остановки транспортного средства).</w:t>
      </w:r>
    </w:p>
    <w:p w:rsidR="00567D5B" w:rsidRPr="009B06E4" w:rsidP="0008104F">
      <w:pPr>
        <w:autoSpaceDE w:val="0"/>
        <w:autoSpaceDN w:val="0"/>
        <w:adjustRightInd w:val="0"/>
        <w:spacing w:line="360" w:lineRule="auto"/>
        <w:ind w:firstLine="709"/>
        <w:jc w:val="both"/>
        <w:outlineLvl w:val="0"/>
        <w:rPr>
          <w:color w:val="6600CC"/>
          <w:highlight w:val="yellow"/>
        </w:rPr>
      </w:pPr>
      <w:r w:rsidRPr="009B06E4">
        <w:rPr>
          <w:color w:val="6600CC"/>
        </w:rPr>
        <w:t>Титарчук</w:t>
      </w:r>
      <w:r w:rsidRPr="009B06E4">
        <w:rPr>
          <w:color w:val="6600CC"/>
        </w:rPr>
        <w:t xml:space="preserve"> В.А.  </w:t>
      </w:r>
      <w:r w:rsidRPr="009B06E4">
        <w:rPr>
          <w:color w:val="6600CC"/>
        </w:rPr>
        <w:t xml:space="preserve">был освидетельствован на состояние алкогольного опьянения на месте остановки транспортного средства прибором </w:t>
      </w:r>
      <w:r w:rsidR="0034631B">
        <w:rPr>
          <w:b/>
          <w:bCs/>
          <w:color w:val="6600CC"/>
          <w:shd w:val="clear" w:color="auto" w:fill="FBFBFB"/>
        </w:rPr>
        <w:t>******</w:t>
      </w:r>
      <w:r w:rsidRPr="009B06E4">
        <w:rPr>
          <w:color w:val="6600CC"/>
        </w:rPr>
        <w:t>)</w:t>
      </w:r>
    </w:p>
    <w:p w:rsidR="0034631B" w:rsidP="0008104F">
      <w:pPr>
        <w:autoSpaceDE w:val="0"/>
        <w:autoSpaceDN w:val="0"/>
        <w:adjustRightInd w:val="0"/>
        <w:spacing w:line="360" w:lineRule="auto"/>
        <w:ind w:firstLine="709"/>
        <w:jc w:val="both"/>
        <w:outlineLvl w:val="0"/>
        <w:rPr>
          <w:b/>
          <w:bCs/>
          <w:color w:val="6600CC"/>
          <w:shd w:val="clear" w:color="auto" w:fill="FBFBFB"/>
        </w:rPr>
      </w:pPr>
      <w:r w:rsidRPr="009B06E4">
        <w:rPr>
          <w:color w:val="6600CC"/>
        </w:rPr>
        <w:t xml:space="preserve">Результат по тесту </w:t>
      </w:r>
      <w:r>
        <w:rPr>
          <w:b/>
          <w:bCs/>
          <w:color w:val="6600CC"/>
          <w:shd w:val="clear" w:color="auto" w:fill="FBFBFB"/>
        </w:rPr>
        <w:t>******</w:t>
      </w:r>
    </w:p>
    <w:p w:rsidR="00567D5B" w:rsidRPr="009B06E4" w:rsidP="0008104F">
      <w:pPr>
        <w:autoSpaceDE w:val="0"/>
        <w:autoSpaceDN w:val="0"/>
        <w:adjustRightInd w:val="0"/>
        <w:spacing w:line="360" w:lineRule="auto"/>
        <w:ind w:firstLine="709"/>
        <w:jc w:val="both"/>
        <w:outlineLvl w:val="0"/>
        <w:rPr>
          <w:color w:val="6600CC"/>
        </w:rPr>
      </w:pPr>
      <w:r w:rsidRPr="009B06E4">
        <w:rPr>
          <w:color w:val="6600CC"/>
        </w:rPr>
        <w:t xml:space="preserve">Согласно Акту </w:t>
      </w:r>
      <w:r w:rsidR="0034631B">
        <w:rPr>
          <w:b/>
          <w:bCs/>
          <w:color w:val="6600CC"/>
          <w:shd w:val="clear" w:color="auto" w:fill="FBFBFB"/>
        </w:rPr>
        <w:t>******</w:t>
      </w:r>
      <w:r w:rsidRPr="009B06E4">
        <w:rPr>
          <w:color w:val="6600CC"/>
        </w:rPr>
        <w:t xml:space="preserve"> (</w:t>
      </w:r>
      <w:r w:rsidRPr="009B06E4">
        <w:rPr>
          <w:color w:val="6600CC"/>
        </w:rPr>
        <w:t>л.д</w:t>
      </w:r>
      <w:r w:rsidRPr="009B06E4">
        <w:rPr>
          <w:color w:val="6600CC"/>
        </w:rPr>
        <w:t xml:space="preserve">. 4)  </w:t>
      </w:r>
      <w:r w:rsidRPr="009B06E4" w:rsidR="00A05FA1">
        <w:rPr>
          <w:color w:val="6600CC"/>
        </w:rPr>
        <w:t>Титарчук</w:t>
      </w:r>
      <w:r w:rsidRPr="009B06E4" w:rsidR="00A05FA1">
        <w:rPr>
          <w:color w:val="6600CC"/>
        </w:rPr>
        <w:t xml:space="preserve"> В.А. </w:t>
      </w:r>
      <w:r w:rsidRPr="009B06E4">
        <w:rPr>
          <w:color w:val="6600CC"/>
        </w:rPr>
        <w:t xml:space="preserve"> с результатом освидетельствования согласился, о чем в акт внесена соответствующая запись.</w:t>
      </w:r>
    </w:p>
    <w:p w:rsidR="00567D5B" w:rsidRPr="009B06E4" w:rsidP="0008104F">
      <w:pPr>
        <w:autoSpaceDE w:val="0"/>
        <w:autoSpaceDN w:val="0"/>
        <w:adjustRightInd w:val="0"/>
        <w:spacing w:line="360" w:lineRule="auto"/>
        <w:ind w:firstLine="709"/>
        <w:jc w:val="both"/>
        <w:outlineLvl w:val="0"/>
      </w:pPr>
      <w:r w:rsidRPr="009B06E4">
        <w:t xml:space="preserve">В связи </w:t>
      </w:r>
      <w:r w:rsidRPr="009B06E4">
        <w:rPr>
          <w:color w:val="6600CC"/>
        </w:rPr>
        <w:t>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9B06E4">
        <w:rPr>
          <w:bCs/>
        </w:rPr>
        <w:t xml:space="preserve">, </w:t>
      </w:r>
      <w:r w:rsidRPr="009B06E4">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w:t>
      </w:r>
      <w:r w:rsidRPr="009B06E4">
        <w:rPr>
          <w:bCs/>
        </w:rPr>
        <w:t xml:space="preserve"> правонарушителю было предложено</w:t>
      </w:r>
      <w:r w:rsidRPr="009B06E4">
        <w:t xml:space="preserve"> пройти освидетельствование на состояние опьянения в медицинском учреждении, что подтверждает протокол о направлении на медицинское</w:t>
      </w:r>
      <w:r w:rsidRPr="009B06E4">
        <w:t xml:space="preserve"> освидетельствование на состояние опьянения </w:t>
      </w:r>
      <w:r w:rsidR="0034631B">
        <w:rPr>
          <w:b/>
          <w:bCs/>
          <w:color w:val="6600CC"/>
          <w:shd w:val="clear" w:color="auto" w:fill="FBFBFB"/>
        </w:rPr>
        <w:t>******</w:t>
      </w:r>
      <w:r w:rsidRPr="009B06E4">
        <w:t>, в котором, в свою очередь,  в графе «пройти медицинское освидетельствование» внесена запись «</w:t>
      </w:r>
      <w:r w:rsidR="0034631B">
        <w:rPr>
          <w:b/>
          <w:bCs/>
          <w:color w:val="6600CC"/>
          <w:shd w:val="clear" w:color="auto" w:fill="FBFBFB"/>
        </w:rPr>
        <w:t>******</w:t>
      </w:r>
      <w:r w:rsidRPr="009B06E4">
        <w:t>».</w:t>
      </w:r>
    </w:p>
    <w:p w:rsidR="00567D5B" w:rsidRPr="009B06E4" w:rsidP="0008104F">
      <w:pPr>
        <w:autoSpaceDE w:val="0"/>
        <w:autoSpaceDN w:val="0"/>
        <w:adjustRightInd w:val="0"/>
        <w:spacing w:line="360" w:lineRule="auto"/>
        <w:ind w:firstLine="709"/>
        <w:jc w:val="both"/>
        <w:rPr>
          <w:bCs/>
          <w:color w:val="6600CC"/>
        </w:rPr>
      </w:pPr>
      <w:r w:rsidRPr="009B06E4">
        <w:rPr>
          <w:bCs/>
          <w:color w:val="6600CC"/>
        </w:rPr>
        <w:t>Направление на м</w:t>
      </w:r>
      <w:r w:rsidRPr="009B06E4" w:rsidR="00EC65CA">
        <w:rPr>
          <w:bCs/>
          <w:color w:val="6600CC"/>
        </w:rPr>
        <w:t xml:space="preserve">едицинское освидетельствование </w:t>
      </w:r>
      <w:r w:rsidRPr="009B06E4">
        <w:rPr>
          <w:bCs/>
          <w:color w:val="6600CC"/>
        </w:rPr>
        <w:t>зафиксирован</w:t>
      </w:r>
      <w:r w:rsidRPr="009B06E4" w:rsidR="00EC65CA">
        <w:rPr>
          <w:bCs/>
          <w:color w:val="6600CC"/>
        </w:rPr>
        <w:t>о</w:t>
      </w:r>
      <w:r w:rsidRPr="009B06E4">
        <w:rPr>
          <w:bCs/>
          <w:color w:val="6600CC"/>
        </w:rPr>
        <w:t xml:space="preserve"> путем видеозаписи</w:t>
      </w:r>
      <w:r w:rsidRPr="009B06E4">
        <w:rPr>
          <w:bCs/>
          <w:color w:val="6600CC"/>
        </w:rPr>
        <w:t>.(</w:t>
      </w:r>
      <w:r w:rsidRPr="009B06E4">
        <w:rPr>
          <w:bCs/>
          <w:color w:val="6600CC"/>
        </w:rPr>
        <w:t xml:space="preserve"> </w:t>
      </w:r>
      <w:r w:rsidR="0034631B">
        <w:rPr>
          <w:b/>
          <w:bCs/>
          <w:color w:val="6600CC"/>
          <w:shd w:val="clear" w:color="auto" w:fill="FBFBFB"/>
        </w:rPr>
        <w:t>******</w:t>
      </w:r>
      <w:r w:rsidRPr="009B06E4">
        <w:rPr>
          <w:bCs/>
          <w:color w:val="6600CC"/>
        </w:rPr>
        <w:t>, где сотрудник ГИБДД указывает, что имеет сомнение в трезвости водителя и предлагает ему проехать в медицинское учреждение</w:t>
      </w:r>
      <w:r w:rsidRPr="009B06E4" w:rsidR="00EC65CA">
        <w:rPr>
          <w:bCs/>
          <w:color w:val="6600CC"/>
        </w:rPr>
        <w:t xml:space="preserve">, на что </w:t>
      </w:r>
      <w:r w:rsidRPr="009B06E4" w:rsidR="00EC65CA">
        <w:rPr>
          <w:bCs/>
          <w:color w:val="6600CC"/>
        </w:rPr>
        <w:t>Титарчук</w:t>
      </w:r>
      <w:r w:rsidRPr="009B06E4" w:rsidR="00EC65CA">
        <w:rPr>
          <w:bCs/>
          <w:color w:val="6600CC"/>
        </w:rPr>
        <w:t xml:space="preserve"> В.А. дает согласие</w:t>
      </w:r>
      <w:r w:rsidRPr="009B06E4">
        <w:rPr>
          <w:bCs/>
          <w:color w:val="6600CC"/>
        </w:rPr>
        <w:t>).</w:t>
      </w:r>
    </w:p>
    <w:p w:rsidR="008E5A7E" w:rsidRPr="009B06E4" w:rsidP="008E5A7E">
      <w:pPr>
        <w:spacing w:line="360" w:lineRule="auto"/>
        <w:ind w:firstLine="709"/>
        <w:jc w:val="both"/>
        <w:rPr>
          <w:highlight w:val="yellow"/>
        </w:rPr>
      </w:pPr>
      <w:r w:rsidRPr="009B06E4">
        <w:t xml:space="preserve">В медицинском учреждении ГБУЗ РК «Евпаторийский психоневрологический диспансер» согласно акту медицинского освидетельствования на состояние опьянения (алкогольного, наркотического или иного токсического) </w:t>
      </w:r>
      <w:r w:rsidR="0034631B">
        <w:rPr>
          <w:b/>
          <w:bCs/>
          <w:color w:val="6600CC"/>
          <w:shd w:val="clear" w:color="auto" w:fill="FBFBFB"/>
        </w:rPr>
        <w:t>******</w:t>
      </w:r>
      <w:r w:rsidRPr="009B06E4" w:rsidR="00A05FA1">
        <w:rPr>
          <w:color w:val="7030A0"/>
        </w:rPr>
        <w:t>Титарчуку</w:t>
      </w:r>
      <w:r w:rsidRPr="009B06E4" w:rsidR="00A05FA1">
        <w:rPr>
          <w:color w:val="7030A0"/>
        </w:rPr>
        <w:t xml:space="preserve"> В.А.  </w:t>
      </w:r>
      <w:r w:rsidRPr="009B06E4">
        <w:t xml:space="preserve"> было предложено пройти медицинское освидетельствование на состояние опьянения, </w:t>
      </w:r>
      <w:r w:rsidRPr="009B06E4" w:rsidR="00A05FA1">
        <w:t xml:space="preserve"> в </w:t>
      </w:r>
      <w:r w:rsidR="0034631B">
        <w:rPr>
          <w:b/>
          <w:bCs/>
          <w:color w:val="6600CC"/>
          <w:shd w:val="clear" w:color="auto" w:fill="FBFBFB"/>
        </w:rPr>
        <w:t>******</w:t>
      </w:r>
      <w:r w:rsidRPr="009B06E4" w:rsidR="00A05FA1">
        <w:t xml:space="preserve">испытуемый продул </w:t>
      </w:r>
      <w:r w:rsidRPr="009B06E4" w:rsidR="00A05FA1">
        <w:t>алкотестер</w:t>
      </w:r>
      <w:r w:rsidRPr="009B06E4" w:rsidR="00A05FA1">
        <w:t xml:space="preserve">, результат составил </w:t>
      </w:r>
      <w:r w:rsidR="0034631B">
        <w:rPr>
          <w:b/>
          <w:bCs/>
          <w:color w:val="6600CC"/>
          <w:shd w:val="clear" w:color="auto" w:fill="FBFBFB"/>
        </w:rPr>
        <w:t>******</w:t>
      </w:r>
      <w:r w:rsidRPr="009B06E4" w:rsidR="00A05FA1">
        <w:t xml:space="preserve"> мг на л, </w:t>
      </w:r>
      <w:r w:rsidR="0034631B">
        <w:rPr>
          <w:b/>
          <w:bCs/>
          <w:color w:val="6600CC"/>
          <w:shd w:val="clear" w:color="auto" w:fill="FBFBFB"/>
        </w:rPr>
        <w:t>******</w:t>
      </w:r>
      <w:r w:rsidRPr="009B06E4">
        <w:rPr>
          <w:color w:val="7030A0"/>
        </w:rPr>
        <w:t>,</w:t>
      </w:r>
      <w:r w:rsidRPr="009B06E4">
        <w:t xml:space="preserve"> в связи с чем, в вышеуказанный акт внесена запись об отказе от прохождения медицинского освидетельствования. </w:t>
      </w:r>
    </w:p>
    <w:p w:rsidR="008E5A7E" w:rsidRPr="009B06E4" w:rsidP="008E5A7E">
      <w:pPr>
        <w:spacing w:line="360" w:lineRule="auto"/>
        <w:ind w:firstLine="709"/>
        <w:jc w:val="both"/>
      </w:pPr>
      <w:r w:rsidRPr="009B06E4">
        <w:t xml:space="preserve">В материалах дела отсутствуют данные о том, что у </w:t>
      </w:r>
      <w:r w:rsidRPr="009B06E4" w:rsidR="00A05FA1">
        <w:rPr>
          <w:color w:val="7030A0"/>
        </w:rPr>
        <w:t>Титарчука</w:t>
      </w:r>
      <w:r w:rsidRPr="009B06E4" w:rsidR="00A05FA1">
        <w:rPr>
          <w:color w:val="7030A0"/>
        </w:rPr>
        <w:t xml:space="preserve"> В.А.  </w:t>
      </w:r>
      <w:r w:rsidRPr="009B06E4">
        <w:t>в силу состояния его здоровья отсутствовала возможность прохождения медицинского освидетельствования на состояние опьянения.</w:t>
      </w:r>
    </w:p>
    <w:p w:rsidR="008E5A7E" w:rsidRPr="009B06E4" w:rsidP="008E5A7E">
      <w:pPr>
        <w:spacing w:line="360" w:lineRule="auto"/>
        <w:ind w:firstLine="709"/>
        <w:jc w:val="both"/>
      </w:pPr>
      <w:r w:rsidRPr="009B06E4">
        <w:t xml:space="preserve">Нарушений правил освидетельствования </w:t>
      </w:r>
      <w:r w:rsidR="00BE2F9C">
        <w:rPr>
          <w:color w:val="7030A0"/>
        </w:rPr>
        <w:t>Титарчука</w:t>
      </w:r>
      <w:r w:rsidR="00BE2F9C">
        <w:rPr>
          <w:color w:val="7030A0"/>
        </w:rPr>
        <w:t xml:space="preserve"> В.А.</w:t>
      </w:r>
      <w:r w:rsidRPr="009B06E4">
        <w:rPr>
          <w:color w:val="7030A0"/>
        </w:rPr>
        <w:t xml:space="preserve"> </w:t>
      </w:r>
      <w:r w:rsidRPr="009B06E4">
        <w:t>допущено не было.</w:t>
      </w:r>
    </w:p>
    <w:p w:rsidR="008E5A7E" w:rsidRPr="009B06E4" w:rsidP="008E5A7E">
      <w:pPr>
        <w:spacing w:line="360" w:lineRule="auto"/>
        <w:ind w:firstLine="709"/>
        <w:jc w:val="both"/>
      </w:pPr>
      <w:r w:rsidRPr="009B06E4">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8E5A7E" w:rsidRPr="009B06E4" w:rsidP="008E5A7E">
      <w:pPr>
        <w:spacing w:line="360" w:lineRule="auto"/>
        <w:ind w:firstLine="709"/>
        <w:jc w:val="both"/>
      </w:pPr>
      <w:r w:rsidRPr="009B06E4">
        <w:t xml:space="preserve">После указания в Акте персональных данных </w:t>
      </w:r>
      <w:r w:rsidRPr="009B06E4">
        <w:t>освидетельствуемого</w:t>
      </w:r>
      <w:r w:rsidRPr="009B06E4">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w:t>
      </w:r>
      <w:r w:rsidRPr="009B06E4">
        <w:t>(фельдшером)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8E5A7E" w:rsidRPr="009B06E4" w:rsidP="008E5A7E">
      <w:pPr>
        <w:spacing w:line="360" w:lineRule="auto"/>
        <w:ind w:firstLine="709"/>
        <w:jc w:val="both"/>
      </w:pPr>
      <w:r w:rsidRPr="009B06E4">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8E5A7E" w:rsidRPr="009B06E4" w:rsidP="008E5A7E">
      <w:pPr>
        <w:spacing w:line="360" w:lineRule="auto"/>
        <w:ind w:firstLine="709"/>
        <w:jc w:val="both"/>
      </w:pPr>
      <w:r w:rsidRPr="009B06E4">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8E5A7E" w:rsidRPr="009B06E4" w:rsidP="008E5A7E">
      <w:pPr>
        <w:spacing w:line="360" w:lineRule="auto"/>
        <w:ind w:firstLine="709"/>
        <w:jc w:val="both"/>
      </w:pPr>
      <w:r w:rsidRPr="009B06E4">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8E5A7E" w:rsidRPr="009B06E4" w:rsidP="008E5A7E">
      <w:pPr>
        <w:spacing w:line="360" w:lineRule="auto"/>
        <w:ind w:firstLine="709"/>
        <w:jc w:val="both"/>
      </w:pPr>
      <w:r w:rsidRPr="009B06E4">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8E5A7E" w:rsidRPr="009B06E4" w:rsidP="008E5A7E">
      <w:pPr>
        <w:spacing w:line="360" w:lineRule="auto"/>
        <w:ind w:firstLine="709"/>
        <w:jc w:val="both"/>
      </w:pPr>
      <w:r w:rsidRPr="009B06E4">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9B06E4">
        <w:t xml:space="preserve"> </w:t>
      </w:r>
      <w:r w:rsidRPr="009B06E4">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8E5A7E" w:rsidRPr="009B06E4" w:rsidP="008E5A7E">
      <w:pPr>
        <w:spacing w:line="360" w:lineRule="auto"/>
        <w:ind w:firstLine="709"/>
        <w:jc w:val="both"/>
      </w:pPr>
      <w:r w:rsidRPr="009B06E4">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9B06E4">
        <w:t>освидетельствуемого</w:t>
      </w:r>
      <w:r w:rsidRPr="009B06E4">
        <w:t xml:space="preserve"> на момент проведения медицинского освидетельствования (далее - медицинское заключение):</w:t>
      </w:r>
    </w:p>
    <w:p w:rsidR="008E5A7E" w:rsidRPr="009B06E4" w:rsidP="008E5A7E">
      <w:pPr>
        <w:spacing w:line="360" w:lineRule="auto"/>
        <w:ind w:firstLine="709"/>
        <w:jc w:val="both"/>
      </w:pPr>
      <w:r w:rsidRPr="009B06E4">
        <w:t>1) установлено состояние опьянения;</w:t>
      </w:r>
    </w:p>
    <w:p w:rsidR="008E5A7E" w:rsidRPr="009B06E4" w:rsidP="008E5A7E">
      <w:pPr>
        <w:spacing w:line="360" w:lineRule="auto"/>
        <w:ind w:firstLine="709"/>
        <w:jc w:val="both"/>
      </w:pPr>
      <w:r w:rsidRPr="009B06E4">
        <w:t>2) состояние опьянения не установлено;</w:t>
      </w:r>
    </w:p>
    <w:p w:rsidR="008E5A7E" w:rsidRPr="009B06E4" w:rsidP="008E5A7E">
      <w:pPr>
        <w:spacing w:line="360" w:lineRule="auto"/>
        <w:ind w:firstLine="709"/>
        <w:jc w:val="both"/>
      </w:pPr>
      <w:r w:rsidRPr="009B06E4">
        <w:t xml:space="preserve">3) от медицинского освидетельствования свидетельствуемый (законный представитель </w:t>
      </w:r>
      <w:r w:rsidRPr="009B06E4">
        <w:t>освидетельствуемого</w:t>
      </w:r>
      <w:r w:rsidRPr="009B06E4">
        <w:t>) отказался.</w:t>
      </w:r>
    </w:p>
    <w:p w:rsidR="008E5A7E" w:rsidRPr="009B06E4" w:rsidP="008E5A7E">
      <w:pPr>
        <w:spacing w:line="360" w:lineRule="auto"/>
        <w:ind w:firstLine="709"/>
        <w:jc w:val="both"/>
      </w:pPr>
      <w:r w:rsidRPr="009B06E4">
        <w:t>Медицинское заключение «от медицинского освидетельствования отказался» выносится в случаях:</w:t>
      </w:r>
    </w:p>
    <w:p w:rsidR="008E5A7E" w:rsidRPr="009B06E4" w:rsidP="008E5A7E">
      <w:pPr>
        <w:spacing w:line="360" w:lineRule="auto"/>
        <w:ind w:firstLine="709"/>
        <w:jc w:val="both"/>
      </w:pPr>
      <w:r w:rsidRPr="009B06E4">
        <w:t xml:space="preserve">1) отказа </w:t>
      </w:r>
      <w:r w:rsidRPr="009B06E4">
        <w:t>освидетельствуемого</w:t>
      </w:r>
      <w:r w:rsidRPr="009B06E4">
        <w:t xml:space="preserve"> от проведения медицинского освидетельствования (до начала его проведения);</w:t>
      </w:r>
    </w:p>
    <w:p w:rsidR="008E5A7E" w:rsidRPr="009B06E4" w:rsidP="008E5A7E">
      <w:pPr>
        <w:spacing w:line="360" w:lineRule="auto"/>
        <w:ind w:firstLine="709"/>
        <w:jc w:val="both"/>
      </w:pPr>
      <w:r w:rsidRPr="009B06E4">
        <w:t xml:space="preserve">2) отказа </w:t>
      </w:r>
      <w:r w:rsidRPr="009B06E4">
        <w:t>освидетельствуемого</w:t>
      </w:r>
      <w:r w:rsidRPr="009B06E4">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8E5A7E" w:rsidRPr="009B06E4" w:rsidP="008E5A7E">
      <w:pPr>
        <w:spacing w:line="360" w:lineRule="auto"/>
        <w:ind w:firstLine="709"/>
        <w:jc w:val="both"/>
      </w:pPr>
      <w:r w:rsidRPr="009B06E4">
        <w:t>3) фальсификации выдоха;</w:t>
      </w:r>
    </w:p>
    <w:p w:rsidR="008E5A7E" w:rsidRPr="009B06E4" w:rsidP="008E5A7E">
      <w:pPr>
        <w:spacing w:line="360" w:lineRule="auto"/>
        <w:ind w:firstLine="709"/>
        <w:jc w:val="both"/>
      </w:pPr>
      <w:r w:rsidRPr="009B06E4">
        <w:t>4) фальсификации пробы биологического объекта (мочи).</w:t>
      </w:r>
    </w:p>
    <w:p w:rsidR="008E5A7E" w:rsidRPr="009B06E4" w:rsidP="008E5A7E">
      <w:pPr>
        <w:spacing w:line="360" w:lineRule="auto"/>
        <w:ind w:firstLine="709"/>
        <w:jc w:val="both"/>
      </w:pPr>
      <w:r w:rsidRPr="009B06E4">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8E5A7E" w:rsidRPr="009B06E4" w:rsidP="008E5A7E">
      <w:pPr>
        <w:spacing w:line="360" w:lineRule="auto"/>
        <w:ind w:firstLine="709"/>
        <w:jc w:val="both"/>
      </w:pPr>
      <w:r w:rsidRPr="009B06E4">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8E5A7E" w:rsidRPr="009B06E4" w:rsidP="008E5A7E">
      <w:pPr>
        <w:spacing w:line="360" w:lineRule="auto"/>
        <w:ind w:firstLine="709"/>
        <w:jc w:val="both"/>
      </w:pPr>
      <w:r w:rsidRPr="009B06E4">
        <w:t>а) осмотр врачом-специалистом (фельдшером);</w:t>
      </w:r>
    </w:p>
    <w:p w:rsidR="008E5A7E" w:rsidRPr="009B06E4" w:rsidP="008E5A7E">
      <w:pPr>
        <w:spacing w:line="360" w:lineRule="auto"/>
        <w:ind w:firstLine="709"/>
        <w:jc w:val="both"/>
      </w:pPr>
      <w:r w:rsidRPr="009B06E4">
        <w:t>б) исследование выдыхаемого воздуха на наличие алкоголя;</w:t>
      </w:r>
    </w:p>
    <w:p w:rsidR="008E5A7E" w:rsidRPr="009B06E4" w:rsidP="008E5A7E">
      <w:pPr>
        <w:spacing w:line="360" w:lineRule="auto"/>
        <w:ind w:firstLine="709"/>
        <w:jc w:val="both"/>
      </w:pPr>
      <w:r w:rsidRPr="009B06E4">
        <w:t xml:space="preserve">в) определение наличия </w:t>
      </w:r>
      <w:r w:rsidRPr="009B06E4">
        <w:t>психоактивных</w:t>
      </w:r>
      <w:r w:rsidRPr="009B06E4">
        <w:t xml:space="preserve"> веществ в моче;</w:t>
      </w:r>
    </w:p>
    <w:p w:rsidR="008E5A7E" w:rsidRPr="009B06E4" w:rsidP="008E5A7E">
      <w:pPr>
        <w:spacing w:line="360" w:lineRule="auto"/>
        <w:ind w:firstLine="709"/>
        <w:jc w:val="both"/>
      </w:pPr>
      <w:r w:rsidRPr="009B06E4">
        <w:t xml:space="preserve">г) исследование уровня </w:t>
      </w:r>
      <w:r w:rsidRPr="009B06E4">
        <w:t>психоактивных</w:t>
      </w:r>
      <w:r w:rsidRPr="009B06E4">
        <w:t xml:space="preserve"> веществ в моче;</w:t>
      </w:r>
    </w:p>
    <w:p w:rsidR="008E5A7E" w:rsidRPr="009B06E4" w:rsidP="008E5A7E">
      <w:pPr>
        <w:spacing w:line="360" w:lineRule="auto"/>
        <w:ind w:firstLine="709"/>
        <w:jc w:val="both"/>
      </w:pPr>
      <w:r w:rsidRPr="009B06E4">
        <w:t xml:space="preserve">д) исследование уровня </w:t>
      </w:r>
      <w:r w:rsidRPr="009B06E4">
        <w:t>психоактивных</w:t>
      </w:r>
      <w:r w:rsidRPr="009B06E4">
        <w:t xml:space="preserve"> веще</w:t>
      </w:r>
      <w:r w:rsidRPr="009B06E4">
        <w:t>ств в кр</w:t>
      </w:r>
      <w:r w:rsidRPr="009B06E4">
        <w:t>ови.</w:t>
      </w:r>
    </w:p>
    <w:p w:rsidR="008E5A7E" w:rsidRPr="009B06E4" w:rsidP="008E5A7E">
      <w:pPr>
        <w:spacing w:line="360" w:lineRule="auto"/>
        <w:ind w:firstLine="709"/>
        <w:jc w:val="both"/>
      </w:pPr>
      <w:r w:rsidRPr="009B06E4">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34631B" w:rsidP="008E5A7E">
      <w:pPr>
        <w:spacing w:line="360" w:lineRule="auto"/>
        <w:ind w:firstLine="709"/>
        <w:jc w:val="both"/>
        <w:rPr>
          <w:b/>
          <w:bCs/>
          <w:color w:val="6600CC"/>
          <w:shd w:val="clear" w:color="auto" w:fill="FBFBFB"/>
        </w:rPr>
      </w:pPr>
      <w:r w:rsidRPr="009B06E4">
        <w:t xml:space="preserve">Как следует из исследованных доказательств, </w:t>
      </w:r>
      <w:r w:rsidRPr="009B06E4">
        <w:rPr>
          <w:color w:val="7030A0"/>
        </w:rPr>
        <w:t>Титарчук</w:t>
      </w:r>
      <w:r w:rsidRPr="009B06E4">
        <w:rPr>
          <w:color w:val="7030A0"/>
        </w:rPr>
        <w:t xml:space="preserve"> В.А. </w:t>
      </w:r>
      <w:r w:rsidRPr="009B06E4">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9B06E4">
        <w:rPr>
          <w:color w:val="7030A0"/>
        </w:rPr>
        <w:t>Титарчука</w:t>
      </w:r>
      <w:r w:rsidRPr="009B06E4" w:rsidR="00A05FA1">
        <w:rPr>
          <w:color w:val="7030A0"/>
        </w:rPr>
        <w:t xml:space="preserve"> </w:t>
      </w:r>
      <w:r w:rsidRPr="009B06E4">
        <w:rPr>
          <w:color w:val="7030A0"/>
        </w:rPr>
        <w:t xml:space="preserve">В.А.  </w:t>
      </w:r>
      <w:r w:rsidRPr="009B06E4">
        <w:t xml:space="preserve">от прохождения медицинского освидетельствования выразился </w:t>
      </w:r>
      <w:r w:rsidRPr="009B06E4">
        <w:t>в</w:t>
      </w:r>
      <w:r w:rsidRPr="009B06E4">
        <w:t xml:space="preserve"> </w:t>
      </w:r>
      <w:r>
        <w:rPr>
          <w:b/>
          <w:bCs/>
          <w:color w:val="6600CC"/>
          <w:shd w:val="clear" w:color="auto" w:fill="FBFBFB"/>
        </w:rPr>
        <w:t>******</w:t>
      </w:r>
    </w:p>
    <w:p w:rsidR="0034631B" w:rsidP="008E5A7E">
      <w:pPr>
        <w:spacing w:line="360" w:lineRule="auto"/>
        <w:ind w:firstLine="709"/>
        <w:jc w:val="both"/>
        <w:rPr>
          <w:b/>
          <w:bCs/>
          <w:color w:val="6600CC"/>
          <w:shd w:val="clear" w:color="auto" w:fill="FBFBFB"/>
        </w:rPr>
      </w:pPr>
      <w:r>
        <w:rPr>
          <w:b/>
          <w:bCs/>
          <w:color w:val="6600CC"/>
          <w:shd w:val="clear" w:color="auto" w:fill="FBFBFB"/>
        </w:rPr>
        <w:t>******</w:t>
      </w:r>
      <w:r>
        <w:rPr>
          <w:b/>
          <w:bCs/>
          <w:color w:val="6600CC"/>
          <w:shd w:val="clear" w:color="auto" w:fill="FBFBFB"/>
        </w:rPr>
        <w:t>.</w:t>
      </w:r>
    </w:p>
    <w:p w:rsidR="0034631B" w:rsidP="008E5A7E">
      <w:pPr>
        <w:spacing w:line="360" w:lineRule="auto"/>
        <w:ind w:firstLine="709"/>
        <w:jc w:val="both"/>
        <w:rPr>
          <w:b/>
          <w:bCs/>
          <w:color w:val="6600CC"/>
          <w:shd w:val="clear" w:color="auto" w:fill="FBFBFB"/>
        </w:rPr>
      </w:pPr>
      <w:r>
        <w:rPr>
          <w:b/>
          <w:bCs/>
          <w:color w:val="6600CC"/>
          <w:shd w:val="clear" w:color="auto" w:fill="FBFBFB"/>
        </w:rPr>
        <w:t>******</w:t>
      </w:r>
      <w:r>
        <w:rPr>
          <w:b/>
          <w:bCs/>
          <w:color w:val="6600CC"/>
          <w:shd w:val="clear" w:color="auto" w:fill="FBFBFB"/>
        </w:rPr>
        <w:t>.</w:t>
      </w:r>
    </w:p>
    <w:p w:rsidR="008E5A7E" w:rsidRPr="009B06E4" w:rsidP="008E5A7E">
      <w:pPr>
        <w:spacing w:line="360" w:lineRule="auto"/>
        <w:ind w:firstLine="709"/>
        <w:jc w:val="both"/>
      </w:pPr>
      <w:r w:rsidRPr="009B06E4">
        <w:t>Факт разъяснения прав и обязанностей был установлен при допросе инспектора ГИБДД.</w:t>
      </w:r>
    </w:p>
    <w:p w:rsidR="00CE0E87" w:rsidRPr="009B06E4" w:rsidP="008E5A7E">
      <w:pPr>
        <w:spacing w:line="360" w:lineRule="auto"/>
        <w:ind w:firstLine="709"/>
        <w:jc w:val="both"/>
        <w:rPr>
          <w:color w:val="7030A0"/>
        </w:rPr>
      </w:pPr>
      <w:r w:rsidRPr="009B06E4">
        <w:rPr>
          <w:color w:val="7030A0"/>
        </w:rPr>
        <w:t>Защитник привлекаемого ссылался на отсу</w:t>
      </w:r>
      <w:r w:rsidRPr="009B06E4">
        <w:rPr>
          <w:color w:val="7030A0"/>
        </w:rPr>
        <w:t>т</w:t>
      </w:r>
      <w:r w:rsidRPr="009B06E4">
        <w:rPr>
          <w:color w:val="7030A0"/>
        </w:rPr>
        <w:t>стви</w:t>
      </w:r>
      <w:r w:rsidRPr="009B06E4">
        <w:rPr>
          <w:color w:val="7030A0"/>
        </w:rPr>
        <w:t>е</w:t>
      </w:r>
      <w:r w:rsidRPr="009B06E4">
        <w:rPr>
          <w:color w:val="7030A0"/>
        </w:rPr>
        <w:t xml:space="preserve"> признаков опьянения</w:t>
      </w:r>
      <w:r w:rsidRPr="009B06E4">
        <w:rPr>
          <w:color w:val="7030A0"/>
        </w:rPr>
        <w:t xml:space="preserve"> водителя, ссылаясь на слова допрошенного врача относительно адекватности поведения испытуемого.</w:t>
      </w:r>
    </w:p>
    <w:p w:rsidR="00CE0E87" w:rsidRPr="009B06E4" w:rsidP="008E5A7E">
      <w:pPr>
        <w:spacing w:line="360" w:lineRule="auto"/>
        <w:ind w:firstLine="709"/>
        <w:jc w:val="both"/>
        <w:rPr>
          <w:color w:val="7030A0"/>
        </w:rPr>
      </w:pPr>
      <w:r w:rsidRPr="009B06E4">
        <w:rPr>
          <w:color w:val="7030A0"/>
        </w:rPr>
        <w:t xml:space="preserve">Однако </w:t>
      </w:r>
      <w:r w:rsidR="0034631B">
        <w:rPr>
          <w:b/>
          <w:bCs/>
          <w:color w:val="6600CC"/>
          <w:shd w:val="clear" w:color="auto" w:fill="FBFBFB"/>
        </w:rPr>
        <w:t>******</w:t>
      </w:r>
      <w:r w:rsidR="0034631B">
        <w:rPr>
          <w:b/>
          <w:bCs/>
          <w:color w:val="6600CC"/>
          <w:shd w:val="clear" w:color="auto" w:fill="FBFBFB"/>
        </w:rPr>
        <w:t xml:space="preserve"> </w:t>
      </w:r>
      <w:r w:rsidRPr="009B06E4">
        <w:rPr>
          <w:color w:val="7030A0"/>
        </w:rPr>
        <w:t xml:space="preserve">поясняла, что обсуждала с испытуемым окрас его кожных покровов, который был изменен, на что </w:t>
      </w:r>
      <w:r w:rsidRPr="009B06E4">
        <w:rPr>
          <w:color w:val="7030A0"/>
        </w:rPr>
        <w:t>Титарчук</w:t>
      </w:r>
      <w:r w:rsidRPr="009B06E4">
        <w:rPr>
          <w:color w:val="7030A0"/>
        </w:rPr>
        <w:t xml:space="preserve"> В.А. пояснял, что это связано с родом его деятельности.</w:t>
      </w:r>
    </w:p>
    <w:p w:rsidR="008E5A7E" w:rsidRPr="009B06E4" w:rsidP="008E5A7E">
      <w:pPr>
        <w:spacing w:line="360" w:lineRule="auto"/>
        <w:ind w:firstLine="709"/>
        <w:jc w:val="both"/>
      </w:pPr>
      <w:r w:rsidRPr="009B06E4">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E0E87" w:rsidRPr="009B06E4" w:rsidP="008E5A7E">
      <w:pPr>
        <w:spacing w:line="360" w:lineRule="auto"/>
        <w:ind w:firstLine="709"/>
        <w:jc w:val="both"/>
        <w:rPr>
          <w:color w:val="7030A0"/>
        </w:rPr>
      </w:pPr>
      <w:r w:rsidRPr="009B06E4">
        <w:rPr>
          <w:color w:val="7030A0"/>
        </w:rPr>
        <w:t xml:space="preserve">Совокупность всех исследованных доказательств по делу позволяет установить, что </w:t>
      </w:r>
      <w:r w:rsidRPr="009B06E4">
        <w:rPr>
          <w:color w:val="7030A0"/>
        </w:rPr>
        <w:t>Титарчук</w:t>
      </w:r>
      <w:r w:rsidRPr="009B06E4">
        <w:rPr>
          <w:color w:val="7030A0"/>
        </w:rPr>
        <w:t xml:space="preserve"> В.А. в указанные в протоколе об административном правонарушении время и месте, являясь водителем транспортного средства, был остановлен сотрудникам ГИБДД, отстранен от управления транспортным средством, освидетельствован на состояние алкогольного опьянения на месте остановки транспортного средства, при наличии законных оснований направлен на медицинское освидетельствование на состояние опьянения,  </w:t>
      </w:r>
      <w:r w:rsidR="0034631B">
        <w:rPr>
          <w:b/>
          <w:bCs/>
          <w:color w:val="6600CC"/>
          <w:shd w:val="clear" w:color="auto" w:fill="FBFBFB"/>
        </w:rPr>
        <w:t>******</w:t>
      </w:r>
      <w:r w:rsidRPr="009B06E4">
        <w:rPr>
          <w:color w:val="7030A0"/>
        </w:rPr>
        <w:t xml:space="preserve">, </w:t>
      </w:r>
      <w:r w:rsidRPr="009B06E4">
        <w:rPr>
          <w:color w:val="7030A0"/>
        </w:rPr>
        <w:t>а</w:t>
      </w:r>
      <w:r w:rsidRPr="009B06E4">
        <w:rPr>
          <w:color w:val="7030A0"/>
        </w:rPr>
        <w:t xml:space="preserve"> следовательно совершил административное правонарушение, предусмот</w:t>
      </w:r>
      <w:r w:rsidRPr="009B06E4" w:rsidR="00016D67">
        <w:rPr>
          <w:color w:val="7030A0"/>
        </w:rPr>
        <w:t>р</w:t>
      </w:r>
      <w:r w:rsidRPr="009B06E4">
        <w:rPr>
          <w:color w:val="7030A0"/>
        </w:rPr>
        <w:t xml:space="preserve">енное </w:t>
      </w:r>
      <w:r w:rsidRPr="009B06E4" w:rsidR="00016D67">
        <w:rPr>
          <w:color w:val="7030A0"/>
        </w:rPr>
        <w:t xml:space="preserve">ч. 1 ст. </w:t>
      </w:r>
      <w:r w:rsidRPr="009B06E4">
        <w:rPr>
          <w:color w:val="7030A0"/>
        </w:rPr>
        <w:t>12.26  КоА</w:t>
      </w:r>
      <w:r w:rsidRPr="009B06E4" w:rsidR="00016D67">
        <w:rPr>
          <w:color w:val="7030A0"/>
        </w:rPr>
        <w:t xml:space="preserve">П </w:t>
      </w:r>
      <w:r w:rsidRPr="009B06E4">
        <w:rPr>
          <w:color w:val="7030A0"/>
        </w:rPr>
        <w:t>РФ</w:t>
      </w:r>
    </w:p>
    <w:p w:rsidR="008E5A7E" w:rsidRPr="009B06E4" w:rsidP="008E5A7E">
      <w:pPr>
        <w:autoSpaceDE w:val="0"/>
        <w:autoSpaceDN w:val="0"/>
        <w:adjustRightInd w:val="0"/>
        <w:spacing w:line="360" w:lineRule="auto"/>
        <w:ind w:firstLine="709"/>
        <w:jc w:val="both"/>
      </w:pPr>
      <w:r w:rsidRPr="009B06E4">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w:t>
      </w:r>
    </w:p>
    <w:p w:rsidR="008E5A7E" w:rsidRPr="009B06E4" w:rsidP="008E5A7E">
      <w:pPr>
        <w:autoSpaceDE w:val="0"/>
        <w:autoSpaceDN w:val="0"/>
        <w:adjustRightInd w:val="0"/>
        <w:spacing w:line="360" w:lineRule="auto"/>
        <w:ind w:firstLine="709"/>
        <w:jc w:val="both"/>
        <w:rPr>
          <w:color w:val="7030A0"/>
          <w:shd w:val="clear" w:color="auto" w:fill="FFFFFF"/>
        </w:rPr>
      </w:pPr>
      <w:r w:rsidRPr="009B06E4">
        <w:t xml:space="preserve">сведениями протокола об административном правонарушении </w:t>
      </w:r>
      <w:r w:rsidR="0034631B">
        <w:rPr>
          <w:b/>
          <w:bCs/>
          <w:color w:val="6600CC"/>
          <w:shd w:val="clear" w:color="auto" w:fill="FBFBFB"/>
        </w:rPr>
        <w:t>******</w:t>
      </w:r>
      <w:r w:rsidRPr="009B06E4">
        <w:t xml:space="preserve">, который </w:t>
      </w:r>
      <w:r w:rsidRPr="009B06E4">
        <w:rPr>
          <w:color w:val="000000" w:themeColor="text1"/>
          <w:shd w:val="clear" w:color="auto" w:fill="FFFFFF"/>
        </w:rPr>
        <w:t xml:space="preserve">составлен уполномоченным на то должностным лицом, протокол соответствует требованиям ст. </w:t>
      </w:r>
      <w:hyperlink r:id="rId12"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9B06E4">
          <w:rPr>
            <w:rStyle w:val="Hyperlink"/>
            <w:color w:val="000000" w:themeColor="text1"/>
            <w:u w:val="none"/>
            <w:bdr w:val="none" w:sz="0" w:space="0" w:color="auto" w:frame="1"/>
          </w:rPr>
          <w:t>28.2</w:t>
        </w:r>
      </w:hyperlink>
      <w:r w:rsidRPr="009B06E4">
        <w:rPr>
          <w:color w:val="000000" w:themeColor="text1"/>
          <w:shd w:val="clear" w:color="auto" w:fill="FFFFFF"/>
        </w:rPr>
        <w:t xml:space="preserve"> КоАП РФ и содержит все необходимые сведения, положения ст. </w:t>
      </w:r>
      <w:hyperlink r:id="rId13" w:anchor="6mUn1wNRU1Vv" w:tgtFrame="_blank" w:tooltip="Конституция &gt;  Раздел I &gt; Глава 2. Права и свободы человека и гражданина &gt; Статья 51" w:history="1">
        <w:r w:rsidRPr="009B06E4">
          <w:rPr>
            <w:rStyle w:val="Hyperlink"/>
            <w:color w:val="000000" w:themeColor="text1"/>
            <w:u w:val="none"/>
            <w:bdr w:val="none" w:sz="0" w:space="0" w:color="auto" w:frame="1"/>
          </w:rPr>
          <w:t>51 Конституции</w:t>
        </w:r>
      </w:hyperlink>
      <w:r w:rsidRPr="009B06E4">
        <w:rPr>
          <w:color w:val="000000" w:themeColor="text1"/>
          <w:shd w:val="clear" w:color="auto" w:fill="FFFFFF"/>
        </w:rPr>
        <w:t xml:space="preserve"> Российской Федерации и ст. </w:t>
      </w:r>
      <w:hyperlink r:id="rId1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9B06E4">
          <w:rPr>
            <w:rStyle w:val="Hyperlink"/>
            <w:color w:val="000000" w:themeColor="text1"/>
            <w:u w:val="none"/>
            <w:bdr w:val="none" w:sz="0" w:space="0" w:color="auto" w:frame="1"/>
          </w:rPr>
          <w:t>25.1 КоАП</w:t>
        </w:r>
      </w:hyperlink>
      <w:r w:rsidRPr="009B06E4">
        <w:rPr>
          <w:color w:val="000000" w:themeColor="text1"/>
          <w:shd w:val="clear" w:color="auto" w:fill="FFFFFF"/>
        </w:rPr>
        <w:t xml:space="preserve"> РФ привлекаемому</w:t>
      </w:r>
      <w:r w:rsidRPr="009B06E4">
        <w:rPr>
          <w:shd w:val="clear" w:color="auto" w:fill="FFFFFF"/>
        </w:rPr>
        <w:t xml:space="preserve">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в котором</w:t>
      </w:r>
      <w:r w:rsidRPr="009B06E4">
        <w:rPr>
          <w:shd w:val="clear" w:color="auto" w:fill="FFFFFF"/>
        </w:rPr>
        <w:t xml:space="preserve"> </w:t>
      </w:r>
      <w:r w:rsidRPr="009B06E4">
        <w:rPr>
          <w:color w:val="7030A0"/>
          <w:shd w:val="clear" w:color="auto" w:fill="FFFFFF"/>
        </w:rPr>
        <w:t>установлены дата, место правонарушения, лицо, привлекаемое к ответственности, описано событие правонарушения (</w:t>
      </w:r>
      <w:r w:rsidRPr="009B06E4">
        <w:rPr>
          <w:color w:val="7030A0"/>
          <w:shd w:val="clear" w:color="auto" w:fill="FFFFFF"/>
        </w:rPr>
        <w:t>л</w:t>
      </w:r>
      <w:r w:rsidRPr="009B06E4">
        <w:rPr>
          <w:color w:val="7030A0"/>
          <w:shd w:val="clear" w:color="auto" w:fill="FFFFFF"/>
        </w:rPr>
        <w:t>.д</w:t>
      </w:r>
      <w:r w:rsidRPr="009B06E4">
        <w:rPr>
          <w:color w:val="7030A0"/>
          <w:shd w:val="clear" w:color="auto" w:fill="FFFFFF"/>
        </w:rPr>
        <w:t xml:space="preserve"> 2),</w:t>
      </w:r>
    </w:p>
    <w:p w:rsidR="008E5A7E" w:rsidRPr="009B06E4" w:rsidP="008E5A7E">
      <w:pPr>
        <w:autoSpaceDE w:val="0"/>
        <w:autoSpaceDN w:val="0"/>
        <w:adjustRightInd w:val="0"/>
        <w:spacing w:line="360" w:lineRule="auto"/>
        <w:ind w:firstLine="709"/>
        <w:jc w:val="both"/>
        <w:rPr>
          <w:color w:val="7030A0"/>
          <w:highlight w:val="yellow"/>
          <w:shd w:val="clear" w:color="auto" w:fill="FFFFFF"/>
        </w:rPr>
      </w:pPr>
      <w:r w:rsidRPr="009B06E4">
        <w:t xml:space="preserve">протоколом об отстранении от управления транспортным средством </w:t>
      </w:r>
      <w:r w:rsidR="0034631B">
        <w:rPr>
          <w:b/>
          <w:bCs/>
          <w:color w:val="6600CC"/>
          <w:shd w:val="clear" w:color="auto" w:fill="FBFBFB"/>
        </w:rPr>
        <w:t>******</w:t>
      </w:r>
      <w:r w:rsidRPr="009B06E4">
        <w:rPr>
          <w:color w:val="7030A0"/>
          <w:shd w:val="clear" w:color="auto" w:fill="FFFFFF"/>
        </w:rPr>
        <w:t>,  согласно которому  установлены причины, послужившие основанием заподозрить привлекаемое лицо в нетрезвости,</w:t>
      </w:r>
    </w:p>
    <w:p w:rsidR="008E5A7E" w:rsidRPr="009B06E4" w:rsidP="008E5A7E">
      <w:pPr>
        <w:autoSpaceDE w:val="0"/>
        <w:autoSpaceDN w:val="0"/>
        <w:adjustRightInd w:val="0"/>
        <w:spacing w:line="360" w:lineRule="auto"/>
        <w:ind w:firstLine="709"/>
        <w:jc w:val="both"/>
        <w:rPr>
          <w:color w:val="7030A0"/>
          <w:shd w:val="clear" w:color="auto" w:fill="FFFFFF"/>
        </w:rPr>
      </w:pPr>
      <w:r w:rsidRPr="009B06E4">
        <w:t xml:space="preserve">актом освидетельствования на состояние алкогольного опьянения </w:t>
      </w:r>
      <w:r w:rsidR="0034631B">
        <w:rPr>
          <w:b/>
          <w:bCs/>
          <w:color w:val="6600CC"/>
          <w:shd w:val="clear" w:color="auto" w:fill="FBFBFB"/>
        </w:rPr>
        <w:t>******</w:t>
      </w:r>
      <w:r w:rsidRPr="009B06E4">
        <w:rPr>
          <w:color w:val="7030A0"/>
          <w:shd w:val="clear" w:color="auto" w:fill="FFFFFF"/>
        </w:rPr>
        <w:t>, в котором перечислены признаки опьянения, согласно которому установлено</w:t>
      </w:r>
      <w:r w:rsidRPr="009B06E4" w:rsidR="00A23B30">
        <w:rPr>
          <w:color w:val="7030A0"/>
          <w:shd w:val="clear" w:color="auto" w:fill="FFFFFF"/>
        </w:rPr>
        <w:t xml:space="preserve"> согласие водителя с результатом освидетельствования на  состояние</w:t>
      </w:r>
      <w:r w:rsidRPr="009B06E4">
        <w:rPr>
          <w:color w:val="7030A0"/>
          <w:shd w:val="clear" w:color="auto" w:fill="FFFFFF"/>
        </w:rPr>
        <w:t xml:space="preserve"> алкогольно</w:t>
      </w:r>
      <w:r w:rsidRPr="009B06E4" w:rsidR="00A23B30">
        <w:rPr>
          <w:color w:val="7030A0"/>
          <w:shd w:val="clear" w:color="auto" w:fill="FFFFFF"/>
        </w:rPr>
        <w:t>го</w:t>
      </w:r>
      <w:r w:rsidRPr="009B06E4">
        <w:rPr>
          <w:color w:val="7030A0"/>
          <w:shd w:val="clear" w:color="auto" w:fill="FFFFFF"/>
        </w:rPr>
        <w:t xml:space="preserve"> опьянения</w:t>
      </w:r>
      <w:r w:rsidRPr="009B06E4" w:rsidR="00A23B30">
        <w:rPr>
          <w:color w:val="7030A0"/>
          <w:shd w:val="clear" w:color="auto" w:fill="FFFFFF"/>
        </w:rPr>
        <w:t>.</w:t>
      </w:r>
      <w:r w:rsidRPr="009B06E4">
        <w:rPr>
          <w:color w:val="7030A0"/>
          <w:shd w:val="clear" w:color="auto" w:fill="FFFFFF"/>
        </w:rPr>
        <w:t xml:space="preserve"> </w:t>
      </w:r>
    </w:p>
    <w:p w:rsidR="008E5A7E" w:rsidRPr="009B06E4" w:rsidP="008E5A7E">
      <w:pPr>
        <w:autoSpaceDE w:val="0"/>
        <w:autoSpaceDN w:val="0"/>
        <w:adjustRightInd w:val="0"/>
        <w:spacing w:line="360" w:lineRule="auto"/>
        <w:ind w:firstLine="709"/>
        <w:jc w:val="both"/>
        <w:rPr>
          <w:color w:val="7030A0"/>
          <w:shd w:val="clear" w:color="auto" w:fill="FFFFFF"/>
        </w:rPr>
      </w:pPr>
      <w:r w:rsidRPr="009B06E4">
        <w:rPr>
          <w:color w:val="7030A0"/>
          <w:shd w:val="clear" w:color="auto" w:fill="FFFFFF"/>
        </w:rPr>
        <w:t xml:space="preserve">чеком прибора </w:t>
      </w:r>
      <w:r w:rsidRPr="009B06E4">
        <w:rPr>
          <w:color w:val="7030A0"/>
          <w:shd w:val="clear" w:color="auto" w:fill="FFFFFF"/>
        </w:rPr>
        <w:t>алкотестера</w:t>
      </w:r>
      <w:r w:rsidRPr="009B06E4">
        <w:rPr>
          <w:color w:val="7030A0"/>
          <w:shd w:val="clear" w:color="auto" w:fill="FFFFFF"/>
        </w:rPr>
        <w:t xml:space="preserve"> от </w:t>
      </w:r>
      <w:r w:rsidR="0034631B">
        <w:rPr>
          <w:b/>
          <w:bCs/>
          <w:color w:val="6600CC"/>
          <w:shd w:val="clear" w:color="auto" w:fill="FBFBFB"/>
        </w:rPr>
        <w:t>******</w:t>
      </w:r>
      <w:r w:rsidRPr="009B06E4">
        <w:rPr>
          <w:color w:val="7030A0"/>
          <w:shd w:val="clear" w:color="auto" w:fill="FFFFFF"/>
        </w:rPr>
        <w:t>, в котором установлен результат освидетельство</w:t>
      </w:r>
      <w:r w:rsidRPr="009B06E4" w:rsidR="00855F18">
        <w:rPr>
          <w:color w:val="7030A0"/>
          <w:shd w:val="clear" w:color="auto" w:fill="FFFFFF"/>
        </w:rPr>
        <w:t>в</w:t>
      </w:r>
      <w:r w:rsidRPr="009B06E4">
        <w:rPr>
          <w:color w:val="7030A0"/>
          <w:shd w:val="clear" w:color="auto" w:fill="FFFFFF"/>
        </w:rPr>
        <w:t>ания</w:t>
      </w:r>
      <w:r w:rsidRPr="009B06E4">
        <w:rPr>
          <w:color w:val="7030A0"/>
          <w:shd w:val="clear" w:color="auto" w:fill="FFFFFF"/>
        </w:rPr>
        <w:t>.</w:t>
      </w:r>
      <w:r w:rsidRPr="009B06E4">
        <w:rPr>
          <w:color w:val="7030A0"/>
          <w:shd w:val="clear" w:color="auto" w:fill="FFFFFF"/>
        </w:rPr>
        <w:t xml:space="preserve"> (</w:t>
      </w:r>
      <w:r w:rsidRPr="009B06E4">
        <w:rPr>
          <w:color w:val="7030A0"/>
          <w:shd w:val="clear" w:color="auto" w:fill="FFFFFF"/>
        </w:rPr>
        <w:t>л</w:t>
      </w:r>
      <w:r w:rsidRPr="009B06E4">
        <w:rPr>
          <w:color w:val="7030A0"/>
          <w:shd w:val="clear" w:color="auto" w:fill="FFFFFF"/>
        </w:rPr>
        <w:t>.д</w:t>
      </w:r>
      <w:r w:rsidRPr="009B06E4">
        <w:rPr>
          <w:color w:val="7030A0"/>
          <w:shd w:val="clear" w:color="auto" w:fill="FFFFFF"/>
        </w:rPr>
        <w:t xml:space="preserve">. </w:t>
      </w:r>
      <w:r w:rsidRPr="009B06E4" w:rsidR="00855F18">
        <w:rPr>
          <w:color w:val="7030A0"/>
          <w:shd w:val="clear" w:color="auto" w:fill="FFFFFF"/>
        </w:rPr>
        <w:t>5</w:t>
      </w:r>
      <w:r w:rsidRPr="009B06E4">
        <w:rPr>
          <w:color w:val="7030A0"/>
          <w:shd w:val="clear" w:color="auto" w:fill="FFFFFF"/>
        </w:rPr>
        <w:t>).</w:t>
      </w:r>
    </w:p>
    <w:p w:rsidR="008E5A7E" w:rsidRPr="009B06E4" w:rsidP="008E5A7E">
      <w:pPr>
        <w:autoSpaceDE w:val="0"/>
        <w:autoSpaceDN w:val="0"/>
        <w:adjustRightInd w:val="0"/>
        <w:spacing w:line="360" w:lineRule="auto"/>
        <w:ind w:firstLine="709"/>
        <w:jc w:val="both"/>
        <w:rPr>
          <w:color w:val="7030A0"/>
          <w:shd w:val="clear" w:color="auto" w:fill="FFFFFF"/>
        </w:rPr>
      </w:pPr>
      <w:r w:rsidRPr="009B06E4">
        <w:rPr>
          <w:shd w:val="clear" w:color="auto" w:fill="FFFFFF"/>
        </w:rPr>
        <w:t xml:space="preserve"> </w:t>
      </w:r>
      <w:r w:rsidRPr="009B06E4">
        <w:t xml:space="preserve">протоколом о направлении на медицинское освидетельствование на состояние опьянения </w:t>
      </w:r>
      <w:r w:rsidR="0034631B">
        <w:rPr>
          <w:b/>
          <w:bCs/>
          <w:color w:val="6600CC"/>
          <w:shd w:val="clear" w:color="auto" w:fill="FBFBFB"/>
        </w:rPr>
        <w:t>******</w:t>
      </w:r>
      <w:r w:rsidRPr="009B06E4">
        <w:rPr>
          <w:color w:val="7030A0"/>
          <w:shd w:val="clear" w:color="auto" w:fill="FFFFFF"/>
        </w:rPr>
        <w:t>,</w:t>
      </w:r>
      <w:r w:rsidRPr="009B06E4" w:rsidR="00855F18">
        <w:rPr>
          <w:color w:val="7030A0"/>
          <w:shd w:val="clear" w:color="auto" w:fill="FFFFFF"/>
        </w:rPr>
        <w:t xml:space="preserve">  в котором указано на согласие водителя пройти медицинское освидетельствование.</w:t>
      </w:r>
    </w:p>
    <w:p w:rsidR="00855F18" w:rsidRPr="009B06E4" w:rsidP="008E5A7E">
      <w:pPr>
        <w:autoSpaceDE w:val="0"/>
        <w:autoSpaceDN w:val="0"/>
        <w:adjustRightInd w:val="0"/>
        <w:spacing w:line="360" w:lineRule="auto"/>
        <w:ind w:firstLine="709"/>
        <w:jc w:val="both"/>
        <w:rPr>
          <w:color w:val="7030A0"/>
          <w:shd w:val="clear" w:color="auto" w:fill="FFFFFF"/>
        </w:rPr>
      </w:pPr>
      <w:r w:rsidRPr="009B06E4">
        <w:rPr>
          <w:color w:val="7030A0"/>
          <w:shd w:val="clear" w:color="auto" w:fill="FFFFFF"/>
        </w:rPr>
        <w:t xml:space="preserve">Актом медицинского освидетельствования на состояние  опьянения </w:t>
      </w:r>
      <w:r w:rsidR="00F3542C">
        <w:rPr>
          <w:b/>
          <w:bCs/>
          <w:color w:val="6600CC"/>
          <w:shd w:val="clear" w:color="auto" w:fill="FBFBFB"/>
        </w:rPr>
        <w:t>******</w:t>
      </w:r>
      <w:r w:rsidRPr="009B06E4">
        <w:rPr>
          <w:color w:val="7030A0"/>
          <w:shd w:val="clear" w:color="auto" w:fill="FFFFFF"/>
        </w:rPr>
        <w:t xml:space="preserve">, в котором зафиксирован отказ водителя пройти медицинское освидетельствование </w:t>
      </w:r>
      <w:r w:rsidRPr="009B06E4">
        <w:rPr>
          <w:color w:val="7030A0"/>
          <w:shd w:val="clear" w:color="auto" w:fill="FFFFFF"/>
        </w:rPr>
        <w:t xml:space="preserve">( </w:t>
      </w:r>
      <w:r w:rsidRPr="009B06E4">
        <w:rPr>
          <w:color w:val="7030A0"/>
          <w:shd w:val="clear" w:color="auto" w:fill="FFFFFF"/>
        </w:rPr>
        <w:t>л.д</w:t>
      </w:r>
      <w:r w:rsidRPr="009B06E4">
        <w:rPr>
          <w:color w:val="7030A0"/>
          <w:shd w:val="clear" w:color="auto" w:fill="FFFFFF"/>
        </w:rPr>
        <w:t>. 8).</w:t>
      </w:r>
    </w:p>
    <w:p w:rsidR="008E1A2D" w:rsidRPr="009B06E4" w:rsidP="008E5A7E">
      <w:pPr>
        <w:autoSpaceDE w:val="0"/>
        <w:autoSpaceDN w:val="0"/>
        <w:adjustRightInd w:val="0"/>
        <w:spacing w:line="360" w:lineRule="auto"/>
        <w:ind w:firstLine="709"/>
        <w:jc w:val="both"/>
        <w:rPr>
          <w:color w:val="7030A0"/>
        </w:rPr>
      </w:pPr>
      <w:r w:rsidRPr="009B06E4">
        <w:rPr>
          <w:color w:val="7030A0"/>
        </w:rPr>
        <w:t xml:space="preserve">сведениями видеозаписи: </w:t>
      </w:r>
      <w:r w:rsidRPr="009B06E4">
        <w:rPr>
          <w:color w:val="7030A0"/>
        </w:rPr>
        <w:t>видео «</w:t>
      </w:r>
      <w:r w:rsidR="00F3542C">
        <w:rPr>
          <w:b/>
          <w:bCs/>
          <w:color w:val="6600CC"/>
          <w:shd w:val="clear" w:color="auto" w:fill="FBFBFB"/>
        </w:rPr>
        <w:t>******</w:t>
      </w:r>
      <w:r w:rsidRPr="009B06E4">
        <w:rPr>
          <w:color w:val="7030A0"/>
        </w:rPr>
        <w:t>» содержит фиксацию движения автомобиля и момента его остановки.</w:t>
      </w:r>
    </w:p>
    <w:p w:rsidR="008E5A7E" w:rsidRPr="009B06E4" w:rsidP="008E5A7E">
      <w:pPr>
        <w:autoSpaceDE w:val="0"/>
        <w:autoSpaceDN w:val="0"/>
        <w:adjustRightInd w:val="0"/>
        <w:spacing w:line="360" w:lineRule="auto"/>
        <w:ind w:firstLine="709"/>
        <w:jc w:val="both"/>
        <w:rPr>
          <w:color w:val="7030A0"/>
          <w:highlight w:val="yellow"/>
        </w:rPr>
      </w:pPr>
      <w:r w:rsidRPr="009B06E4">
        <w:rPr>
          <w:color w:val="7030A0"/>
        </w:rPr>
        <w:t xml:space="preserve">На </w:t>
      </w:r>
      <w:r w:rsidRPr="009B06E4">
        <w:rPr>
          <w:color w:val="7030A0"/>
        </w:rPr>
        <w:t xml:space="preserve">видео </w:t>
      </w:r>
      <w:r w:rsidRPr="009B06E4">
        <w:rPr>
          <w:color w:val="7030A0"/>
        </w:rPr>
        <w:t>«</w:t>
      </w:r>
      <w:r w:rsidR="00F3542C">
        <w:rPr>
          <w:b/>
          <w:bCs/>
          <w:color w:val="6600CC"/>
          <w:shd w:val="clear" w:color="auto" w:fill="FBFBFB"/>
        </w:rPr>
        <w:t>******</w:t>
      </w:r>
      <w:r w:rsidRPr="009B06E4">
        <w:rPr>
          <w:color w:val="7030A0"/>
        </w:rPr>
        <w:t xml:space="preserve">» </w:t>
      </w:r>
      <w:r w:rsidRPr="009B06E4">
        <w:rPr>
          <w:color w:val="7030A0"/>
        </w:rPr>
        <w:t>запечатлено отстранение водителя от управления транспортным средством, процедура освидетельствования на состояние алкогольного опьянения на месте остановки транспортного средства,</w:t>
      </w:r>
    </w:p>
    <w:p w:rsidR="008E5A7E" w:rsidRPr="009B06E4" w:rsidP="008E5A7E">
      <w:pPr>
        <w:autoSpaceDE w:val="0"/>
        <w:autoSpaceDN w:val="0"/>
        <w:adjustRightInd w:val="0"/>
        <w:spacing w:line="360" w:lineRule="auto"/>
        <w:ind w:firstLine="709"/>
        <w:jc w:val="both"/>
        <w:rPr>
          <w:color w:val="7030A0"/>
          <w:shd w:val="clear" w:color="auto" w:fill="FFFFFF"/>
        </w:rPr>
      </w:pPr>
      <w:r w:rsidRPr="009B06E4">
        <w:rPr>
          <w:color w:val="7030A0"/>
        </w:rPr>
        <w:t xml:space="preserve">на видео </w:t>
      </w:r>
      <w:r w:rsidRPr="009B06E4" w:rsidR="00EC65CA">
        <w:rPr>
          <w:color w:val="7030A0"/>
        </w:rPr>
        <w:t>«</w:t>
      </w:r>
      <w:r w:rsidR="00F3542C">
        <w:rPr>
          <w:b/>
          <w:bCs/>
          <w:color w:val="6600CC"/>
          <w:shd w:val="clear" w:color="auto" w:fill="FBFBFB"/>
        </w:rPr>
        <w:t>******</w:t>
      </w:r>
      <w:r w:rsidRPr="009B06E4" w:rsidR="00EC65CA">
        <w:rPr>
          <w:color w:val="7030A0"/>
        </w:rPr>
        <w:t>»</w:t>
      </w:r>
      <w:r w:rsidRPr="009B06E4">
        <w:rPr>
          <w:color w:val="7030A0"/>
        </w:rPr>
        <w:t xml:space="preserve"> запечатлено направление на медицинское освидетельствование на состояние опьянение в медицинское учреждение, </w:t>
      </w:r>
    </w:p>
    <w:p w:rsidR="004D433B" w:rsidRPr="009B06E4" w:rsidP="008E5A7E">
      <w:pPr>
        <w:autoSpaceDE w:val="0"/>
        <w:autoSpaceDN w:val="0"/>
        <w:adjustRightInd w:val="0"/>
        <w:spacing w:line="360" w:lineRule="auto"/>
        <w:ind w:firstLine="709"/>
        <w:jc w:val="both"/>
        <w:rPr>
          <w:color w:val="7030A0"/>
          <w:shd w:val="clear" w:color="auto" w:fill="FFFFFF"/>
        </w:rPr>
      </w:pPr>
      <w:r w:rsidRPr="009B06E4">
        <w:rPr>
          <w:color w:val="7030A0"/>
          <w:shd w:val="clear" w:color="auto" w:fill="FFFFFF"/>
        </w:rPr>
        <w:t xml:space="preserve">Видео «отказ от МО в наркологии» фиксирует, как </w:t>
      </w:r>
      <w:r w:rsidRPr="009B06E4">
        <w:rPr>
          <w:color w:val="7030A0"/>
          <w:shd w:val="clear" w:color="auto" w:fill="FFFFFF"/>
        </w:rPr>
        <w:t>Титарчук</w:t>
      </w:r>
      <w:r w:rsidRPr="009B06E4">
        <w:rPr>
          <w:color w:val="7030A0"/>
          <w:shd w:val="clear" w:color="auto" w:fill="FFFFFF"/>
        </w:rPr>
        <w:t xml:space="preserve"> В.А. отказался сдать </w:t>
      </w:r>
      <w:r w:rsidRPr="009B06E4">
        <w:rPr>
          <w:color w:val="7030A0"/>
          <w:shd w:val="clear" w:color="auto" w:fill="FFFFFF"/>
        </w:rPr>
        <w:t>био</w:t>
      </w:r>
      <w:r w:rsidRPr="009B06E4">
        <w:rPr>
          <w:color w:val="7030A0"/>
          <w:shd w:val="clear" w:color="auto" w:fill="FFFFFF"/>
        </w:rPr>
        <w:t xml:space="preserve"> среду в процедурном кабинете врача нарколога,</w:t>
      </w:r>
    </w:p>
    <w:p w:rsidR="00C66B16" w:rsidRPr="009B06E4" w:rsidP="008E5A7E">
      <w:pPr>
        <w:autoSpaceDE w:val="0"/>
        <w:autoSpaceDN w:val="0"/>
        <w:adjustRightInd w:val="0"/>
        <w:spacing w:line="360" w:lineRule="auto"/>
        <w:ind w:firstLine="709"/>
        <w:jc w:val="both"/>
        <w:rPr>
          <w:color w:val="7030A0"/>
          <w:shd w:val="clear" w:color="auto" w:fill="FFFFFF"/>
        </w:rPr>
      </w:pPr>
      <w:r w:rsidRPr="009B06E4">
        <w:rPr>
          <w:color w:val="7030A0"/>
          <w:shd w:val="clear" w:color="auto" w:fill="FFFFFF"/>
        </w:rPr>
        <w:t>на видео «</w:t>
      </w:r>
      <w:r w:rsidR="00F3542C">
        <w:rPr>
          <w:b/>
          <w:bCs/>
          <w:color w:val="6600CC"/>
          <w:shd w:val="clear" w:color="auto" w:fill="FBFBFB"/>
        </w:rPr>
        <w:t>******</w:t>
      </w:r>
      <w:r w:rsidRPr="009B06E4">
        <w:rPr>
          <w:color w:val="7030A0"/>
          <w:shd w:val="clear" w:color="auto" w:fill="FFFFFF"/>
        </w:rPr>
        <w:t xml:space="preserve">» запечатлено составление протокола об административном правонарушении, а также зафиксировано, как  на вопрос сотрудника ГИБДДД, отказался ли </w:t>
      </w:r>
      <w:r w:rsidRPr="009B06E4">
        <w:rPr>
          <w:color w:val="7030A0"/>
          <w:shd w:val="clear" w:color="auto" w:fill="FFFFFF"/>
        </w:rPr>
        <w:t>Титарчук</w:t>
      </w:r>
      <w:r w:rsidRPr="009B06E4">
        <w:rPr>
          <w:color w:val="7030A0"/>
          <w:shd w:val="clear" w:color="auto" w:fill="FFFFFF"/>
        </w:rPr>
        <w:t xml:space="preserve"> В.А. пройти медицинское освидетельствование на состояние опьянения, </w:t>
      </w:r>
      <w:r w:rsidRPr="009B06E4">
        <w:rPr>
          <w:color w:val="7030A0"/>
          <w:shd w:val="clear" w:color="auto" w:fill="FFFFFF"/>
        </w:rPr>
        <w:t>Титарчук</w:t>
      </w:r>
      <w:r w:rsidRPr="009B06E4">
        <w:rPr>
          <w:color w:val="7030A0"/>
          <w:shd w:val="clear" w:color="auto" w:fill="FFFFFF"/>
        </w:rPr>
        <w:t xml:space="preserve"> В.А. ответил утвердительно.</w:t>
      </w:r>
    </w:p>
    <w:p w:rsidR="008E5A7E" w:rsidRPr="009B06E4" w:rsidP="008E5A7E">
      <w:pPr>
        <w:autoSpaceDE w:val="0"/>
        <w:autoSpaceDN w:val="0"/>
        <w:adjustRightInd w:val="0"/>
        <w:spacing w:line="360" w:lineRule="auto"/>
        <w:ind w:firstLine="709"/>
        <w:jc w:val="both"/>
        <w:rPr>
          <w:shd w:val="clear" w:color="auto" w:fill="FFFFFF"/>
        </w:rPr>
      </w:pPr>
      <w:r w:rsidRPr="009B06E4">
        <w:rPr>
          <w:shd w:val="clear" w:color="auto" w:fill="FFFFFF"/>
        </w:rPr>
        <w:t xml:space="preserve">копией карточки операции с ВУ, </w:t>
      </w:r>
      <w:r w:rsidRPr="009B06E4">
        <w:t xml:space="preserve">сведениями результатов поиска правонарушений в отношении </w:t>
      </w:r>
      <w:r w:rsidRPr="009B06E4" w:rsidR="00EC48A4">
        <w:rPr>
          <w:color w:val="6600CC"/>
          <w:shd w:val="clear" w:color="auto" w:fill="FFFFFF"/>
        </w:rPr>
        <w:t>водителя</w:t>
      </w:r>
      <w:r w:rsidRPr="009B06E4">
        <w:rPr>
          <w:shd w:val="clear" w:color="auto" w:fill="FFFFFF"/>
        </w:rPr>
        <w:t xml:space="preserve"> </w:t>
      </w:r>
    </w:p>
    <w:p w:rsidR="008E5A7E" w:rsidRPr="009B06E4" w:rsidP="008E5A7E">
      <w:pPr>
        <w:autoSpaceDE w:val="0"/>
        <w:autoSpaceDN w:val="0"/>
        <w:adjustRightInd w:val="0"/>
        <w:spacing w:line="360" w:lineRule="auto"/>
        <w:ind w:firstLine="709"/>
        <w:jc w:val="both"/>
        <w:rPr>
          <w:shd w:val="clear" w:color="auto" w:fill="FFFFFF"/>
        </w:rPr>
      </w:pPr>
      <w:r w:rsidRPr="009B06E4">
        <w:rPr>
          <w:shd w:val="clear" w:color="auto" w:fill="FFFFFF"/>
        </w:rPr>
        <w:t>сведениями справки инспектора по ИАЗ О</w:t>
      </w:r>
      <w:r w:rsidRPr="009B06E4">
        <w:rPr>
          <w:rFonts w:eastAsia="Calibri"/>
          <w:lang w:eastAsia="en-US"/>
        </w:rPr>
        <w:t xml:space="preserve">ГИБДД МВД России </w:t>
      </w:r>
      <w:r w:rsidRPr="009B06E4">
        <w:rPr>
          <w:rFonts w:eastAsia="Calibri"/>
          <w:lang w:eastAsia="en-US"/>
        </w:rPr>
        <w:t>по</w:t>
      </w:r>
      <w:r w:rsidRPr="009B06E4">
        <w:rPr>
          <w:rFonts w:eastAsia="Calibri"/>
          <w:lang w:eastAsia="en-US"/>
        </w:rPr>
        <w:t xml:space="preserve"> гор. Евпатории</w:t>
      </w:r>
      <w:r w:rsidRPr="009B06E4">
        <w:rPr>
          <w:shd w:val="clear" w:color="auto" w:fill="FFFFFF"/>
        </w:rPr>
        <w:t>.</w:t>
      </w:r>
    </w:p>
    <w:p w:rsidR="00EC48A4" w:rsidRPr="009B06E4" w:rsidP="008E5A7E">
      <w:pPr>
        <w:autoSpaceDE w:val="0"/>
        <w:autoSpaceDN w:val="0"/>
        <w:adjustRightInd w:val="0"/>
        <w:spacing w:line="360" w:lineRule="auto"/>
        <w:ind w:firstLine="709"/>
        <w:jc w:val="both"/>
        <w:rPr>
          <w:color w:val="7030A0"/>
          <w:shd w:val="clear" w:color="auto" w:fill="FFFFFF"/>
        </w:rPr>
      </w:pPr>
      <w:r w:rsidRPr="009B06E4">
        <w:rPr>
          <w:shd w:val="clear" w:color="auto" w:fill="FFFFFF"/>
        </w:rPr>
        <w:t xml:space="preserve">Следует также обратить внимание на то, что в протоколе об административном правонарушении </w:t>
      </w:r>
      <w:r w:rsidR="00F3542C">
        <w:rPr>
          <w:b/>
          <w:bCs/>
          <w:color w:val="6600CC"/>
          <w:shd w:val="clear" w:color="auto" w:fill="FBFBFB"/>
        </w:rPr>
        <w:t>******</w:t>
      </w:r>
      <w:r w:rsidRPr="009B06E4">
        <w:rPr>
          <w:color w:val="7030A0"/>
          <w:shd w:val="clear" w:color="auto" w:fill="FFFFFF"/>
        </w:rPr>
        <w:t xml:space="preserve">указано, что </w:t>
      </w:r>
      <w:r w:rsidRPr="009B06E4">
        <w:rPr>
          <w:color w:val="7030A0"/>
          <w:shd w:val="clear" w:color="auto" w:fill="FFFFFF"/>
        </w:rPr>
        <w:t>Титарчук</w:t>
      </w:r>
      <w:r w:rsidRPr="009B06E4">
        <w:rPr>
          <w:color w:val="7030A0"/>
          <w:shd w:val="clear" w:color="auto" w:fill="FFFFFF"/>
        </w:rPr>
        <w:t xml:space="preserve"> В.А. с нарушением </w:t>
      </w:r>
      <w:r w:rsidRPr="009B06E4">
        <w:rPr>
          <w:color w:val="7030A0"/>
          <w:shd w:val="clear" w:color="auto" w:fill="FFFFFF"/>
        </w:rPr>
        <w:t>согласен</w:t>
      </w:r>
      <w:r w:rsidRPr="009B06E4">
        <w:rPr>
          <w:color w:val="7030A0"/>
          <w:shd w:val="clear" w:color="auto" w:fill="FFFFFF"/>
        </w:rPr>
        <w:t xml:space="preserve"> и просит ограничиться минимальным наказанием. Замечания отсутствуют. </w:t>
      </w:r>
    </w:p>
    <w:p w:rsidR="008E5A7E" w:rsidRPr="009B06E4" w:rsidP="008E5A7E">
      <w:pPr>
        <w:spacing w:line="360" w:lineRule="auto"/>
        <w:ind w:firstLine="709"/>
        <w:jc w:val="both"/>
        <w:rPr>
          <w:lang w:eastAsia="ru-RU"/>
        </w:rPr>
      </w:pPr>
      <w:r w:rsidRPr="009B06E4">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8E5A7E" w:rsidRPr="009B06E4" w:rsidP="008E5A7E">
      <w:pPr>
        <w:autoSpaceDE w:val="0"/>
        <w:autoSpaceDN w:val="0"/>
        <w:adjustRightInd w:val="0"/>
        <w:spacing w:line="360" w:lineRule="auto"/>
        <w:ind w:firstLine="709"/>
        <w:jc w:val="both"/>
        <w:rPr>
          <w:shd w:val="clear" w:color="auto" w:fill="FFFFFF"/>
        </w:rPr>
      </w:pPr>
      <w:r w:rsidRPr="009B06E4">
        <w:rPr>
          <w:shd w:val="clear" w:color="auto" w:fill="FFFFFF"/>
        </w:rPr>
        <w:t xml:space="preserve">События правонарушения и сведения </w:t>
      </w:r>
      <w:r w:rsidRPr="009B06E4" w:rsidR="00EC48A4">
        <w:rPr>
          <w:shd w:val="clear" w:color="auto" w:fill="FFFFFF"/>
        </w:rPr>
        <w:t>водителе</w:t>
      </w:r>
      <w:r w:rsidRPr="009B06E4">
        <w:rPr>
          <w:color w:val="6600CC"/>
        </w:rPr>
        <w:t>,</w:t>
      </w:r>
      <w:r w:rsidRPr="009B06E4">
        <w:rPr>
          <w:shd w:val="clear" w:color="auto" w:fill="FFFFFF"/>
        </w:rPr>
        <w:t xml:space="preserve"> как лице, его совершившем, исследованы полно, процедура оформления протокола соблюдена, нарушение прав лица, </w:t>
      </w:r>
      <w:r w:rsidRPr="009B06E4">
        <w:rPr>
          <w:shd w:val="clear" w:color="auto" w:fill="FFFFFF"/>
        </w:rPr>
        <w:t>привлекаемого к административной ответственности, при составлении протокола не допущено.</w:t>
      </w:r>
    </w:p>
    <w:p w:rsidR="008E5A7E" w:rsidRPr="009B06E4" w:rsidP="008E5A7E">
      <w:pPr>
        <w:spacing w:line="360" w:lineRule="auto"/>
        <w:ind w:firstLine="709"/>
        <w:jc w:val="both"/>
      </w:pPr>
      <w:r w:rsidRPr="009B06E4">
        <w:rPr>
          <w:color w:val="6600CC"/>
        </w:rPr>
        <w:t>И</w:t>
      </w:r>
      <w:r w:rsidRPr="009B06E4">
        <w:t>сследовав материалы дела, мировой судья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E5A7E" w:rsidRPr="009B06E4" w:rsidP="008E5A7E">
      <w:pPr>
        <w:pStyle w:val="s1"/>
        <w:spacing w:before="0" w:beforeAutospacing="0" w:after="0" w:afterAutospacing="0" w:line="360" w:lineRule="auto"/>
        <w:ind w:firstLine="709"/>
        <w:jc w:val="both"/>
        <w:rPr>
          <w:rFonts w:eastAsia="Calibri"/>
          <w:color w:val="000000" w:themeColor="text1"/>
          <w:lang w:eastAsia="en-US"/>
        </w:rPr>
      </w:pPr>
      <w:r w:rsidRPr="009B06E4">
        <w:rPr>
          <w:rFonts w:eastAsia="Calibri"/>
          <w:color w:val="000000" w:themeColor="text1"/>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5" w:history="1">
        <w:r w:rsidRPr="009B06E4">
          <w:rPr>
            <w:rStyle w:val="Hyperlink"/>
            <w:rFonts w:eastAsia="Calibri"/>
            <w:color w:val="000000" w:themeColor="text1"/>
            <w:u w:val="none"/>
            <w:lang w:eastAsia="en-US"/>
          </w:rPr>
          <w:t>ст. 24.1</w:t>
        </w:r>
      </w:hyperlink>
      <w:r w:rsidRPr="009B06E4">
        <w:rPr>
          <w:rFonts w:eastAsia="Calibri"/>
          <w:color w:val="000000" w:themeColor="text1"/>
          <w:lang w:eastAsia="en-US"/>
        </w:rPr>
        <w:t xml:space="preserve"> КоАП РФ).</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 xml:space="preserve">Согласно </w:t>
      </w:r>
      <w:hyperlink r:id="rId16" w:history="1">
        <w:r w:rsidRPr="009B06E4">
          <w:rPr>
            <w:rStyle w:val="Hyperlink"/>
            <w:rFonts w:eastAsia="Calibri"/>
            <w:color w:val="000000" w:themeColor="text1"/>
            <w:u w:val="none"/>
            <w:lang w:eastAsia="en-US"/>
          </w:rPr>
          <w:t>ст. 26.1</w:t>
        </w:r>
      </w:hyperlink>
      <w:r w:rsidRPr="009B06E4">
        <w:rPr>
          <w:rFonts w:eastAsia="Calibri"/>
          <w:color w:val="000000" w:themeColor="text1"/>
          <w:lang w:eastAsia="en-US"/>
        </w:rPr>
        <w:t xml:space="preserve"> КоАП РФ по делу об административном правонарушении выяснению подлежат:</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1) наличие события административного правонарушения;</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3) виновность лица в совершении административного правонарушения;</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 xml:space="preserve">4) </w:t>
      </w:r>
      <w:hyperlink r:id="rId17" w:history="1">
        <w:r w:rsidRPr="009B06E4">
          <w:rPr>
            <w:rStyle w:val="Hyperlink"/>
            <w:rFonts w:eastAsia="Calibri"/>
            <w:color w:val="000000" w:themeColor="text1"/>
            <w:u w:val="none"/>
            <w:lang w:eastAsia="en-US"/>
          </w:rPr>
          <w:t>обстоятельства</w:t>
        </w:r>
      </w:hyperlink>
      <w:r w:rsidRPr="009B06E4">
        <w:rPr>
          <w:rFonts w:eastAsia="Calibri"/>
          <w:color w:val="000000" w:themeColor="text1"/>
          <w:lang w:eastAsia="en-US"/>
        </w:rPr>
        <w:t xml:space="preserve">, смягчающие административную ответственность, и </w:t>
      </w:r>
      <w:hyperlink r:id="rId18" w:history="1">
        <w:r w:rsidRPr="009B06E4">
          <w:rPr>
            <w:rStyle w:val="Hyperlink"/>
            <w:rFonts w:eastAsia="Calibri"/>
            <w:color w:val="000000" w:themeColor="text1"/>
            <w:u w:val="none"/>
            <w:lang w:eastAsia="en-US"/>
          </w:rPr>
          <w:t>обстоятельства</w:t>
        </w:r>
      </w:hyperlink>
      <w:r w:rsidRPr="009B06E4">
        <w:rPr>
          <w:rFonts w:eastAsia="Calibri"/>
          <w:color w:val="000000" w:themeColor="text1"/>
          <w:lang w:eastAsia="en-US"/>
        </w:rPr>
        <w:t>, отягчающие административную ответственность;</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5) характер и размер ущерба, причиненного административным правонарушением;</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 xml:space="preserve">6) </w:t>
      </w:r>
      <w:hyperlink r:id="rId19" w:history="1">
        <w:r w:rsidRPr="009B06E4">
          <w:rPr>
            <w:rStyle w:val="Hyperlink"/>
            <w:rFonts w:eastAsia="Calibri"/>
            <w:color w:val="000000" w:themeColor="text1"/>
            <w:u w:val="none"/>
            <w:lang w:eastAsia="en-US"/>
          </w:rPr>
          <w:t>обстоятельства</w:t>
        </w:r>
      </w:hyperlink>
      <w:r w:rsidRPr="009B06E4">
        <w:rPr>
          <w:rFonts w:eastAsia="Calibri"/>
          <w:color w:val="000000" w:themeColor="text1"/>
          <w:lang w:eastAsia="en-US"/>
        </w:rPr>
        <w:t>, исключающие производство по делу об административном правонарушении;</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E5A7E" w:rsidRPr="009B06E4" w:rsidP="008E5A7E">
      <w:pPr>
        <w:autoSpaceDE w:val="0"/>
        <w:autoSpaceDN w:val="0"/>
        <w:adjustRightInd w:val="0"/>
        <w:spacing w:line="360" w:lineRule="auto"/>
        <w:ind w:firstLine="709"/>
        <w:jc w:val="both"/>
        <w:rPr>
          <w:rFonts w:eastAsia="Calibri"/>
          <w:color w:val="000000" w:themeColor="text1"/>
          <w:lang w:eastAsia="en-US"/>
        </w:rPr>
      </w:pPr>
      <w:r w:rsidRPr="009B06E4">
        <w:rPr>
          <w:rFonts w:eastAsia="Calibri"/>
          <w:color w:val="000000" w:themeColor="text1"/>
          <w:lang w:eastAsia="en-US"/>
        </w:rPr>
        <w:t xml:space="preserve">В силу </w:t>
      </w:r>
      <w:hyperlink r:id="rId20" w:history="1">
        <w:r w:rsidRPr="009B06E4">
          <w:rPr>
            <w:rStyle w:val="Hyperlink"/>
            <w:rFonts w:eastAsia="Calibri"/>
            <w:color w:val="000000" w:themeColor="text1"/>
            <w:u w:val="none"/>
            <w:lang w:eastAsia="en-US"/>
          </w:rPr>
          <w:t>ч. 6 ст. 27.12</w:t>
        </w:r>
      </w:hyperlink>
      <w:r w:rsidRPr="009B06E4">
        <w:rPr>
          <w:rFonts w:eastAsia="Calibri"/>
          <w:color w:val="000000" w:themeColor="text1"/>
          <w:lang w:eastAsia="en-US"/>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E5A7E" w:rsidRPr="009B06E4" w:rsidP="008E5A7E">
      <w:pPr>
        <w:autoSpaceDE w:val="0"/>
        <w:autoSpaceDN w:val="0"/>
        <w:adjustRightInd w:val="0"/>
        <w:spacing w:line="360" w:lineRule="auto"/>
        <w:ind w:firstLine="709"/>
        <w:jc w:val="both"/>
        <w:rPr>
          <w:rFonts w:eastAsia="Calibri"/>
          <w:color w:val="000000" w:themeColor="text1"/>
          <w:highlight w:val="yellow"/>
          <w:lang w:eastAsia="en-US"/>
        </w:rPr>
      </w:pPr>
      <w:hyperlink r:id="rId21" w:history="1">
        <w:r w:rsidRPr="009B06E4">
          <w:rPr>
            <w:rStyle w:val="Hyperlink"/>
            <w:rFonts w:eastAsia="Calibri"/>
            <w:color w:val="000000" w:themeColor="text1"/>
            <w:u w:val="none"/>
            <w:lang w:eastAsia="en-US"/>
          </w:rPr>
          <w:t>Частью 2 данной статьи</w:t>
        </w:r>
      </w:hyperlink>
      <w:r w:rsidRPr="009B06E4">
        <w:rPr>
          <w:rFonts w:eastAsia="Calibri"/>
          <w:color w:val="000000" w:themeColor="text1"/>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w:t>
      </w:r>
      <w:r w:rsidRPr="009B06E4">
        <w:rPr>
          <w:rFonts w:eastAsia="Calibri"/>
          <w:color w:val="000000" w:themeColor="text1"/>
          <w:lang w:eastAsia="en-US"/>
        </w:rPr>
        <w:t>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r w:rsidRPr="009B06E4">
        <w:rPr>
          <w:rFonts w:eastAsia="Calibri"/>
          <w:color w:val="000000" w:themeColor="text1"/>
          <w:highlight w:val="none"/>
          <w:lang w:eastAsia="en-US"/>
        </w:rPr>
        <w:t>.</w:t>
      </w:r>
    </w:p>
    <w:p w:rsidR="008E5A7E" w:rsidRPr="009B06E4" w:rsidP="008E5A7E">
      <w:pPr>
        <w:autoSpaceDE w:val="0"/>
        <w:autoSpaceDN w:val="0"/>
        <w:adjustRightInd w:val="0"/>
        <w:spacing w:line="360" w:lineRule="auto"/>
        <w:ind w:firstLine="709"/>
        <w:jc w:val="both"/>
        <w:rPr>
          <w:rFonts w:eastAsia="Calibri"/>
          <w:color w:val="0070C0"/>
          <w:lang w:eastAsia="en-US"/>
        </w:rPr>
      </w:pPr>
      <w:r w:rsidRPr="009B06E4">
        <w:rPr>
          <w:rFonts w:eastAsia="Calibri"/>
          <w:color w:val="0070C0"/>
          <w:lang w:eastAsia="en-US"/>
        </w:rPr>
        <w:t xml:space="preserve">Аналогичное требование содержится в </w:t>
      </w:r>
      <w:hyperlink r:id="rId22" w:history="1">
        <w:r w:rsidRPr="009B06E4">
          <w:rPr>
            <w:rStyle w:val="Hyperlink"/>
            <w:rFonts w:eastAsia="Calibri"/>
            <w:color w:val="0070C0"/>
            <w:u w:val="none"/>
            <w:lang w:eastAsia="en-US"/>
          </w:rPr>
          <w:t>пункте 9</w:t>
        </w:r>
      </w:hyperlink>
      <w:r w:rsidRPr="009B06E4">
        <w:rPr>
          <w:rFonts w:eastAsia="Calibri"/>
          <w:color w:val="0070C0"/>
          <w:lang w:eastAsia="en-US"/>
        </w:rPr>
        <w:t xml:space="preserve">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p>
    <w:p w:rsidR="008E5A7E" w:rsidRPr="009B06E4" w:rsidP="008E5A7E">
      <w:pPr>
        <w:autoSpaceDE w:val="0"/>
        <w:autoSpaceDN w:val="0"/>
        <w:adjustRightInd w:val="0"/>
        <w:spacing w:line="360" w:lineRule="auto"/>
        <w:ind w:firstLine="709"/>
        <w:jc w:val="both"/>
        <w:outlineLvl w:val="0"/>
        <w:rPr>
          <w:rFonts w:eastAsia="Calibri"/>
          <w:color w:val="6600CC"/>
          <w:lang w:eastAsia="en-US"/>
        </w:rPr>
      </w:pPr>
      <w:r w:rsidRPr="009B06E4">
        <w:rPr>
          <w:bCs/>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w:t>
      </w:r>
      <w:r w:rsidRPr="009B06E4">
        <w:rPr>
          <w:color w:val="6600CC"/>
        </w:rPr>
        <w:t xml:space="preserve">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8E5A7E" w:rsidRPr="009B06E4" w:rsidP="008E5A7E">
      <w:pPr>
        <w:autoSpaceDE w:val="0"/>
        <w:autoSpaceDN w:val="0"/>
        <w:adjustRightInd w:val="0"/>
        <w:spacing w:line="360" w:lineRule="auto"/>
        <w:ind w:firstLine="709"/>
        <w:jc w:val="both"/>
        <w:rPr>
          <w:rFonts w:eastAsia="Calibri"/>
          <w:lang w:eastAsia="ru-RU"/>
        </w:rPr>
      </w:pPr>
      <w:r w:rsidRPr="009B06E4">
        <w:t>В</w:t>
      </w:r>
      <w:r w:rsidRPr="009B06E4">
        <w:rPr>
          <w:rFonts w:eastAsia="Calibri"/>
          <w:color w:val="000000" w:themeColor="text1"/>
          <w:lang w:eastAsia="ru-RU"/>
        </w:rPr>
        <w:t xml:space="preserve"> абзаце 8 </w:t>
      </w:r>
      <w:hyperlink r:id="rId23" w:history="1">
        <w:r w:rsidRPr="009B06E4">
          <w:rPr>
            <w:rStyle w:val="Hyperlink"/>
            <w:rFonts w:eastAsia="Calibri"/>
            <w:color w:val="000000" w:themeColor="text1"/>
            <w:u w:val="none"/>
            <w:lang w:eastAsia="ru-RU"/>
          </w:rPr>
          <w:t>п. 11</w:t>
        </w:r>
      </w:hyperlink>
      <w:r w:rsidRPr="009B06E4">
        <w:rPr>
          <w:rFonts w:eastAsia="Calibri"/>
          <w:color w:val="000000" w:themeColor="text1"/>
          <w:lang w:eastAsia="ru-RU"/>
        </w:rPr>
        <w:t xml:space="preserve"> П</w:t>
      </w:r>
      <w:r w:rsidRPr="009B06E4">
        <w:rPr>
          <w:color w:val="000000" w:themeColor="text1"/>
        </w:rPr>
        <w:t xml:space="preserve">остановления Пленума Верховного Суда Российской Федерации от 25.06.2019 </w:t>
      </w:r>
      <w:r w:rsidRPr="009B06E4">
        <w:rPr>
          <w:color w:val="000000" w:themeColor="text1"/>
        </w:rPr>
        <w:br/>
        <w:t>№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9B06E4">
        <w:rPr>
          <w:rFonts w:eastAsia="Calibri"/>
          <w:color w:val="000000" w:themeColor="text1"/>
          <w:lang w:eastAsia="ru-RU"/>
        </w:rPr>
        <w:t xml:space="preserve">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9B06E4">
        <w:rPr>
          <w:rFonts w:eastAsia="Calibri"/>
          <w:color w:val="000000" w:themeColor="text1"/>
          <w:lang w:eastAsia="ru-RU"/>
        </w:rPr>
        <w:t xml:space="preserve"> </w:t>
      </w:r>
      <w:hyperlink r:id="rId24" w:history="1">
        <w:r w:rsidRPr="009B06E4">
          <w:rPr>
            <w:rStyle w:val="Hyperlink"/>
            <w:rFonts w:eastAsia="Calibri"/>
            <w:color w:val="000000" w:themeColor="text1"/>
            <w:u w:val="none"/>
            <w:lang w:eastAsia="ru-RU"/>
          </w:rPr>
          <w:t>статьей 12.26</w:t>
        </w:r>
      </w:hyperlink>
      <w:r w:rsidRPr="009B06E4">
        <w:rPr>
          <w:rFonts w:eastAsia="Calibri"/>
          <w:color w:val="000000" w:themeColor="text1"/>
          <w:lang w:eastAsia="ru-RU"/>
        </w:rPr>
        <w:t xml:space="preserve"> КоАП РФ, и может выражаться</w:t>
      </w:r>
      <w:r w:rsidRPr="009B06E4">
        <w:rPr>
          <w:rFonts w:eastAsia="Calibri"/>
          <w:lang w:eastAsia="ru-RU"/>
        </w:rPr>
        <w:t xml:space="preserve">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9B06E4">
        <w:rPr>
          <w:rFonts w:eastAsia="Calibri"/>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E5A7E" w:rsidRPr="009B06E4" w:rsidP="008E5A7E">
      <w:pPr>
        <w:pStyle w:val="ConsPlusNormal"/>
        <w:spacing w:line="360" w:lineRule="auto"/>
        <w:ind w:firstLine="709"/>
        <w:jc w:val="both"/>
      </w:pPr>
      <w:r w:rsidRPr="009B06E4">
        <w:t xml:space="preserve">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w:t>
      </w:r>
      <w:r w:rsidRPr="009B06E4">
        <w:t>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8E5A7E" w:rsidRPr="009B06E4" w:rsidP="008E5A7E">
      <w:pPr>
        <w:pStyle w:val="ConsPlusNormal"/>
        <w:spacing w:line="360" w:lineRule="auto"/>
        <w:ind w:firstLine="709"/>
        <w:jc w:val="both"/>
      </w:pPr>
      <w:r w:rsidRPr="009B06E4">
        <w:t>Водитель нарушил предписания Правил дорожного движения, медицинское освидетельствование на состояние опьянения не прошел.</w:t>
      </w:r>
    </w:p>
    <w:p w:rsidR="008E5A7E" w:rsidRPr="009B06E4" w:rsidP="008E5A7E">
      <w:pPr>
        <w:pStyle w:val="ConsPlusNormal"/>
        <w:spacing w:line="360" w:lineRule="auto"/>
        <w:ind w:firstLine="709"/>
        <w:jc w:val="both"/>
      </w:pPr>
      <w:r w:rsidRPr="009B06E4">
        <w:t>С учетом изложенного, в действиях привлекаемого лица имеется состав административного правонарушения, предусмотренного ч. 1 ст. 12.26 КоАП РФ.</w:t>
      </w:r>
    </w:p>
    <w:p w:rsidR="008E5A7E" w:rsidRPr="009B06E4" w:rsidP="008E5A7E">
      <w:pPr>
        <w:autoSpaceDE w:val="0"/>
        <w:autoSpaceDN w:val="0"/>
        <w:adjustRightInd w:val="0"/>
        <w:spacing w:line="360" w:lineRule="auto"/>
        <w:ind w:firstLine="709"/>
        <w:jc w:val="both"/>
        <w:outlineLvl w:val="0"/>
      </w:pPr>
      <w:r w:rsidRPr="009B06E4">
        <w:rPr>
          <w:bCs/>
        </w:rPr>
        <w:t>В силу ч. 1 ст. 3.1 КоАП РФ а</w:t>
      </w:r>
      <w:r w:rsidRPr="009B06E4">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E5A7E" w:rsidRPr="009B06E4" w:rsidP="008E5A7E">
      <w:pPr>
        <w:pStyle w:val="ConsPlusNormal"/>
        <w:spacing w:line="360" w:lineRule="auto"/>
        <w:ind w:firstLine="709"/>
        <w:jc w:val="both"/>
      </w:pPr>
      <w:r w:rsidRPr="009B06E4">
        <w:t>При назначении административного наказания, суд,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8E5A7E" w:rsidRPr="009B06E4" w:rsidP="008E5A7E">
      <w:pPr>
        <w:spacing w:line="360" w:lineRule="auto"/>
        <w:ind w:firstLine="709"/>
        <w:jc w:val="both"/>
        <w:rPr>
          <w:lang w:eastAsia="ru-RU"/>
        </w:rPr>
      </w:pPr>
      <w:r w:rsidRPr="009B06E4">
        <w:t xml:space="preserve">Обстоятельств, предусмотренных ст. 24.5 КоАП РФ, исключающих производство по делу, не установлено, равно как и не установлено оснований для применения положений </w:t>
      </w:r>
      <w:hyperlink r:id="rId25" w:history="1">
        <w:r w:rsidRPr="009B06E4">
          <w:rPr>
            <w:rStyle w:val="Hyperlink"/>
            <w:color w:val="auto"/>
            <w:u w:val="none"/>
          </w:rPr>
          <w:t>ст. 2.9</w:t>
        </w:r>
      </w:hyperlink>
      <w:r w:rsidRPr="009B06E4">
        <w:t xml:space="preserve"> КоАП РФ.</w:t>
      </w:r>
    </w:p>
    <w:p w:rsidR="008E5A7E" w:rsidRPr="009B06E4" w:rsidP="008E5A7E">
      <w:pPr>
        <w:autoSpaceDE w:val="0"/>
        <w:autoSpaceDN w:val="0"/>
        <w:adjustRightInd w:val="0"/>
        <w:spacing w:line="360" w:lineRule="auto"/>
        <w:ind w:firstLine="709"/>
        <w:jc w:val="both"/>
        <w:rPr>
          <w:color w:val="7030A0"/>
        </w:rPr>
      </w:pPr>
      <w:r w:rsidRPr="009B06E4">
        <w:rPr>
          <w:bCs/>
          <w:color w:val="7030A0"/>
        </w:rPr>
        <w:t xml:space="preserve">Руководствуясь ст. ст. 4.2 и 4.3 КоАП РФ обстоятельством, смягчающим, ответственность, мировой судья признает наличие ребенка, обстоятельств,  </w:t>
      </w:r>
      <w:r w:rsidRPr="009B06E4">
        <w:rPr>
          <w:color w:val="7030A0"/>
        </w:rPr>
        <w:t>отягчающих</w:t>
      </w:r>
      <w:r w:rsidRPr="009B06E4">
        <w:rPr>
          <w:bCs/>
          <w:color w:val="7030A0"/>
        </w:rPr>
        <w:t xml:space="preserve"> административную ответственность, </w:t>
      </w:r>
      <w:r w:rsidRPr="009B06E4">
        <w:rPr>
          <w:color w:val="7030A0"/>
        </w:rPr>
        <w:t>а также исключительных обстоятельств не установлено.</w:t>
      </w:r>
    </w:p>
    <w:p w:rsidR="008E5A7E" w:rsidRPr="009B06E4" w:rsidP="008E5A7E">
      <w:pPr>
        <w:autoSpaceDE w:val="0"/>
        <w:autoSpaceDN w:val="0"/>
        <w:adjustRightInd w:val="0"/>
        <w:spacing w:line="360" w:lineRule="auto"/>
        <w:ind w:firstLine="709"/>
        <w:jc w:val="both"/>
        <w:rPr>
          <w:lang w:eastAsia="ru-RU"/>
        </w:rPr>
      </w:pPr>
      <w:r w:rsidRPr="009B06E4">
        <w:rPr>
          <w:lang w:eastAsia="ru-RU"/>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E5A7E" w:rsidRPr="009B06E4" w:rsidP="008E5A7E">
      <w:pPr>
        <w:autoSpaceDE w:val="0"/>
        <w:autoSpaceDN w:val="0"/>
        <w:adjustRightInd w:val="0"/>
        <w:spacing w:line="360" w:lineRule="auto"/>
        <w:ind w:firstLine="709"/>
        <w:jc w:val="both"/>
        <w:rPr>
          <w:rFonts w:eastAsia="Calibri"/>
          <w:lang w:eastAsia="ru-RU"/>
        </w:rPr>
      </w:pPr>
      <w:r w:rsidRPr="009B06E4">
        <w:rPr>
          <w:rFonts w:eastAsia="Calibri"/>
          <w:lang w:eastAsia="ru-RU"/>
        </w:rPr>
        <w:t xml:space="preserve">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6" w:history="1">
        <w:r w:rsidRPr="009B06E4">
          <w:rPr>
            <w:rStyle w:val="Hyperlink"/>
            <w:rFonts w:eastAsia="Calibri"/>
            <w:color w:val="auto"/>
            <w:u w:val="none"/>
            <w:lang w:eastAsia="ru-RU"/>
          </w:rPr>
          <w:t>деяния</w:t>
        </w:r>
      </w:hyperlink>
      <w:r w:rsidRPr="009B06E4">
        <w:rPr>
          <w:rFonts w:eastAsia="Calibri"/>
          <w:lang w:eastAsia="ru-RU"/>
        </w:rPr>
        <w:t xml:space="preserve">, предусмотрено наказание в виде </w:t>
      </w:r>
      <w:r w:rsidRPr="009B06E4">
        <w:rPr>
          <w:rFonts w:eastAsia="Calibri"/>
          <w:lang w:eastAsia="ru-RU"/>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E5A7E" w:rsidRPr="009B06E4" w:rsidP="008E5A7E">
      <w:pPr>
        <w:pStyle w:val="ConsPlusNormal"/>
        <w:spacing w:line="360" w:lineRule="auto"/>
        <w:ind w:firstLine="709"/>
        <w:jc w:val="both"/>
      </w:pPr>
      <w:r w:rsidRPr="009B06E4">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9B06E4">
        <w:rPr>
          <w:color w:val="6600CC"/>
        </w:rPr>
        <w:t>отсутствие отягчающих обстоятельств по делу,</w:t>
      </w:r>
      <w:r w:rsidRPr="009B06E4">
        <w:t xml:space="preserve"> с целью воспитания уважения к всеобщеустановленным правилам, а также предотвращения совершения новых правонарушений, </w:t>
      </w:r>
      <w:r w:rsidRPr="009B06E4">
        <w:rPr>
          <w:color w:val="6600CC"/>
        </w:rPr>
        <w:t>мировой судья</w:t>
      </w:r>
      <w:r w:rsidRPr="009B06E4">
        <w:t xml:space="preserve"> приходит к</w:t>
      </w:r>
      <w:r w:rsidRPr="009B06E4">
        <w:t xml:space="preserve">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9907D5" w:rsidRPr="009B06E4" w:rsidP="0008104F">
      <w:pPr>
        <w:spacing w:line="360" w:lineRule="auto"/>
        <w:ind w:firstLine="709"/>
        <w:jc w:val="both"/>
        <w:rPr>
          <w:lang w:eastAsia="ru-RU"/>
        </w:rPr>
      </w:pPr>
      <w:r w:rsidRPr="009B06E4">
        <w:rPr>
          <w:lang w:eastAsia="ru-RU"/>
        </w:rPr>
        <w:t xml:space="preserve">Руководствуясь </w:t>
      </w:r>
      <w:r w:rsidRPr="009B06E4" w:rsidR="004232B9">
        <w:rPr>
          <w:lang w:eastAsia="ru-RU"/>
        </w:rPr>
        <w:t xml:space="preserve">ч. 1 ст. </w:t>
      </w:r>
      <w:r w:rsidRPr="009B06E4">
        <w:rPr>
          <w:lang w:eastAsia="ru-RU"/>
        </w:rPr>
        <w:t xml:space="preserve">12.26, </w:t>
      </w:r>
      <w:r w:rsidRPr="009B06E4" w:rsidR="004232B9">
        <w:rPr>
          <w:lang w:eastAsia="ru-RU"/>
        </w:rPr>
        <w:t xml:space="preserve">ст. ст. </w:t>
      </w:r>
      <w:r w:rsidRPr="009B06E4">
        <w:rPr>
          <w:lang w:eastAsia="ru-RU"/>
        </w:rPr>
        <w:t>29.9, 29.10 КоАП РФ</w:t>
      </w:r>
      <w:r w:rsidRPr="009B06E4" w:rsidR="00231793">
        <w:rPr>
          <w:lang w:eastAsia="ru-RU"/>
        </w:rPr>
        <w:t xml:space="preserve">, </w:t>
      </w:r>
      <w:r w:rsidRPr="009B06E4" w:rsidR="00EB588C">
        <w:rPr>
          <w:lang w:eastAsia="ru-RU"/>
        </w:rPr>
        <w:t xml:space="preserve">мировой </w:t>
      </w:r>
      <w:r w:rsidRPr="009B06E4" w:rsidR="00231793">
        <w:rPr>
          <w:lang w:eastAsia="ru-RU"/>
        </w:rPr>
        <w:t>суд</w:t>
      </w:r>
      <w:r w:rsidRPr="009B06E4" w:rsidR="00EB588C">
        <w:rPr>
          <w:lang w:eastAsia="ru-RU"/>
        </w:rPr>
        <w:t>ья</w:t>
      </w:r>
    </w:p>
    <w:p w:rsidR="009907D5" w:rsidRPr="009B06E4" w:rsidP="0008104F">
      <w:pPr>
        <w:spacing w:line="360" w:lineRule="auto"/>
        <w:ind w:firstLine="709"/>
        <w:jc w:val="center"/>
        <w:rPr>
          <w:lang w:eastAsia="ru-RU"/>
        </w:rPr>
      </w:pPr>
      <w:r w:rsidRPr="009B06E4">
        <w:rPr>
          <w:lang w:eastAsia="ru-RU"/>
        </w:rPr>
        <w:t>ПОСТАНОВИЛ:</w:t>
      </w:r>
    </w:p>
    <w:p w:rsidR="009907D5" w:rsidRPr="009B06E4" w:rsidP="0008104F">
      <w:pPr>
        <w:spacing w:line="360" w:lineRule="auto"/>
        <w:ind w:firstLine="709"/>
        <w:jc w:val="both"/>
      </w:pPr>
      <w:r w:rsidRPr="009B06E4">
        <w:rPr>
          <w:color w:val="6600CC"/>
        </w:rPr>
        <w:t>Титарчука</w:t>
      </w:r>
      <w:r w:rsidRPr="009B06E4">
        <w:rPr>
          <w:color w:val="6600CC"/>
        </w:rPr>
        <w:t xml:space="preserve"> Виктора Анатольевича, </w:t>
      </w:r>
      <w:r w:rsidR="00F3542C">
        <w:rPr>
          <w:b/>
          <w:bCs/>
          <w:color w:val="6600CC"/>
          <w:shd w:val="clear" w:color="auto" w:fill="FBFBFB"/>
        </w:rPr>
        <w:t>******</w:t>
      </w:r>
      <w:r w:rsidRPr="009B06E4" w:rsidR="0091577F">
        <w:rPr>
          <w:color w:val="6600CC"/>
        </w:rPr>
        <w:t>,</w:t>
      </w:r>
      <w:r w:rsidRPr="009B06E4" w:rsidR="00B017BE">
        <w:rPr>
          <w:color w:val="6600CC"/>
        </w:rPr>
        <w:t xml:space="preserve"> </w:t>
      </w:r>
      <w:r w:rsidRPr="009B06E4">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9B06E4">
        <w:t>) год 6 (шесть) месяцев.</w:t>
      </w:r>
    </w:p>
    <w:p w:rsidR="00744FAC" w:rsidRPr="009B06E4" w:rsidP="00744FAC">
      <w:pPr>
        <w:spacing w:line="360" w:lineRule="auto"/>
        <w:ind w:firstLine="709"/>
        <w:jc w:val="both"/>
        <w:rPr>
          <w:iCs/>
        </w:rPr>
      </w:pPr>
      <w:r w:rsidRPr="009B06E4">
        <w:rPr>
          <w:iCs/>
        </w:rPr>
        <w:t xml:space="preserve">Разъяснить, </w:t>
      </w:r>
      <w:r w:rsidRPr="009B06E4">
        <w:rPr>
          <w:iCs/>
          <w:color w:val="7030A0"/>
        </w:rPr>
        <w:t xml:space="preserve">что </w:t>
      </w:r>
      <w:r w:rsidRPr="009B06E4">
        <w:rPr>
          <w:iCs/>
          <w:color w:val="7030A0"/>
        </w:rPr>
        <w:t>Титарчуку</w:t>
      </w:r>
      <w:r w:rsidRPr="009B06E4">
        <w:rPr>
          <w:iCs/>
          <w:color w:val="7030A0"/>
        </w:rPr>
        <w:t xml:space="preserve"> В.А. </w:t>
      </w:r>
      <w:r w:rsidRPr="009B06E4">
        <w:rPr>
          <w:iCs/>
        </w:rPr>
        <w:t>надлежит сдать все имеющиеся у него соответствующие удостоверения либо заявить об их утрате.</w:t>
      </w:r>
    </w:p>
    <w:p w:rsidR="00744FAC" w:rsidRPr="009B06E4" w:rsidP="00744FAC">
      <w:pPr>
        <w:spacing w:line="360" w:lineRule="auto"/>
        <w:ind w:firstLine="709"/>
        <w:jc w:val="both"/>
        <w:rPr>
          <w:iCs/>
        </w:rPr>
      </w:pPr>
      <w:r w:rsidRPr="009B06E4">
        <w:rPr>
          <w:iCs/>
        </w:rPr>
        <w:t xml:space="preserve">Контроль над исполнением постановления в части лишения права управления транспортными средствами  возложить на  </w:t>
      </w:r>
      <w:r w:rsidRPr="009B06E4">
        <w:rPr>
          <w:iCs/>
          <w:color w:val="7030A0"/>
        </w:rPr>
        <w:t xml:space="preserve">ОГИБДД ОМВД России по </w:t>
      </w:r>
      <w:r w:rsidRPr="009B06E4">
        <w:rPr>
          <w:iCs/>
          <w:color w:val="7030A0"/>
        </w:rPr>
        <w:t>Раздольненскому</w:t>
      </w:r>
      <w:r w:rsidRPr="009B06E4">
        <w:rPr>
          <w:iCs/>
          <w:color w:val="7030A0"/>
        </w:rPr>
        <w:t xml:space="preserve"> району</w:t>
      </w:r>
      <w:r w:rsidRPr="009B06E4">
        <w:rPr>
          <w:iCs/>
        </w:rPr>
        <w:t xml:space="preserve"> и Инспекцию по надзору за техническим состоянием самоходных машин и других видов техники Республики Крым.</w:t>
      </w:r>
    </w:p>
    <w:p w:rsidR="009907D5" w:rsidRPr="009B06E4" w:rsidP="00744FAC">
      <w:pPr>
        <w:spacing w:line="360" w:lineRule="auto"/>
        <w:ind w:firstLine="709"/>
        <w:jc w:val="both"/>
        <w:rPr>
          <w:iCs/>
        </w:rPr>
      </w:pPr>
      <w:r w:rsidRPr="009B06E4">
        <w:rPr>
          <w:iCs/>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3542C" w:rsidP="0008104F">
      <w:pPr>
        <w:autoSpaceDE w:val="0"/>
        <w:autoSpaceDN w:val="0"/>
        <w:adjustRightInd w:val="0"/>
        <w:spacing w:line="360" w:lineRule="auto"/>
        <w:ind w:firstLine="709"/>
        <w:jc w:val="both"/>
        <w:rPr>
          <w:b/>
          <w:bCs/>
          <w:color w:val="6600CC"/>
          <w:shd w:val="clear" w:color="auto" w:fill="FBFBFB"/>
        </w:rPr>
      </w:pPr>
      <w:r w:rsidRPr="009B06E4">
        <w:t xml:space="preserve">Штраф подлежит оплате по следующим реквизитам: получатель – </w:t>
      </w:r>
      <w:r>
        <w:rPr>
          <w:b/>
          <w:bCs/>
          <w:color w:val="6600CC"/>
          <w:shd w:val="clear" w:color="auto" w:fill="FBFBFB"/>
        </w:rPr>
        <w:t>******</w:t>
      </w:r>
    </w:p>
    <w:p w:rsidR="009907D5" w:rsidRPr="009B06E4" w:rsidP="0008104F">
      <w:pPr>
        <w:autoSpaceDE w:val="0"/>
        <w:autoSpaceDN w:val="0"/>
        <w:adjustRightInd w:val="0"/>
        <w:spacing w:line="360" w:lineRule="auto"/>
        <w:ind w:firstLine="709"/>
        <w:jc w:val="both"/>
      </w:pPr>
      <w:r w:rsidRPr="009B06E4">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744FAC" w:rsidRPr="009B06E4" w:rsidP="00744FAC">
      <w:pPr>
        <w:spacing w:line="360" w:lineRule="auto"/>
        <w:ind w:firstLine="709"/>
        <w:jc w:val="both"/>
        <w:rPr>
          <w:iCs/>
        </w:rPr>
      </w:pPr>
      <w:r w:rsidRPr="009B06E4">
        <w:rPr>
          <w:iCs/>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744FAC" w:rsidRPr="009B06E4" w:rsidP="00744FAC">
      <w:pPr>
        <w:spacing w:line="360" w:lineRule="auto"/>
        <w:ind w:firstLine="709"/>
        <w:jc w:val="both"/>
        <w:rPr>
          <w:iCs/>
        </w:rPr>
      </w:pPr>
      <w:r w:rsidRPr="009B06E4">
        <w:rPr>
          <w:iCs/>
        </w:rPr>
        <w:t>В случае неуплаты, штраф подлежит принудительному взысканию в соответствии с действующим законодательством Российской Федерации.</w:t>
      </w:r>
    </w:p>
    <w:p w:rsidR="00744FAC" w:rsidRPr="009B06E4" w:rsidP="00744FAC">
      <w:pPr>
        <w:spacing w:line="360" w:lineRule="auto"/>
        <w:ind w:firstLine="709"/>
        <w:jc w:val="both"/>
        <w:rPr>
          <w:iCs/>
        </w:rPr>
      </w:pPr>
      <w:r w:rsidRPr="009B06E4">
        <w:rPr>
          <w:iCs/>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44FAC" w:rsidRPr="009B06E4" w:rsidP="00744FAC">
      <w:pPr>
        <w:spacing w:line="360" w:lineRule="auto"/>
        <w:ind w:firstLine="709"/>
        <w:jc w:val="both"/>
        <w:rPr>
          <w:iCs/>
        </w:rPr>
      </w:pPr>
      <w:r w:rsidRPr="009B06E4">
        <w:rPr>
          <w:iC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44FAC" w:rsidRPr="009B06E4" w:rsidP="00744FAC">
      <w:pPr>
        <w:spacing w:line="360" w:lineRule="auto"/>
        <w:ind w:firstLine="709"/>
        <w:jc w:val="both"/>
        <w:rPr>
          <w:iCs/>
        </w:rPr>
      </w:pPr>
      <w:r w:rsidRPr="009B06E4">
        <w:rPr>
          <w:iCs/>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B3C1B" w:rsidRPr="009B06E4" w:rsidP="00744FAC">
      <w:pPr>
        <w:spacing w:line="360" w:lineRule="auto"/>
        <w:ind w:firstLine="709"/>
        <w:jc w:val="both"/>
      </w:pPr>
      <w:r w:rsidRPr="009B06E4">
        <w:t xml:space="preserve">Постановление может быть обжаловано в Евпаторийский городской суд </w:t>
      </w:r>
      <w:r w:rsidRPr="009B06E4" w:rsidR="004232B9">
        <w:t>Республики Крым</w:t>
      </w:r>
      <w:r w:rsidRPr="009B06E4" w:rsidR="007376C0">
        <w:t xml:space="preserve"> </w:t>
      </w:r>
      <w:r w:rsidRPr="009B06E4">
        <w:t xml:space="preserve">в течение 10 суток со дня вручения или получения копии постановления в порядке, предусмотренном </w:t>
      </w:r>
      <w:r w:rsidRPr="009B06E4" w:rsidR="001C2501">
        <w:br/>
      </w:r>
      <w:r w:rsidRPr="009B06E4">
        <w:t>ст. 30.2 Кодекса Российской Федерации об административных правонарушениях</w:t>
      </w:r>
      <w:r w:rsidRPr="009B06E4">
        <w:t>.</w:t>
      </w:r>
    </w:p>
    <w:p w:rsidR="006B3C1B" w:rsidRPr="009B06E4" w:rsidP="004B08EC">
      <w:pPr>
        <w:spacing w:line="360" w:lineRule="auto"/>
        <w:ind w:firstLine="709"/>
      </w:pPr>
    </w:p>
    <w:p w:rsidR="006B3C1B" w:rsidRPr="009B06E4" w:rsidP="004B08EC">
      <w:pPr>
        <w:spacing w:line="360" w:lineRule="auto"/>
        <w:ind w:firstLine="709"/>
      </w:pPr>
      <w:r w:rsidRPr="009B06E4">
        <w:t>Мировой судья</w:t>
      </w:r>
      <w:r w:rsidRPr="009B06E4">
        <w:tab/>
      </w:r>
      <w:r w:rsidRPr="009B06E4">
        <w:tab/>
      </w:r>
      <w:r w:rsidRPr="009B06E4">
        <w:tab/>
      </w:r>
      <w:r w:rsidRPr="009B06E4">
        <w:tab/>
      </w:r>
      <w:r w:rsidRPr="009B06E4">
        <w:tab/>
        <w:t>И. О. Семенец</w:t>
      </w:r>
    </w:p>
    <w:p w:rsidR="004060CC" w:rsidRPr="009B06E4" w:rsidP="004B08EC">
      <w:pPr>
        <w:widowControl w:val="0"/>
        <w:suppressAutoHyphens/>
        <w:spacing w:line="360" w:lineRule="auto"/>
        <w:ind w:firstLine="709"/>
        <w:rPr>
          <w:color w:val="6600CC"/>
        </w:rPr>
      </w:pPr>
    </w:p>
    <w:sectPr w:rsidSect="00890950">
      <w:headerReference w:type="default" r:id="rId27"/>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A1A"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F3542C">
      <w:rPr>
        <w:noProof/>
        <w:sz w:val="20"/>
        <w:szCs w:val="20"/>
      </w:rPr>
      <w:t>14</w:t>
    </w:r>
    <w:r w:rsidRPr="007C6DD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05C8"/>
    <w:rsid w:val="000169FE"/>
    <w:rsid w:val="00016A14"/>
    <w:rsid w:val="00016D67"/>
    <w:rsid w:val="0003268B"/>
    <w:rsid w:val="00034C84"/>
    <w:rsid w:val="000427C5"/>
    <w:rsid w:val="00044C91"/>
    <w:rsid w:val="00046030"/>
    <w:rsid w:val="00046F60"/>
    <w:rsid w:val="0005741A"/>
    <w:rsid w:val="00057499"/>
    <w:rsid w:val="00067897"/>
    <w:rsid w:val="00071E98"/>
    <w:rsid w:val="00072C96"/>
    <w:rsid w:val="0007379C"/>
    <w:rsid w:val="00075372"/>
    <w:rsid w:val="00077547"/>
    <w:rsid w:val="0008104F"/>
    <w:rsid w:val="0008282A"/>
    <w:rsid w:val="00084E5F"/>
    <w:rsid w:val="000866B5"/>
    <w:rsid w:val="000871F1"/>
    <w:rsid w:val="00092D0D"/>
    <w:rsid w:val="00094FD5"/>
    <w:rsid w:val="000A2A8B"/>
    <w:rsid w:val="000A3910"/>
    <w:rsid w:val="000A769C"/>
    <w:rsid w:val="000A7C5E"/>
    <w:rsid w:val="000B613A"/>
    <w:rsid w:val="000B6B09"/>
    <w:rsid w:val="000C0453"/>
    <w:rsid w:val="000C19D8"/>
    <w:rsid w:val="000C260E"/>
    <w:rsid w:val="000C299A"/>
    <w:rsid w:val="000C3E13"/>
    <w:rsid w:val="000C452D"/>
    <w:rsid w:val="000D480C"/>
    <w:rsid w:val="000D6BDF"/>
    <w:rsid w:val="000D6C70"/>
    <w:rsid w:val="000E04E0"/>
    <w:rsid w:val="000E48E1"/>
    <w:rsid w:val="000E5C0C"/>
    <w:rsid w:val="000E72F0"/>
    <w:rsid w:val="000F00A2"/>
    <w:rsid w:val="000F3C0D"/>
    <w:rsid w:val="000F5C3E"/>
    <w:rsid w:val="00100BBB"/>
    <w:rsid w:val="00101207"/>
    <w:rsid w:val="00102424"/>
    <w:rsid w:val="00102892"/>
    <w:rsid w:val="001104A6"/>
    <w:rsid w:val="00111779"/>
    <w:rsid w:val="001141BC"/>
    <w:rsid w:val="00115D3D"/>
    <w:rsid w:val="00117CD5"/>
    <w:rsid w:val="00121E24"/>
    <w:rsid w:val="001222F4"/>
    <w:rsid w:val="00124900"/>
    <w:rsid w:val="00134508"/>
    <w:rsid w:val="00136AE1"/>
    <w:rsid w:val="00143EBD"/>
    <w:rsid w:val="001444A2"/>
    <w:rsid w:val="00144FB6"/>
    <w:rsid w:val="00145B22"/>
    <w:rsid w:val="00146E1F"/>
    <w:rsid w:val="00147B7C"/>
    <w:rsid w:val="001501C2"/>
    <w:rsid w:val="001511E0"/>
    <w:rsid w:val="0015142A"/>
    <w:rsid w:val="001519F9"/>
    <w:rsid w:val="0015472F"/>
    <w:rsid w:val="0015492E"/>
    <w:rsid w:val="00160154"/>
    <w:rsid w:val="001666C6"/>
    <w:rsid w:val="00174DC6"/>
    <w:rsid w:val="00176CE6"/>
    <w:rsid w:val="00177740"/>
    <w:rsid w:val="001814B6"/>
    <w:rsid w:val="0018204D"/>
    <w:rsid w:val="00182610"/>
    <w:rsid w:val="00183013"/>
    <w:rsid w:val="00183615"/>
    <w:rsid w:val="00183E42"/>
    <w:rsid w:val="0018557A"/>
    <w:rsid w:val="0019045C"/>
    <w:rsid w:val="00191570"/>
    <w:rsid w:val="00192730"/>
    <w:rsid w:val="00197882"/>
    <w:rsid w:val="00197D05"/>
    <w:rsid w:val="001A12E1"/>
    <w:rsid w:val="001A1827"/>
    <w:rsid w:val="001A1AD4"/>
    <w:rsid w:val="001A23F5"/>
    <w:rsid w:val="001A307F"/>
    <w:rsid w:val="001B127B"/>
    <w:rsid w:val="001C10EC"/>
    <w:rsid w:val="001C22D3"/>
    <w:rsid w:val="001C2501"/>
    <w:rsid w:val="001C6EC2"/>
    <w:rsid w:val="001D2294"/>
    <w:rsid w:val="001D241A"/>
    <w:rsid w:val="001E0F80"/>
    <w:rsid w:val="001E22E0"/>
    <w:rsid w:val="001E3BE3"/>
    <w:rsid w:val="001E48C4"/>
    <w:rsid w:val="001F05AF"/>
    <w:rsid w:val="001F096D"/>
    <w:rsid w:val="001F2E28"/>
    <w:rsid w:val="001F62E8"/>
    <w:rsid w:val="002019F4"/>
    <w:rsid w:val="00201A8E"/>
    <w:rsid w:val="00202FD3"/>
    <w:rsid w:val="002030EE"/>
    <w:rsid w:val="00203CE0"/>
    <w:rsid w:val="00203D01"/>
    <w:rsid w:val="002056B8"/>
    <w:rsid w:val="00205A23"/>
    <w:rsid w:val="002106B8"/>
    <w:rsid w:val="00211030"/>
    <w:rsid w:val="002143F3"/>
    <w:rsid w:val="002153BC"/>
    <w:rsid w:val="002246D4"/>
    <w:rsid w:val="002265CE"/>
    <w:rsid w:val="00226624"/>
    <w:rsid w:val="00231793"/>
    <w:rsid w:val="00231ED8"/>
    <w:rsid w:val="002330CE"/>
    <w:rsid w:val="002375EB"/>
    <w:rsid w:val="00241904"/>
    <w:rsid w:val="00245138"/>
    <w:rsid w:val="00253EB0"/>
    <w:rsid w:val="00254BAC"/>
    <w:rsid w:val="002556C8"/>
    <w:rsid w:val="002571AE"/>
    <w:rsid w:val="0025727D"/>
    <w:rsid w:val="002619A2"/>
    <w:rsid w:val="00263185"/>
    <w:rsid w:val="0027158B"/>
    <w:rsid w:val="002722CA"/>
    <w:rsid w:val="002770B3"/>
    <w:rsid w:val="0028037F"/>
    <w:rsid w:val="00283023"/>
    <w:rsid w:val="00284FCA"/>
    <w:rsid w:val="00285F57"/>
    <w:rsid w:val="002870D9"/>
    <w:rsid w:val="0029211D"/>
    <w:rsid w:val="002A22DF"/>
    <w:rsid w:val="002A3F71"/>
    <w:rsid w:val="002B07FA"/>
    <w:rsid w:val="002B1FB3"/>
    <w:rsid w:val="002B2284"/>
    <w:rsid w:val="002B22AE"/>
    <w:rsid w:val="002B23F4"/>
    <w:rsid w:val="002B69F5"/>
    <w:rsid w:val="002C083B"/>
    <w:rsid w:val="002C3BD3"/>
    <w:rsid w:val="002C6AC2"/>
    <w:rsid w:val="002C7A3B"/>
    <w:rsid w:val="002D0920"/>
    <w:rsid w:val="002D4028"/>
    <w:rsid w:val="002D5734"/>
    <w:rsid w:val="002D5A0F"/>
    <w:rsid w:val="002E3894"/>
    <w:rsid w:val="002E5216"/>
    <w:rsid w:val="002F109A"/>
    <w:rsid w:val="002F2F00"/>
    <w:rsid w:val="002F51DC"/>
    <w:rsid w:val="002F68BF"/>
    <w:rsid w:val="002F7D98"/>
    <w:rsid w:val="003036CA"/>
    <w:rsid w:val="00304090"/>
    <w:rsid w:val="00313BA2"/>
    <w:rsid w:val="00316073"/>
    <w:rsid w:val="00316FE1"/>
    <w:rsid w:val="00317372"/>
    <w:rsid w:val="00317D8A"/>
    <w:rsid w:val="00320AFD"/>
    <w:rsid w:val="00320E21"/>
    <w:rsid w:val="00326E36"/>
    <w:rsid w:val="00333019"/>
    <w:rsid w:val="00335713"/>
    <w:rsid w:val="00335D51"/>
    <w:rsid w:val="0033628B"/>
    <w:rsid w:val="00336569"/>
    <w:rsid w:val="00343429"/>
    <w:rsid w:val="0034351D"/>
    <w:rsid w:val="0034631B"/>
    <w:rsid w:val="00347600"/>
    <w:rsid w:val="0035064A"/>
    <w:rsid w:val="00351682"/>
    <w:rsid w:val="0035207A"/>
    <w:rsid w:val="0035325C"/>
    <w:rsid w:val="00353DF0"/>
    <w:rsid w:val="00356E02"/>
    <w:rsid w:val="00361ED1"/>
    <w:rsid w:val="0036201F"/>
    <w:rsid w:val="003763E5"/>
    <w:rsid w:val="00376BDE"/>
    <w:rsid w:val="00382E1C"/>
    <w:rsid w:val="00390D1E"/>
    <w:rsid w:val="0039444D"/>
    <w:rsid w:val="00396C9C"/>
    <w:rsid w:val="003A0ACB"/>
    <w:rsid w:val="003A35D5"/>
    <w:rsid w:val="003A588F"/>
    <w:rsid w:val="003B08E3"/>
    <w:rsid w:val="003B4DCA"/>
    <w:rsid w:val="003B7D62"/>
    <w:rsid w:val="003B7F95"/>
    <w:rsid w:val="003C0A83"/>
    <w:rsid w:val="003C2A1C"/>
    <w:rsid w:val="003C5094"/>
    <w:rsid w:val="003C7721"/>
    <w:rsid w:val="003D55BB"/>
    <w:rsid w:val="003E149B"/>
    <w:rsid w:val="003E301B"/>
    <w:rsid w:val="003E34C8"/>
    <w:rsid w:val="003E3565"/>
    <w:rsid w:val="003E38FB"/>
    <w:rsid w:val="003E5A6E"/>
    <w:rsid w:val="003E7882"/>
    <w:rsid w:val="003F061A"/>
    <w:rsid w:val="003F295A"/>
    <w:rsid w:val="003F3013"/>
    <w:rsid w:val="004007A2"/>
    <w:rsid w:val="00403F1A"/>
    <w:rsid w:val="004043BF"/>
    <w:rsid w:val="004060CC"/>
    <w:rsid w:val="00407ED2"/>
    <w:rsid w:val="004127B2"/>
    <w:rsid w:val="004154FF"/>
    <w:rsid w:val="004232B9"/>
    <w:rsid w:val="00423ED9"/>
    <w:rsid w:val="00431CB1"/>
    <w:rsid w:val="004340CB"/>
    <w:rsid w:val="00437E54"/>
    <w:rsid w:val="00441A0F"/>
    <w:rsid w:val="00443672"/>
    <w:rsid w:val="00443EFE"/>
    <w:rsid w:val="004466D4"/>
    <w:rsid w:val="00446F23"/>
    <w:rsid w:val="004471DA"/>
    <w:rsid w:val="00447EF7"/>
    <w:rsid w:val="00451521"/>
    <w:rsid w:val="00455F59"/>
    <w:rsid w:val="00457B48"/>
    <w:rsid w:val="00457BE8"/>
    <w:rsid w:val="00460101"/>
    <w:rsid w:val="00461E29"/>
    <w:rsid w:val="004628C5"/>
    <w:rsid w:val="00463FBD"/>
    <w:rsid w:val="0046490B"/>
    <w:rsid w:val="00466573"/>
    <w:rsid w:val="00471934"/>
    <w:rsid w:val="0047242A"/>
    <w:rsid w:val="004736EF"/>
    <w:rsid w:val="004756A7"/>
    <w:rsid w:val="00475B63"/>
    <w:rsid w:val="00480ADE"/>
    <w:rsid w:val="0048124C"/>
    <w:rsid w:val="004839AE"/>
    <w:rsid w:val="00484248"/>
    <w:rsid w:val="0048472E"/>
    <w:rsid w:val="004859B5"/>
    <w:rsid w:val="0048657D"/>
    <w:rsid w:val="00494B97"/>
    <w:rsid w:val="004A6E57"/>
    <w:rsid w:val="004A7792"/>
    <w:rsid w:val="004B08EC"/>
    <w:rsid w:val="004B1AFE"/>
    <w:rsid w:val="004B2CF8"/>
    <w:rsid w:val="004B3C3A"/>
    <w:rsid w:val="004B6814"/>
    <w:rsid w:val="004C39CE"/>
    <w:rsid w:val="004C60BC"/>
    <w:rsid w:val="004C7DAA"/>
    <w:rsid w:val="004D433B"/>
    <w:rsid w:val="004D5B5B"/>
    <w:rsid w:val="004E2C95"/>
    <w:rsid w:val="004F7F08"/>
    <w:rsid w:val="005029B2"/>
    <w:rsid w:val="00503240"/>
    <w:rsid w:val="00503ABB"/>
    <w:rsid w:val="00505F69"/>
    <w:rsid w:val="00506946"/>
    <w:rsid w:val="0051411B"/>
    <w:rsid w:val="0051630E"/>
    <w:rsid w:val="00520472"/>
    <w:rsid w:val="0052300D"/>
    <w:rsid w:val="00524264"/>
    <w:rsid w:val="00524CA0"/>
    <w:rsid w:val="005260A8"/>
    <w:rsid w:val="00530B58"/>
    <w:rsid w:val="0053626E"/>
    <w:rsid w:val="005370A7"/>
    <w:rsid w:val="00537587"/>
    <w:rsid w:val="005425AF"/>
    <w:rsid w:val="00546505"/>
    <w:rsid w:val="00546E7B"/>
    <w:rsid w:val="005472FE"/>
    <w:rsid w:val="005607D7"/>
    <w:rsid w:val="005634D6"/>
    <w:rsid w:val="0056353D"/>
    <w:rsid w:val="005657BA"/>
    <w:rsid w:val="0056609B"/>
    <w:rsid w:val="00566AB1"/>
    <w:rsid w:val="00567D5B"/>
    <w:rsid w:val="00573484"/>
    <w:rsid w:val="00573E34"/>
    <w:rsid w:val="00574E3C"/>
    <w:rsid w:val="0058067F"/>
    <w:rsid w:val="005827E1"/>
    <w:rsid w:val="005827EA"/>
    <w:rsid w:val="00585098"/>
    <w:rsid w:val="00585E89"/>
    <w:rsid w:val="005972BE"/>
    <w:rsid w:val="005A0296"/>
    <w:rsid w:val="005B3542"/>
    <w:rsid w:val="005C57D9"/>
    <w:rsid w:val="005C64E8"/>
    <w:rsid w:val="005D2876"/>
    <w:rsid w:val="005D564C"/>
    <w:rsid w:val="005D601D"/>
    <w:rsid w:val="005D67A7"/>
    <w:rsid w:val="005E2AA3"/>
    <w:rsid w:val="005E46B0"/>
    <w:rsid w:val="005F73A3"/>
    <w:rsid w:val="005F76A8"/>
    <w:rsid w:val="005F7826"/>
    <w:rsid w:val="005F796E"/>
    <w:rsid w:val="0060025C"/>
    <w:rsid w:val="0060377A"/>
    <w:rsid w:val="00606111"/>
    <w:rsid w:val="0061327C"/>
    <w:rsid w:val="0061446E"/>
    <w:rsid w:val="0062665F"/>
    <w:rsid w:val="00631BAD"/>
    <w:rsid w:val="00633A9A"/>
    <w:rsid w:val="0063681C"/>
    <w:rsid w:val="00637421"/>
    <w:rsid w:val="0064026C"/>
    <w:rsid w:val="0064417B"/>
    <w:rsid w:val="00644FBC"/>
    <w:rsid w:val="00645DBB"/>
    <w:rsid w:val="00653A1F"/>
    <w:rsid w:val="00657A6B"/>
    <w:rsid w:val="00661BF9"/>
    <w:rsid w:val="00670FD3"/>
    <w:rsid w:val="00675A84"/>
    <w:rsid w:val="00676747"/>
    <w:rsid w:val="00680CBF"/>
    <w:rsid w:val="006829FA"/>
    <w:rsid w:val="0068336F"/>
    <w:rsid w:val="00684073"/>
    <w:rsid w:val="00686778"/>
    <w:rsid w:val="00690A42"/>
    <w:rsid w:val="006911EA"/>
    <w:rsid w:val="006A0F20"/>
    <w:rsid w:val="006A40C6"/>
    <w:rsid w:val="006A49E5"/>
    <w:rsid w:val="006A6678"/>
    <w:rsid w:val="006B0A5F"/>
    <w:rsid w:val="006B3C1B"/>
    <w:rsid w:val="006B6DA8"/>
    <w:rsid w:val="006C2B34"/>
    <w:rsid w:val="006C5C88"/>
    <w:rsid w:val="006C5EA3"/>
    <w:rsid w:val="006D3460"/>
    <w:rsid w:val="006D5744"/>
    <w:rsid w:val="006E1A12"/>
    <w:rsid w:val="006E1D84"/>
    <w:rsid w:val="006E3381"/>
    <w:rsid w:val="006E53AF"/>
    <w:rsid w:val="006E6611"/>
    <w:rsid w:val="006E6BB3"/>
    <w:rsid w:val="006F020B"/>
    <w:rsid w:val="006F0701"/>
    <w:rsid w:val="006F46F3"/>
    <w:rsid w:val="00704802"/>
    <w:rsid w:val="007056CD"/>
    <w:rsid w:val="00707234"/>
    <w:rsid w:val="00714BF0"/>
    <w:rsid w:val="007158BB"/>
    <w:rsid w:val="007216A0"/>
    <w:rsid w:val="00734E00"/>
    <w:rsid w:val="0073591F"/>
    <w:rsid w:val="00736C8C"/>
    <w:rsid w:val="007376C0"/>
    <w:rsid w:val="0074013B"/>
    <w:rsid w:val="00742B3C"/>
    <w:rsid w:val="00743898"/>
    <w:rsid w:val="00744FAC"/>
    <w:rsid w:val="00747604"/>
    <w:rsid w:val="00751455"/>
    <w:rsid w:val="00752A9B"/>
    <w:rsid w:val="00755495"/>
    <w:rsid w:val="00762383"/>
    <w:rsid w:val="007638F1"/>
    <w:rsid w:val="00767A63"/>
    <w:rsid w:val="007703A0"/>
    <w:rsid w:val="007715A9"/>
    <w:rsid w:val="0077566C"/>
    <w:rsid w:val="00775B8A"/>
    <w:rsid w:val="00781789"/>
    <w:rsid w:val="00782BB2"/>
    <w:rsid w:val="00785430"/>
    <w:rsid w:val="0078543A"/>
    <w:rsid w:val="00785A19"/>
    <w:rsid w:val="00786BBA"/>
    <w:rsid w:val="0079102E"/>
    <w:rsid w:val="007A0F76"/>
    <w:rsid w:val="007A4147"/>
    <w:rsid w:val="007A4BB0"/>
    <w:rsid w:val="007A5C5A"/>
    <w:rsid w:val="007B03FB"/>
    <w:rsid w:val="007B09C3"/>
    <w:rsid w:val="007B0C07"/>
    <w:rsid w:val="007B1E5E"/>
    <w:rsid w:val="007B7E4A"/>
    <w:rsid w:val="007C6655"/>
    <w:rsid w:val="007C6824"/>
    <w:rsid w:val="007C6DD8"/>
    <w:rsid w:val="007C7C38"/>
    <w:rsid w:val="007D0641"/>
    <w:rsid w:val="007D13A3"/>
    <w:rsid w:val="007D2663"/>
    <w:rsid w:val="007D2876"/>
    <w:rsid w:val="007D2A26"/>
    <w:rsid w:val="007D2B20"/>
    <w:rsid w:val="007D3D7E"/>
    <w:rsid w:val="007D6929"/>
    <w:rsid w:val="007D7949"/>
    <w:rsid w:val="007E50A9"/>
    <w:rsid w:val="007E6F4B"/>
    <w:rsid w:val="007E7C15"/>
    <w:rsid w:val="007F185F"/>
    <w:rsid w:val="007F20C1"/>
    <w:rsid w:val="007F2432"/>
    <w:rsid w:val="007F3176"/>
    <w:rsid w:val="007F46CE"/>
    <w:rsid w:val="007F525E"/>
    <w:rsid w:val="00802A1A"/>
    <w:rsid w:val="00802E7D"/>
    <w:rsid w:val="00803105"/>
    <w:rsid w:val="00803FE2"/>
    <w:rsid w:val="00804930"/>
    <w:rsid w:val="00807F6B"/>
    <w:rsid w:val="00810E7F"/>
    <w:rsid w:val="00812C9D"/>
    <w:rsid w:val="0081610C"/>
    <w:rsid w:val="00816D04"/>
    <w:rsid w:val="00820A3C"/>
    <w:rsid w:val="008216F5"/>
    <w:rsid w:val="00821CF2"/>
    <w:rsid w:val="00826541"/>
    <w:rsid w:val="00831087"/>
    <w:rsid w:val="00833D92"/>
    <w:rsid w:val="00836CC7"/>
    <w:rsid w:val="0084396D"/>
    <w:rsid w:val="00852791"/>
    <w:rsid w:val="00854481"/>
    <w:rsid w:val="00854B90"/>
    <w:rsid w:val="00855DCB"/>
    <w:rsid w:val="00855F18"/>
    <w:rsid w:val="0085695C"/>
    <w:rsid w:val="008570FA"/>
    <w:rsid w:val="008621D9"/>
    <w:rsid w:val="00862ABB"/>
    <w:rsid w:val="00865EB1"/>
    <w:rsid w:val="00866C84"/>
    <w:rsid w:val="0087009C"/>
    <w:rsid w:val="0087110B"/>
    <w:rsid w:val="00872DF0"/>
    <w:rsid w:val="00874D41"/>
    <w:rsid w:val="00877320"/>
    <w:rsid w:val="00877972"/>
    <w:rsid w:val="00877B7B"/>
    <w:rsid w:val="00877F7A"/>
    <w:rsid w:val="00880A2D"/>
    <w:rsid w:val="00882D8A"/>
    <w:rsid w:val="00890950"/>
    <w:rsid w:val="008A0F66"/>
    <w:rsid w:val="008B0FC9"/>
    <w:rsid w:val="008B2499"/>
    <w:rsid w:val="008B28CF"/>
    <w:rsid w:val="008B4941"/>
    <w:rsid w:val="008B601B"/>
    <w:rsid w:val="008B63D9"/>
    <w:rsid w:val="008B6EBA"/>
    <w:rsid w:val="008C1840"/>
    <w:rsid w:val="008C4F96"/>
    <w:rsid w:val="008D21CA"/>
    <w:rsid w:val="008D2266"/>
    <w:rsid w:val="008E0678"/>
    <w:rsid w:val="008E0BC1"/>
    <w:rsid w:val="008E129E"/>
    <w:rsid w:val="008E195C"/>
    <w:rsid w:val="008E1A2D"/>
    <w:rsid w:val="008E3EFB"/>
    <w:rsid w:val="008E5A7E"/>
    <w:rsid w:val="008E6279"/>
    <w:rsid w:val="008F1E2F"/>
    <w:rsid w:val="008F2E68"/>
    <w:rsid w:val="008F4E29"/>
    <w:rsid w:val="008F4EBA"/>
    <w:rsid w:val="008F5C90"/>
    <w:rsid w:val="008F614E"/>
    <w:rsid w:val="00904240"/>
    <w:rsid w:val="00910353"/>
    <w:rsid w:val="009111E6"/>
    <w:rsid w:val="0091577F"/>
    <w:rsid w:val="00920E98"/>
    <w:rsid w:val="0094051D"/>
    <w:rsid w:val="0094690A"/>
    <w:rsid w:val="00960B9B"/>
    <w:rsid w:val="00961D0E"/>
    <w:rsid w:val="00967372"/>
    <w:rsid w:val="00974E39"/>
    <w:rsid w:val="00980471"/>
    <w:rsid w:val="009805A7"/>
    <w:rsid w:val="009822EC"/>
    <w:rsid w:val="009823C3"/>
    <w:rsid w:val="00985A74"/>
    <w:rsid w:val="009876C8"/>
    <w:rsid w:val="009907D5"/>
    <w:rsid w:val="009917B8"/>
    <w:rsid w:val="00992529"/>
    <w:rsid w:val="009928C0"/>
    <w:rsid w:val="00994F00"/>
    <w:rsid w:val="00997CC5"/>
    <w:rsid w:val="009A07D7"/>
    <w:rsid w:val="009A2909"/>
    <w:rsid w:val="009A4EAD"/>
    <w:rsid w:val="009A5359"/>
    <w:rsid w:val="009A5707"/>
    <w:rsid w:val="009A6E18"/>
    <w:rsid w:val="009B06E4"/>
    <w:rsid w:val="009B10FC"/>
    <w:rsid w:val="009B3C33"/>
    <w:rsid w:val="009B68C4"/>
    <w:rsid w:val="009C1469"/>
    <w:rsid w:val="009C7581"/>
    <w:rsid w:val="009D42B3"/>
    <w:rsid w:val="009D436F"/>
    <w:rsid w:val="009E0D03"/>
    <w:rsid w:val="009E0FEE"/>
    <w:rsid w:val="009E10E9"/>
    <w:rsid w:val="009E5F4D"/>
    <w:rsid w:val="009E7863"/>
    <w:rsid w:val="009E7D67"/>
    <w:rsid w:val="009F1A09"/>
    <w:rsid w:val="009F2FD9"/>
    <w:rsid w:val="009F536A"/>
    <w:rsid w:val="009F7C59"/>
    <w:rsid w:val="00A02722"/>
    <w:rsid w:val="00A02D95"/>
    <w:rsid w:val="00A05265"/>
    <w:rsid w:val="00A052DB"/>
    <w:rsid w:val="00A05FA1"/>
    <w:rsid w:val="00A07A82"/>
    <w:rsid w:val="00A10B8E"/>
    <w:rsid w:val="00A1643F"/>
    <w:rsid w:val="00A176D0"/>
    <w:rsid w:val="00A23B30"/>
    <w:rsid w:val="00A268CE"/>
    <w:rsid w:val="00A275F5"/>
    <w:rsid w:val="00A3095D"/>
    <w:rsid w:val="00A31E1F"/>
    <w:rsid w:val="00A3446D"/>
    <w:rsid w:val="00A35785"/>
    <w:rsid w:val="00A40906"/>
    <w:rsid w:val="00A50AF1"/>
    <w:rsid w:val="00A510FA"/>
    <w:rsid w:val="00A5124B"/>
    <w:rsid w:val="00A526EB"/>
    <w:rsid w:val="00A53250"/>
    <w:rsid w:val="00A55B84"/>
    <w:rsid w:val="00A5664D"/>
    <w:rsid w:val="00A66CCA"/>
    <w:rsid w:val="00A67393"/>
    <w:rsid w:val="00A71376"/>
    <w:rsid w:val="00A71B25"/>
    <w:rsid w:val="00A7204E"/>
    <w:rsid w:val="00A77B34"/>
    <w:rsid w:val="00A82238"/>
    <w:rsid w:val="00A8503B"/>
    <w:rsid w:val="00A92D9A"/>
    <w:rsid w:val="00A92DE4"/>
    <w:rsid w:val="00A96500"/>
    <w:rsid w:val="00A970BC"/>
    <w:rsid w:val="00AA3204"/>
    <w:rsid w:val="00AA69BF"/>
    <w:rsid w:val="00AB0CAF"/>
    <w:rsid w:val="00AB76F9"/>
    <w:rsid w:val="00AC599D"/>
    <w:rsid w:val="00AD2075"/>
    <w:rsid w:val="00AD213E"/>
    <w:rsid w:val="00AE2BC3"/>
    <w:rsid w:val="00AE5F27"/>
    <w:rsid w:val="00AE6009"/>
    <w:rsid w:val="00AE753A"/>
    <w:rsid w:val="00AF145E"/>
    <w:rsid w:val="00AF3BC9"/>
    <w:rsid w:val="00AF5640"/>
    <w:rsid w:val="00B013B5"/>
    <w:rsid w:val="00B017BE"/>
    <w:rsid w:val="00B03048"/>
    <w:rsid w:val="00B06E37"/>
    <w:rsid w:val="00B1520C"/>
    <w:rsid w:val="00B21F75"/>
    <w:rsid w:val="00B30089"/>
    <w:rsid w:val="00B30376"/>
    <w:rsid w:val="00B4156B"/>
    <w:rsid w:val="00B44529"/>
    <w:rsid w:val="00B47137"/>
    <w:rsid w:val="00B50418"/>
    <w:rsid w:val="00B542F5"/>
    <w:rsid w:val="00B66F00"/>
    <w:rsid w:val="00B7060B"/>
    <w:rsid w:val="00B81401"/>
    <w:rsid w:val="00B81D2E"/>
    <w:rsid w:val="00B83256"/>
    <w:rsid w:val="00B87A4D"/>
    <w:rsid w:val="00B9169B"/>
    <w:rsid w:val="00B93A9D"/>
    <w:rsid w:val="00B96B4F"/>
    <w:rsid w:val="00B97C56"/>
    <w:rsid w:val="00BA2326"/>
    <w:rsid w:val="00BA293E"/>
    <w:rsid w:val="00BA460B"/>
    <w:rsid w:val="00BA5AC6"/>
    <w:rsid w:val="00BB1B76"/>
    <w:rsid w:val="00BB234A"/>
    <w:rsid w:val="00BB27B7"/>
    <w:rsid w:val="00BB465D"/>
    <w:rsid w:val="00BB49A1"/>
    <w:rsid w:val="00BB5AAD"/>
    <w:rsid w:val="00BC199A"/>
    <w:rsid w:val="00BC321C"/>
    <w:rsid w:val="00BD2D48"/>
    <w:rsid w:val="00BE1664"/>
    <w:rsid w:val="00BE2F9C"/>
    <w:rsid w:val="00BE405B"/>
    <w:rsid w:val="00BF0410"/>
    <w:rsid w:val="00BF56DE"/>
    <w:rsid w:val="00BF6D69"/>
    <w:rsid w:val="00C01504"/>
    <w:rsid w:val="00C022E1"/>
    <w:rsid w:val="00C05890"/>
    <w:rsid w:val="00C10272"/>
    <w:rsid w:val="00C16309"/>
    <w:rsid w:val="00C1757A"/>
    <w:rsid w:val="00C20604"/>
    <w:rsid w:val="00C21B3D"/>
    <w:rsid w:val="00C21DEE"/>
    <w:rsid w:val="00C24259"/>
    <w:rsid w:val="00C31201"/>
    <w:rsid w:val="00C33E88"/>
    <w:rsid w:val="00C34BF0"/>
    <w:rsid w:val="00C35B16"/>
    <w:rsid w:val="00C35B2E"/>
    <w:rsid w:val="00C37CF9"/>
    <w:rsid w:val="00C43E76"/>
    <w:rsid w:val="00C47901"/>
    <w:rsid w:val="00C50F9E"/>
    <w:rsid w:val="00C52480"/>
    <w:rsid w:val="00C56079"/>
    <w:rsid w:val="00C642C7"/>
    <w:rsid w:val="00C66B16"/>
    <w:rsid w:val="00C67A24"/>
    <w:rsid w:val="00C70254"/>
    <w:rsid w:val="00C71858"/>
    <w:rsid w:val="00C7274E"/>
    <w:rsid w:val="00C74F96"/>
    <w:rsid w:val="00C76983"/>
    <w:rsid w:val="00C825C9"/>
    <w:rsid w:val="00C838F2"/>
    <w:rsid w:val="00C87A93"/>
    <w:rsid w:val="00C91780"/>
    <w:rsid w:val="00C928CE"/>
    <w:rsid w:val="00C945B0"/>
    <w:rsid w:val="00C95391"/>
    <w:rsid w:val="00C958CA"/>
    <w:rsid w:val="00C96743"/>
    <w:rsid w:val="00CA0BF1"/>
    <w:rsid w:val="00CA2556"/>
    <w:rsid w:val="00CA3839"/>
    <w:rsid w:val="00CA5812"/>
    <w:rsid w:val="00CB6266"/>
    <w:rsid w:val="00CC124F"/>
    <w:rsid w:val="00CC125F"/>
    <w:rsid w:val="00CC1B08"/>
    <w:rsid w:val="00CC456D"/>
    <w:rsid w:val="00CD1201"/>
    <w:rsid w:val="00CD19E4"/>
    <w:rsid w:val="00CD1A71"/>
    <w:rsid w:val="00CD4784"/>
    <w:rsid w:val="00CD48F9"/>
    <w:rsid w:val="00CD4DA2"/>
    <w:rsid w:val="00CE08CA"/>
    <w:rsid w:val="00CE0E87"/>
    <w:rsid w:val="00CE1FA3"/>
    <w:rsid w:val="00CE24CE"/>
    <w:rsid w:val="00CE35F1"/>
    <w:rsid w:val="00CF55DB"/>
    <w:rsid w:val="00D051D9"/>
    <w:rsid w:val="00D06FB1"/>
    <w:rsid w:val="00D161D2"/>
    <w:rsid w:val="00D243DF"/>
    <w:rsid w:val="00D24473"/>
    <w:rsid w:val="00D24E82"/>
    <w:rsid w:val="00D2666A"/>
    <w:rsid w:val="00D27636"/>
    <w:rsid w:val="00D31582"/>
    <w:rsid w:val="00D32109"/>
    <w:rsid w:val="00D36678"/>
    <w:rsid w:val="00D44A51"/>
    <w:rsid w:val="00D50C67"/>
    <w:rsid w:val="00D5124F"/>
    <w:rsid w:val="00D53AAE"/>
    <w:rsid w:val="00D60506"/>
    <w:rsid w:val="00D622A0"/>
    <w:rsid w:val="00D6453C"/>
    <w:rsid w:val="00D64AFD"/>
    <w:rsid w:val="00D730EA"/>
    <w:rsid w:val="00D73B78"/>
    <w:rsid w:val="00D7657E"/>
    <w:rsid w:val="00D76F7A"/>
    <w:rsid w:val="00D86B66"/>
    <w:rsid w:val="00D87E67"/>
    <w:rsid w:val="00D92445"/>
    <w:rsid w:val="00D93297"/>
    <w:rsid w:val="00D95245"/>
    <w:rsid w:val="00D9574F"/>
    <w:rsid w:val="00D95812"/>
    <w:rsid w:val="00DA0B18"/>
    <w:rsid w:val="00DA214C"/>
    <w:rsid w:val="00DA271A"/>
    <w:rsid w:val="00DA6E9E"/>
    <w:rsid w:val="00DC55A7"/>
    <w:rsid w:val="00DC67C1"/>
    <w:rsid w:val="00DC6FF0"/>
    <w:rsid w:val="00DD222D"/>
    <w:rsid w:val="00DD2AED"/>
    <w:rsid w:val="00DD3838"/>
    <w:rsid w:val="00DE1E40"/>
    <w:rsid w:val="00DE2439"/>
    <w:rsid w:val="00DE3634"/>
    <w:rsid w:val="00DE55A3"/>
    <w:rsid w:val="00DF3B04"/>
    <w:rsid w:val="00E0159D"/>
    <w:rsid w:val="00E0161D"/>
    <w:rsid w:val="00E03F59"/>
    <w:rsid w:val="00E05885"/>
    <w:rsid w:val="00E104EC"/>
    <w:rsid w:val="00E107BE"/>
    <w:rsid w:val="00E12939"/>
    <w:rsid w:val="00E157BB"/>
    <w:rsid w:val="00E22ABE"/>
    <w:rsid w:val="00E24AD8"/>
    <w:rsid w:val="00E32353"/>
    <w:rsid w:val="00E3383F"/>
    <w:rsid w:val="00E33892"/>
    <w:rsid w:val="00E35A10"/>
    <w:rsid w:val="00E4036B"/>
    <w:rsid w:val="00E41534"/>
    <w:rsid w:val="00E43D96"/>
    <w:rsid w:val="00E45397"/>
    <w:rsid w:val="00E45F51"/>
    <w:rsid w:val="00E54E90"/>
    <w:rsid w:val="00E5633F"/>
    <w:rsid w:val="00E64B02"/>
    <w:rsid w:val="00E70DEC"/>
    <w:rsid w:val="00E74342"/>
    <w:rsid w:val="00E74E10"/>
    <w:rsid w:val="00E76221"/>
    <w:rsid w:val="00E77EF8"/>
    <w:rsid w:val="00E77F4B"/>
    <w:rsid w:val="00E83A7D"/>
    <w:rsid w:val="00E87E9A"/>
    <w:rsid w:val="00E90C51"/>
    <w:rsid w:val="00E91050"/>
    <w:rsid w:val="00E939C4"/>
    <w:rsid w:val="00E9681C"/>
    <w:rsid w:val="00EA567D"/>
    <w:rsid w:val="00EB2914"/>
    <w:rsid w:val="00EB4B0C"/>
    <w:rsid w:val="00EB5572"/>
    <w:rsid w:val="00EB564F"/>
    <w:rsid w:val="00EB588C"/>
    <w:rsid w:val="00EC05AC"/>
    <w:rsid w:val="00EC19A0"/>
    <w:rsid w:val="00EC288A"/>
    <w:rsid w:val="00EC48A4"/>
    <w:rsid w:val="00EC5E3F"/>
    <w:rsid w:val="00EC65CA"/>
    <w:rsid w:val="00EC6A09"/>
    <w:rsid w:val="00ED0383"/>
    <w:rsid w:val="00ED55AD"/>
    <w:rsid w:val="00ED5C8B"/>
    <w:rsid w:val="00ED6A3C"/>
    <w:rsid w:val="00ED6C1E"/>
    <w:rsid w:val="00EE0A23"/>
    <w:rsid w:val="00EE1CB0"/>
    <w:rsid w:val="00EE49B1"/>
    <w:rsid w:val="00EE5469"/>
    <w:rsid w:val="00EE63D2"/>
    <w:rsid w:val="00F0045E"/>
    <w:rsid w:val="00F0682C"/>
    <w:rsid w:val="00F0747B"/>
    <w:rsid w:val="00F14E84"/>
    <w:rsid w:val="00F211B7"/>
    <w:rsid w:val="00F22008"/>
    <w:rsid w:val="00F31C08"/>
    <w:rsid w:val="00F323B3"/>
    <w:rsid w:val="00F32580"/>
    <w:rsid w:val="00F35417"/>
    <w:rsid w:val="00F3542C"/>
    <w:rsid w:val="00F45590"/>
    <w:rsid w:val="00F45C70"/>
    <w:rsid w:val="00F50121"/>
    <w:rsid w:val="00F521E0"/>
    <w:rsid w:val="00F5350C"/>
    <w:rsid w:val="00F619C4"/>
    <w:rsid w:val="00F625B4"/>
    <w:rsid w:val="00F634B9"/>
    <w:rsid w:val="00F66367"/>
    <w:rsid w:val="00F719C4"/>
    <w:rsid w:val="00F74A5B"/>
    <w:rsid w:val="00F77D57"/>
    <w:rsid w:val="00F8200E"/>
    <w:rsid w:val="00F8306E"/>
    <w:rsid w:val="00F915A6"/>
    <w:rsid w:val="00F93526"/>
    <w:rsid w:val="00F94E5D"/>
    <w:rsid w:val="00F96AC0"/>
    <w:rsid w:val="00FA1837"/>
    <w:rsid w:val="00FA1B04"/>
    <w:rsid w:val="00FA3B53"/>
    <w:rsid w:val="00FA7F32"/>
    <w:rsid w:val="00FB2E88"/>
    <w:rsid w:val="00FB5665"/>
    <w:rsid w:val="00FB5C31"/>
    <w:rsid w:val="00FB798F"/>
    <w:rsid w:val="00FC184F"/>
    <w:rsid w:val="00FC3700"/>
    <w:rsid w:val="00FC480A"/>
    <w:rsid w:val="00FC7373"/>
    <w:rsid w:val="00FD3C4F"/>
    <w:rsid w:val="00FD41FA"/>
    <w:rsid w:val="00FD53CE"/>
    <w:rsid w:val="00FE000E"/>
    <w:rsid w:val="00FE2D04"/>
    <w:rsid w:val="00FE3735"/>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B1"/>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paragraph" w:styleId="BodyText">
    <w:name w:val="Body Text"/>
    <w:basedOn w:val="Normal"/>
    <w:link w:val="11"/>
    <w:uiPriority w:val="99"/>
    <w:semiHidden/>
    <w:unhideWhenUsed/>
    <w:rsid w:val="00F719C4"/>
    <w:pPr>
      <w:widowControl w:val="0"/>
      <w:shd w:val="clear" w:color="auto" w:fill="FFFFFF"/>
      <w:spacing w:line="590" w:lineRule="exact"/>
      <w:jc w:val="right"/>
    </w:pPr>
    <w:rPr>
      <w:rFonts w:eastAsia="Calibri"/>
      <w:sz w:val="25"/>
      <w:szCs w:val="25"/>
      <w:lang w:eastAsia="ru-RU"/>
    </w:rPr>
  </w:style>
  <w:style w:type="character" w:customStyle="1" w:styleId="a2">
    <w:name w:val="Основной текст Знак"/>
    <w:basedOn w:val="DefaultParagraphFont"/>
    <w:uiPriority w:val="99"/>
    <w:semiHidden/>
    <w:rsid w:val="00F719C4"/>
    <w:rPr>
      <w:rFonts w:ascii="Times New Roman" w:eastAsia="Times New Roman" w:hAnsi="Times New Roman"/>
      <w:sz w:val="24"/>
      <w:szCs w:val="24"/>
      <w:lang w:eastAsia="zh-CN"/>
    </w:rPr>
  </w:style>
  <w:style w:type="character" w:customStyle="1" w:styleId="11">
    <w:name w:val="Основной текст Знак1"/>
    <w:link w:val="BodyText"/>
    <w:uiPriority w:val="99"/>
    <w:semiHidden/>
    <w:locked/>
    <w:rsid w:val="00F719C4"/>
    <w:rPr>
      <w:rFonts w:ascii="Times New Roman" w:hAnsi="Times New Roman"/>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670071F2C880D2950FCDA732F7E248E4CMDr9J" TargetMode="External" /><Relationship Id="rId11" Type="http://schemas.openxmlformats.org/officeDocument/2006/relationships/hyperlink" Target="consultantplus://offline/ref=EF9154090F5626D17B43493941EF346F244F647A6C9E2916674ABD86ECF7443073DF9350458B787672071F2C880D2950FCDA732F7E248E4CMDr9J" TargetMode="External" /><Relationship Id="rId12" Type="http://schemas.openxmlformats.org/officeDocument/2006/relationships/hyperlink" Target="https://sudact.ru/law/koap/razdel-iv/glava-28/statia-28.2/" TargetMode="External" /><Relationship Id="rId13" Type="http://schemas.openxmlformats.org/officeDocument/2006/relationships/hyperlink" Target="https://sudact.ru/law/konstitutsiia/" TargetMode="External" /><Relationship Id="rId14" Type="http://schemas.openxmlformats.org/officeDocument/2006/relationships/hyperlink" Target="https://sudact.ru/law/koap/razdel-iv/glava-25/statia-25.1/" TargetMode="External" /><Relationship Id="rId15" Type="http://schemas.openxmlformats.org/officeDocument/2006/relationships/hyperlink" Target="consultantplus://offline/ref=D0DFF5CC3BBDBA88642F6870D702E176A6F6D25461E833FA5F8D83F0A170153E5D42321915E3B8ABrBS6I" TargetMode="External" /><Relationship Id="rId16" Type="http://schemas.openxmlformats.org/officeDocument/2006/relationships/hyperlink" Target="consultantplus://offline/ref=D0DFF5CC3BBDBA88642F6870D702E176A6F6D25461E833FA5F8D83F0A170153E5D42321915E3B9A4rBSAI" TargetMode="External" /><Relationship Id="rId17" Type="http://schemas.openxmlformats.org/officeDocument/2006/relationships/hyperlink" Target="consultantplus://offline/ref=9554EBBFD8D1DF04B8746A94EAB3BD3DD3E140D58BB11B43B2E9649E4B3547D60B30A85B91DD6FAFt2T9I" TargetMode="External" /><Relationship Id="rId18" Type="http://schemas.openxmlformats.org/officeDocument/2006/relationships/hyperlink" Target="consultantplus://offline/ref=9554EBBFD8D1DF04B8746A94EAB3BD3DD3E140D58BB11B43B2E9649E4B3547D60B30A85B91DD6FA8t2T7I" TargetMode="External" /><Relationship Id="rId19" Type="http://schemas.openxmlformats.org/officeDocument/2006/relationships/hyperlink" Target="consultantplus://offline/ref=9554EBBFD8D1DF04B8746A94EAB3BD3DD3E140D58BB11B43B2E9649E4B3547D60B30A85B91DF6CA4t2T0I" TargetMode="External" /><Relationship Id="rId2" Type="http://schemas.openxmlformats.org/officeDocument/2006/relationships/webSettings" Target="webSettings.xml" /><Relationship Id="rId20" Type="http://schemas.openxmlformats.org/officeDocument/2006/relationships/hyperlink" Target="consultantplus://offline/ref=BB7ED69B09AFF765CF365E0219D6E9DADE6B9380F9A37291868FE5FCB99FDEE92EDB6E63DAB9W1aFI" TargetMode="External" /><Relationship Id="rId21" Type="http://schemas.openxmlformats.org/officeDocument/2006/relationships/hyperlink" Target="consultantplus://offline/ref=BB7ED69B09AFF765CF365E0219D6E9DADE6B9380F9A37291868FE5FCB99FDEE92EDB6E60DFB8W1a8I" TargetMode="External" /><Relationship Id="rId22" Type="http://schemas.openxmlformats.org/officeDocument/2006/relationships/hyperlink" Target="consultantplus://offline/ref=BB7ED69B09AFF765CF365E0219D6E9DADE6A918EFAA67291868FE5FCB99FDEE92EDB6E66DDB81DBEW9aEI" TargetMode="External" /><Relationship Id="rId23" Type="http://schemas.openxmlformats.org/officeDocument/2006/relationships/hyperlink" Target="consultantplus://offline/ref=B3A296196E6DBF1B5C23D336A42EEFAACE7A257D01AFFBA66A9378AB2199A8B9A6175E2C0FE499BA70AFD3B6B9F4C8BFA88E5CE6BDA21DEDWDDEM" TargetMode="External" /><Relationship Id="rId24" Type="http://schemas.openxmlformats.org/officeDocument/2006/relationships/hyperlink" Target="consultantplus://offline/ref=FE30CB545190B74BF3C496D99B9A3F11910A55358E976BB4F32884CA0F02423135631FBD8069C6AA89389426B879D2F5BD1A59623C24C2bBR" TargetMode="External" /><Relationship Id="rId25" Type="http://schemas.openxmlformats.org/officeDocument/2006/relationships/hyperlink" Target="https://login.consultant.ru/link/?req=doc&amp;demo=2&amp;base=LAW&amp;n=315355&amp;dst=100064&amp;field=134&amp;date=23.10.2022" TargetMode="External" /><Relationship Id="rId26" Type="http://schemas.openxmlformats.org/officeDocument/2006/relationships/hyperlink" Target="consultantplus://offline/ref=2CEB891EDFE643A2C69162B43D3E13602C3C691DB7C18FE455C1D4DB7D667D030FFD3CF011C76E19F85D99C504564C34CC907489D3CEJDu8I"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F9154090F5626D17B43493941EF346F244F647A6C9E2916674ABD86ECF7443073DF935945837778245D0F28C15A214CF8C46C2D6027M8r7J" TargetMode="External" /><Relationship Id="rId6" Type="http://schemas.openxmlformats.org/officeDocument/2006/relationships/hyperlink" Target="consultantplus://offline/ref=EF9154090F5626D17B43493941EF346F244F647A6C9E2916674ABD86ECF7443073DF935945837978245D0F28C15A214CF8C46C2D6027M8r7J" TargetMode="External" /><Relationship Id="rId7" Type="http://schemas.openxmlformats.org/officeDocument/2006/relationships/hyperlink" Target="consultantplus://offline/ref=EF9154090F5626D17B43493941EF346F244F647A6C9E2916674ABD86ECF7443073DF9350458F727575071F2C880D2950FCDA732F7E248E4CMDr9J" TargetMode="External" /><Relationship Id="rId8" Type="http://schemas.openxmlformats.org/officeDocument/2006/relationships/hyperlink" Target="consultantplus://offline/ref=EF9154090F5626D17B43493941EF346F244F647A6C9E2916674ABD86ECF7443073DF9350458B787070071F2C880D2950FCDA732F7E248E4CMDr9J" TargetMode="External" /><Relationship Id="rId9" Type="http://schemas.openxmlformats.org/officeDocument/2006/relationships/hyperlink" Target="consultantplus://offline/ref=EF9154090F5626D17B43493941EF346F244F647A6C9E2916674ABD86ECF7443073DF9350458B787774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CC34E-1CBF-401D-AEE7-E41F117E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