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7D78FE" w:rsidP="004F7861">
      <w:pPr>
        <w:ind w:firstLine="567"/>
        <w:jc w:val="right"/>
        <w:rPr>
          <w:bCs/>
          <w:sz w:val="27"/>
          <w:szCs w:val="27"/>
        </w:rPr>
      </w:pPr>
      <w:r w:rsidRPr="007D78FE">
        <w:rPr>
          <w:bCs/>
          <w:sz w:val="27"/>
          <w:szCs w:val="27"/>
        </w:rPr>
        <w:t xml:space="preserve">        </w:t>
      </w:r>
    </w:p>
    <w:p w:rsidR="004F7861" w:rsidRPr="007D78FE" w:rsidP="004F7861">
      <w:pPr>
        <w:ind w:firstLine="567"/>
        <w:jc w:val="center"/>
        <w:rPr>
          <w:b/>
          <w:bCs/>
          <w:sz w:val="27"/>
          <w:szCs w:val="27"/>
        </w:rPr>
      </w:pPr>
      <w:r w:rsidRPr="007D78FE">
        <w:rPr>
          <w:b/>
          <w:bCs/>
          <w:sz w:val="27"/>
          <w:szCs w:val="27"/>
        </w:rPr>
        <w:t>П О С Т А Н О В Л Е Н И Е</w:t>
      </w:r>
    </w:p>
    <w:p w:rsidR="004F7861" w:rsidRPr="007D78FE" w:rsidP="004F7861">
      <w:pPr>
        <w:ind w:firstLine="567"/>
        <w:jc w:val="center"/>
        <w:rPr>
          <w:b/>
          <w:bCs/>
          <w:sz w:val="27"/>
          <w:szCs w:val="27"/>
        </w:rPr>
      </w:pPr>
    </w:p>
    <w:p w:rsidR="004F7861" w:rsidRPr="007D78FE" w:rsidP="004F7861">
      <w:pPr>
        <w:ind w:firstLine="567"/>
        <w:jc w:val="both"/>
        <w:rPr>
          <w:bCs/>
          <w:sz w:val="27"/>
          <w:szCs w:val="27"/>
        </w:rPr>
      </w:pPr>
      <w:r w:rsidRPr="007D78FE">
        <w:rPr>
          <w:bCs/>
          <w:sz w:val="27"/>
          <w:szCs w:val="27"/>
        </w:rPr>
        <w:t>13 февраля</w:t>
      </w:r>
      <w:r w:rsidRPr="007D78FE" w:rsidR="00972025">
        <w:rPr>
          <w:bCs/>
          <w:sz w:val="27"/>
          <w:szCs w:val="27"/>
        </w:rPr>
        <w:t xml:space="preserve"> 2026</w:t>
      </w:r>
      <w:r w:rsidRPr="007D78FE" w:rsidR="001C2561">
        <w:rPr>
          <w:bCs/>
          <w:sz w:val="27"/>
          <w:szCs w:val="27"/>
        </w:rPr>
        <w:t xml:space="preserve"> года</w:t>
      </w:r>
      <w:r w:rsidRPr="007D78FE" w:rsidR="001C2561">
        <w:rPr>
          <w:bCs/>
          <w:sz w:val="27"/>
          <w:szCs w:val="27"/>
        </w:rPr>
        <w:tab/>
      </w:r>
      <w:r w:rsidRPr="007D78FE" w:rsidR="001C2561">
        <w:rPr>
          <w:bCs/>
          <w:sz w:val="27"/>
          <w:szCs w:val="27"/>
        </w:rPr>
        <w:tab/>
        <w:t xml:space="preserve">            </w:t>
      </w:r>
      <w:r w:rsidRPr="007D78FE">
        <w:rPr>
          <w:bCs/>
          <w:sz w:val="27"/>
          <w:szCs w:val="27"/>
        </w:rPr>
        <w:t xml:space="preserve">                                 г. </w:t>
      </w:r>
      <w:r w:rsidR="007D78FE">
        <w:rPr>
          <w:bCs/>
          <w:sz w:val="27"/>
          <w:szCs w:val="27"/>
        </w:rPr>
        <w:t>Евпатория</w:t>
      </w:r>
    </w:p>
    <w:p w:rsidR="00785BE6" w:rsidRPr="007D78FE" w:rsidP="00785BE6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</w:t>
      </w:r>
    </w:p>
    <w:p w:rsidR="004F7861" w:rsidRPr="007D78FE" w:rsidP="00785BE6">
      <w:pPr>
        <w:ind w:firstLine="567"/>
        <w:jc w:val="both"/>
        <w:rPr>
          <w:bCs/>
          <w:sz w:val="27"/>
          <w:szCs w:val="27"/>
        </w:rPr>
      </w:pPr>
      <w:r w:rsidRPr="007D78FE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D78FE" w:rsidR="004A096C">
        <w:rPr>
          <w:sz w:val="27"/>
          <w:szCs w:val="27"/>
        </w:rPr>
        <w:t>Караникола А.К.</w:t>
      </w:r>
      <w:r w:rsidRPr="007D78FE">
        <w:rPr>
          <w:bCs/>
          <w:sz w:val="27"/>
          <w:szCs w:val="27"/>
        </w:rPr>
        <w:t xml:space="preserve">, </w:t>
      </w:r>
      <w:r w:rsidRPr="007D78FE">
        <w:rPr>
          <w:bCs/>
          <w:sz w:val="27"/>
          <w:szCs w:val="27"/>
        </w:rPr>
        <w:t>рассмотрев в открытом судебном заседании материалы дела об административном правонарушении, в отношении</w:t>
      </w:r>
    </w:p>
    <w:p w:rsidR="00972025" w:rsidRPr="007D78FE" w:rsidP="00972025">
      <w:pPr>
        <w:ind w:left="1560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 xml:space="preserve">должностного лица – </w:t>
      </w:r>
      <w:r w:rsidRPr="007D78FE" w:rsidR="004A096C">
        <w:rPr>
          <w:sz w:val="27"/>
          <w:szCs w:val="27"/>
          <w:shd w:val="clear" w:color="auto" w:fill="FFFFFF"/>
        </w:rPr>
        <w:t>председателя правления Товарищества собственников недвижимости «</w:t>
      </w:r>
      <w:r w:rsidR="005A3A83">
        <w:rPr>
          <w:sz w:val="27"/>
          <w:szCs w:val="27"/>
          <w:shd w:val="clear" w:color="auto" w:fill="FFFFFF"/>
        </w:rPr>
        <w:t>**</w:t>
      </w:r>
      <w:r w:rsidRPr="007D78FE" w:rsidR="004A096C">
        <w:rPr>
          <w:sz w:val="27"/>
          <w:szCs w:val="27"/>
          <w:shd w:val="clear" w:color="auto" w:fill="FFFFFF"/>
        </w:rPr>
        <w:t xml:space="preserve">» Караникола Анны Константиновны, </w:t>
      </w:r>
      <w:r w:rsidR="005A3A83">
        <w:rPr>
          <w:sz w:val="27"/>
          <w:szCs w:val="27"/>
          <w:shd w:val="clear" w:color="auto" w:fill="FFFFFF"/>
        </w:rPr>
        <w:t>*</w:t>
      </w:r>
      <w:r w:rsidRPr="007D78FE" w:rsidR="004A096C">
        <w:rPr>
          <w:sz w:val="27"/>
          <w:szCs w:val="27"/>
          <w:shd w:val="clear" w:color="auto" w:fill="FFFFFF"/>
        </w:rPr>
        <w:t xml:space="preserve"> года рождения, уроженки гор.Евпатория, Крымской области,  гражданки Российской Федерации , паспорт серии </w:t>
      </w:r>
      <w:r w:rsidRPr="007D78FE" w:rsidR="004A096C">
        <w:rPr>
          <w:sz w:val="27"/>
          <w:szCs w:val="27"/>
          <w:shd w:val="clear" w:color="auto" w:fill="FFFFFF"/>
        </w:rPr>
        <w:tab/>
      </w:r>
      <w:r w:rsidR="005A3A83">
        <w:rPr>
          <w:sz w:val="27"/>
          <w:szCs w:val="27"/>
          <w:shd w:val="clear" w:color="auto" w:fill="FFFFFF"/>
        </w:rPr>
        <w:t>*</w:t>
      </w:r>
      <w:r w:rsidRPr="007D78FE" w:rsidR="004A096C">
        <w:rPr>
          <w:sz w:val="27"/>
          <w:szCs w:val="27"/>
          <w:shd w:val="clear" w:color="auto" w:fill="FFFFFF"/>
        </w:rPr>
        <w:t xml:space="preserve"> № </w:t>
      </w:r>
      <w:r w:rsidR="005A3A83">
        <w:rPr>
          <w:sz w:val="27"/>
          <w:szCs w:val="27"/>
          <w:shd w:val="clear" w:color="auto" w:fill="FFFFFF"/>
        </w:rPr>
        <w:t>*</w:t>
      </w:r>
      <w:r w:rsidRPr="007D78FE" w:rsidR="004A096C">
        <w:rPr>
          <w:sz w:val="27"/>
          <w:szCs w:val="27"/>
          <w:shd w:val="clear" w:color="auto" w:fill="FFFFFF"/>
        </w:rPr>
        <w:t xml:space="preserve">, выдан Федеральной миграционной службой </w:t>
      </w:r>
      <w:r w:rsidR="005A3A83">
        <w:rPr>
          <w:sz w:val="27"/>
          <w:szCs w:val="27"/>
          <w:shd w:val="clear" w:color="auto" w:fill="FFFFFF"/>
        </w:rPr>
        <w:t>*</w:t>
      </w:r>
      <w:r w:rsidRPr="007D78FE" w:rsidR="004A096C">
        <w:rPr>
          <w:sz w:val="27"/>
          <w:szCs w:val="27"/>
          <w:shd w:val="clear" w:color="auto" w:fill="FFFFFF"/>
        </w:rPr>
        <w:t xml:space="preserve">, к/п </w:t>
      </w:r>
      <w:r w:rsidR="005A3A83">
        <w:rPr>
          <w:sz w:val="27"/>
          <w:szCs w:val="27"/>
          <w:shd w:val="clear" w:color="auto" w:fill="FFFFFF"/>
        </w:rPr>
        <w:t>*</w:t>
      </w:r>
      <w:r w:rsidRPr="007D78FE" w:rsidR="004A096C">
        <w:rPr>
          <w:sz w:val="27"/>
          <w:szCs w:val="27"/>
          <w:shd w:val="clear" w:color="auto" w:fill="FFFFFF"/>
        </w:rPr>
        <w:t xml:space="preserve">, </w:t>
      </w:r>
      <w:r w:rsidRPr="007D78FE" w:rsidR="002A35E0">
        <w:rPr>
          <w:sz w:val="27"/>
          <w:szCs w:val="27"/>
          <w:shd w:val="clear" w:color="auto" w:fill="FFFFFF"/>
        </w:rPr>
        <w:t xml:space="preserve">в настоящее время не работающей, </w:t>
      </w:r>
      <w:r w:rsidRPr="007D78FE" w:rsidR="008956D7">
        <w:rPr>
          <w:sz w:val="27"/>
          <w:szCs w:val="27"/>
          <w:shd w:val="clear" w:color="auto" w:fill="FFFFFF"/>
        </w:rPr>
        <w:t>зарегистрированной</w:t>
      </w:r>
      <w:r w:rsidRPr="007D78FE" w:rsidR="002A35E0">
        <w:rPr>
          <w:sz w:val="27"/>
          <w:szCs w:val="27"/>
          <w:shd w:val="clear" w:color="auto" w:fill="FFFFFF"/>
        </w:rPr>
        <w:t xml:space="preserve"> им проживающей</w:t>
      </w:r>
      <w:r w:rsidRPr="007D78FE" w:rsidR="008956D7">
        <w:rPr>
          <w:sz w:val="27"/>
          <w:szCs w:val="27"/>
          <w:shd w:val="clear" w:color="auto" w:fill="FFFFFF"/>
        </w:rPr>
        <w:t xml:space="preserve"> по адресу: Республика Крым, </w:t>
      </w:r>
      <w:r w:rsidRPr="007D78FE" w:rsidR="002A35E0">
        <w:rPr>
          <w:sz w:val="27"/>
          <w:szCs w:val="27"/>
          <w:shd w:val="clear" w:color="auto" w:fill="FFFFFF"/>
        </w:rPr>
        <w:t xml:space="preserve">г. Евпатория, ул. </w:t>
      </w:r>
      <w:r w:rsidR="005A3A83">
        <w:rPr>
          <w:sz w:val="27"/>
          <w:szCs w:val="27"/>
          <w:shd w:val="clear" w:color="auto" w:fill="FFFFFF"/>
        </w:rPr>
        <w:t>*</w:t>
      </w:r>
      <w:r w:rsidRPr="007D78FE" w:rsidR="008956D7">
        <w:rPr>
          <w:sz w:val="27"/>
          <w:szCs w:val="27"/>
          <w:shd w:val="clear" w:color="auto" w:fill="FFFFFF"/>
        </w:rPr>
        <w:t xml:space="preserve"> </w:t>
      </w:r>
    </w:p>
    <w:p w:rsidR="004F7861" w:rsidRPr="007D78FE" w:rsidP="008956D7">
      <w:pPr>
        <w:ind w:firstLine="567"/>
        <w:jc w:val="both"/>
        <w:rPr>
          <w:bCs/>
          <w:sz w:val="27"/>
          <w:szCs w:val="27"/>
        </w:rPr>
      </w:pPr>
      <w:r w:rsidRPr="007D78FE">
        <w:rPr>
          <w:bCs/>
          <w:sz w:val="27"/>
          <w:szCs w:val="27"/>
        </w:rPr>
        <w:t>о привлечении к административной ответственности за пра</w:t>
      </w:r>
      <w:r w:rsidRPr="007D78FE" w:rsidR="001C2561">
        <w:rPr>
          <w:bCs/>
          <w:sz w:val="27"/>
          <w:szCs w:val="27"/>
        </w:rPr>
        <w:t>вонар</w:t>
      </w:r>
      <w:r w:rsidRPr="007D78FE" w:rsidR="008956D7">
        <w:rPr>
          <w:bCs/>
          <w:sz w:val="27"/>
          <w:szCs w:val="27"/>
        </w:rPr>
        <w:t>ушение, предусмотренное ч.</w:t>
      </w:r>
      <w:r w:rsidRPr="007D78FE" w:rsidR="002A35E0">
        <w:rPr>
          <w:bCs/>
          <w:sz w:val="27"/>
          <w:szCs w:val="27"/>
        </w:rPr>
        <w:t>2</w:t>
      </w:r>
      <w:r w:rsidRPr="007D78FE" w:rsidR="008956D7">
        <w:rPr>
          <w:bCs/>
          <w:sz w:val="27"/>
          <w:szCs w:val="27"/>
        </w:rPr>
        <w:t xml:space="preserve"> ст.</w:t>
      </w:r>
      <w:r w:rsidRPr="007D78FE" w:rsidR="001C2561">
        <w:rPr>
          <w:bCs/>
          <w:sz w:val="27"/>
          <w:szCs w:val="27"/>
        </w:rPr>
        <w:t>15.33</w:t>
      </w:r>
      <w:r w:rsidRPr="007D78FE">
        <w:rPr>
          <w:bCs/>
          <w:sz w:val="27"/>
          <w:szCs w:val="27"/>
        </w:rPr>
        <w:t xml:space="preserve"> Кодекса Российской Федерации об административных правонарушениях, </w:t>
      </w:r>
    </w:p>
    <w:p w:rsidR="004F7861" w:rsidRPr="007D78FE" w:rsidP="008956D7">
      <w:pPr>
        <w:ind w:firstLine="567"/>
        <w:jc w:val="both"/>
        <w:rPr>
          <w:b/>
          <w:bCs/>
          <w:sz w:val="27"/>
          <w:szCs w:val="27"/>
        </w:rPr>
      </w:pPr>
      <w:r w:rsidRPr="007D78FE">
        <w:rPr>
          <w:bCs/>
          <w:sz w:val="27"/>
          <w:szCs w:val="27"/>
        </w:rPr>
        <w:t xml:space="preserve"> </w:t>
      </w:r>
      <w:r w:rsidRPr="007D78FE">
        <w:rPr>
          <w:bCs/>
          <w:sz w:val="27"/>
          <w:szCs w:val="27"/>
        </w:rPr>
        <w:tab/>
      </w:r>
      <w:r w:rsidRPr="007D78FE">
        <w:rPr>
          <w:bCs/>
          <w:sz w:val="27"/>
          <w:szCs w:val="27"/>
        </w:rPr>
        <w:tab/>
      </w:r>
      <w:r w:rsidRPr="007D78FE">
        <w:rPr>
          <w:bCs/>
          <w:sz w:val="27"/>
          <w:szCs w:val="27"/>
        </w:rPr>
        <w:tab/>
      </w:r>
      <w:r w:rsidRPr="007D78FE">
        <w:rPr>
          <w:bCs/>
          <w:sz w:val="27"/>
          <w:szCs w:val="27"/>
        </w:rPr>
        <w:tab/>
      </w:r>
      <w:r w:rsidRPr="007D78FE">
        <w:rPr>
          <w:bCs/>
          <w:sz w:val="27"/>
          <w:szCs w:val="27"/>
        </w:rPr>
        <w:tab/>
        <w:t xml:space="preserve">    </w:t>
      </w:r>
      <w:r w:rsidRPr="007D78FE">
        <w:rPr>
          <w:b/>
          <w:bCs/>
          <w:sz w:val="27"/>
          <w:szCs w:val="27"/>
        </w:rPr>
        <w:t>УСТАНОВИЛ:</w:t>
      </w:r>
    </w:p>
    <w:p w:rsidR="001F1120" w:rsidRPr="007D78FE" w:rsidP="001F1120">
      <w:pPr>
        <w:ind w:right="-142"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>Караникола Анна Константиновна, являясь председател</w:t>
      </w:r>
      <w:r w:rsidR="00D120A6">
        <w:rPr>
          <w:sz w:val="27"/>
          <w:szCs w:val="27"/>
          <w:shd w:val="clear" w:color="auto" w:fill="FFFFFF"/>
        </w:rPr>
        <w:t>ем</w:t>
      </w:r>
      <w:r w:rsidRPr="007D78FE">
        <w:rPr>
          <w:sz w:val="27"/>
          <w:szCs w:val="27"/>
          <w:shd w:val="clear" w:color="auto" w:fill="FFFFFF"/>
        </w:rPr>
        <w:t xml:space="preserve"> правления Товарищества собственников недвижимости «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>», в нарушение требований ст.24 Федерального закона «Об обязательном социальном страховании от несчастных случаев на производстве и профессиональных заболева</w:t>
      </w:r>
      <w:r w:rsidR="00D120A6">
        <w:rPr>
          <w:sz w:val="27"/>
          <w:szCs w:val="27"/>
          <w:shd w:val="clear" w:color="auto" w:fill="FFFFFF"/>
        </w:rPr>
        <w:t>ний» № 125-ФЗ от 24.07.1998, не</w:t>
      </w:r>
      <w:r w:rsidRPr="007D78FE">
        <w:rPr>
          <w:sz w:val="27"/>
          <w:szCs w:val="27"/>
          <w:shd w:val="clear" w:color="auto" w:fill="FFFFFF"/>
        </w:rPr>
        <w:t>своевременно предоставила в отделение фонда пенсионного и социального страхования Российской Федерации по Республике Крым отчет по начисленным страховым взносам на обязательное социальное страхование от несчастных случаев на производстве и профессиональных заболеваний (ЕФС-1) за полугодие 2025 года. Срок предоставления указанного расчета – не позднее 25-го числа месяца, следующего за отчетным периодом, то есть не позднее 25 июля 2025 года.</w:t>
      </w:r>
    </w:p>
    <w:p w:rsidR="004D6125" w:rsidRPr="007D78FE" w:rsidP="004D6125">
      <w:pPr>
        <w:ind w:right="-142"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>Фактически отчет по начисленным страховым взносам на обязательное социальное страхование от несчастных случаев на производстве и профессиональных заболеваний (ЕФС-1) за полугодие 2025 года, председателем правления Товарищества собственников недвижимости «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» </w:t>
      </w:r>
      <w:r w:rsidR="00D120A6">
        <w:rPr>
          <w:sz w:val="27"/>
          <w:szCs w:val="27"/>
          <w:shd w:val="clear" w:color="auto" w:fill="FFFFFF"/>
        </w:rPr>
        <w:t>предоставлен</w:t>
      </w:r>
      <w:r w:rsidRPr="007D78FE">
        <w:rPr>
          <w:sz w:val="27"/>
          <w:szCs w:val="27"/>
          <w:shd w:val="clear" w:color="auto" w:fill="FFFFFF"/>
        </w:rPr>
        <w:t xml:space="preserve"> в форме электро</w:t>
      </w:r>
      <w:r w:rsidRPr="007D78FE">
        <w:rPr>
          <w:sz w:val="27"/>
          <w:szCs w:val="27"/>
          <w:shd w:val="clear" w:color="auto" w:fill="FFFFFF"/>
        </w:rPr>
        <w:t>нного документа через ГИС ЭЦП</w:t>
      </w:r>
      <w:r w:rsidR="00D120A6">
        <w:rPr>
          <w:sz w:val="27"/>
          <w:szCs w:val="27"/>
          <w:shd w:val="clear" w:color="auto" w:fill="FFFFFF"/>
        </w:rPr>
        <w:t xml:space="preserve"> -</w:t>
      </w:r>
      <w:r w:rsidRPr="007D78FE">
        <w:rPr>
          <w:sz w:val="27"/>
          <w:szCs w:val="27"/>
          <w:shd w:val="clear" w:color="auto" w:fill="FFFFFF"/>
        </w:rPr>
        <w:t xml:space="preserve"> </w:t>
      </w:r>
      <w:r w:rsidRPr="007D78FE">
        <w:rPr>
          <w:sz w:val="27"/>
          <w:szCs w:val="27"/>
          <w:shd w:val="clear" w:color="auto" w:fill="FFFFFF"/>
        </w:rPr>
        <w:t>27.10.2025.</w:t>
      </w:r>
    </w:p>
    <w:p w:rsidR="004D6125" w:rsidRPr="007D78FE" w:rsidP="004D6125">
      <w:pPr>
        <w:ind w:right="-142"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 xml:space="preserve">Местом совершения правонарушения является место регистрации </w:t>
      </w:r>
      <w:r w:rsidRPr="007D78FE">
        <w:rPr>
          <w:sz w:val="27"/>
          <w:szCs w:val="27"/>
          <w:shd w:val="clear" w:color="auto" w:fill="FFFFFF"/>
        </w:rPr>
        <w:t>Товарищества собственников недвижимости «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>»</w:t>
      </w:r>
      <w:r w:rsidRPr="007D78FE">
        <w:rPr>
          <w:sz w:val="27"/>
          <w:szCs w:val="27"/>
          <w:shd w:val="clear" w:color="auto" w:fill="FFFFFF"/>
        </w:rPr>
        <w:t xml:space="preserve">: Республика Крым, </w:t>
      </w:r>
      <w:r w:rsidRPr="007D78FE">
        <w:rPr>
          <w:sz w:val="27"/>
          <w:szCs w:val="27"/>
          <w:shd w:val="clear" w:color="auto" w:fill="FFFFFF"/>
        </w:rPr>
        <w:t>ул. Леси Украинки, д.14, пом.27</w:t>
      </w:r>
      <w:r w:rsidRPr="007D78FE">
        <w:rPr>
          <w:sz w:val="27"/>
          <w:szCs w:val="27"/>
          <w:shd w:val="clear" w:color="auto" w:fill="FFFFFF"/>
        </w:rPr>
        <w:t>, что относится к территориальной подсудности судебного участка № 42 Евпаторийского судебного района (</w:t>
      </w:r>
      <w:r w:rsidRPr="007D78FE">
        <w:rPr>
          <w:sz w:val="27"/>
          <w:szCs w:val="27"/>
          <w:shd w:val="clear" w:color="auto" w:fill="FFFFFF"/>
        </w:rPr>
        <w:t>город республиканского значения Евпатория с подчиненной ему территорией</w:t>
      </w:r>
      <w:r w:rsidRPr="007D78FE">
        <w:rPr>
          <w:sz w:val="27"/>
          <w:szCs w:val="27"/>
          <w:shd w:val="clear" w:color="auto" w:fill="FFFFFF"/>
        </w:rPr>
        <w:t xml:space="preserve">) Республики Крым. Датой и временем совершения правонарушения является </w:t>
      </w:r>
      <w:r w:rsidRPr="007D78FE">
        <w:rPr>
          <w:sz w:val="27"/>
          <w:szCs w:val="27"/>
          <w:shd w:val="clear" w:color="auto" w:fill="FFFFFF"/>
        </w:rPr>
        <w:t>26.07.2025 в 00:01.</w:t>
      </w:r>
    </w:p>
    <w:p w:rsidR="004D6125" w:rsidRPr="007D78FE" w:rsidP="004D6125">
      <w:pPr>
        <w:ind w:right="-142" w:firstLine="567"/>
        <w:jc w:val="both"/>
        <w:rPr>
          <w:sz w:val="27"/>
          <w:szCs w:val="27"/>
        </w:rPr>
      </w:pPr>
      <w:r w:rsidRPr="007D78FE">
        <w:rPr>
          <w:sz w:val="27"/>
          <w:szCs w:val="27"/>
          <w:shd w:val="clear" w:color="auto" w:fill="FFFFFF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  <w:r w:rsidRPr="007D78FE" w:rsidR="004F7861">
        <w:rPr>
          <w:sz w:val="27"/>
          <w:szCs w:val="27"/>
        </w:rPr>
        <w:t xml:space="preserve">        </w:t>
      </w:r>
    </w:p>
    <w:p w:rsidR="004F7861" w:rsidRPr="007D78FE" w:rsidP="004D6125">
      <w:pPr>
        <w:ind w:right="-142"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</w:rPr>
        <w:t>В судебн</w:t>
      </w:r>
      <w:r w:rsidRPr="007D78FE" w:rsidR="003B3942">
        <w:rPr>
          <w:sz w:val="27"/>
          <w:szCs w:val="27"/>
        </w:rPr>
        <w:t>ом</w:t>
      </w:r>
      <w:r w:rsidRPr="007D78FE">
        <w:rPr>
          <w:sz w:val="27"/>
          <w:szCs w:val="27"/>
        </w:rPr>
        <w:t xml:space="preserve"> заседани</w:t>
      </w:r>
      <w:r w:rsidRPr="007D78FE" w:rsidR="003B3942">
        <w:rPr>
          <w:sz w:val="27"/>
          <w:szCs w:val="27"/>
        </w:rPr>
        <w:t>и</w:t>
      </w:r>
      <w:r w:rsidRPr="007D78FE">
        <w:rPr>
          <w:sz w:val="27"/>
          <w:szCs w:val="27"/>
        </w:rPr>
        <w:t xml:space="preserve"> </w:t>
      </w:r>
      <w:r w:rsidRPr="007D78FE" w:rsidR="004D6125">
        <w:rPr>
          <w:sz w:val="27"/>
          <w:szCs w:val="27"/>
          <w:shd w:val="clear" w:color="auto" w:fill="FFFFFF"/>
        </w:rPr>
        <w:t>Караникола А.К.</w:t>
      </w:r>
      <w:r w:rsidRPr="007D78FE" w:rsidR="003B3942">
        <w:rPr>
          <w:sz w:val="27"/>
          <w:szCs w:val="27"/>
          <w:shd w:val="clear" w:color="auto" w:fill="FFFFFF"/>
        </w:rPr>
        <w:t xml:space="preserve"> вину в совершении правонарушения признала полностью, с протоколом об административном правонарушении согласна. </w:t>
      </w:r>
      <w:r w:rsidRPr="007D78FE">
        <w:rPr>
          <w:sz w:val="27"/>
          <w:szCs w:val="27"/>
        </w:rPr>
        <w:t xml:space="preserve">      </w:t>
      </w:r>
    </w:p>
    <w:p w:rsidR="004F7861" w:rsidRPr="007D78FE" w:rsidP="004F7861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</w:rPr>
        <w:t>Изучив материал об административном правонарушении, и</w:t>
      </w:r>
      <w:r w:rsidRPr="007D78FE">
        <w:rPr>
          <w:sz w:val="27"/>
          <w:szCs w:val="27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Pr="007D78FE" w:rsidR="004D6125">
        <w:rPr>
          <w:sz w:val="27"/>
          <w:szCs w:val="27"/>
        </w:rPr>
        <w:t>Караникола А.К.</w:t>
      </w:r>
      <w:r w:rsidRPr="007D78FE">
        <w:rPr>
          <w:sz w:val="27"/>
          <w:szCs w:val="27"/>
          <w:shd w:val="clear" w:color="auto" w:fill="FFFFFF"/>
        </w:rPr>
        <w:t xml:space="preserve">, имеются признаки административного правонарушения, предусмотренного  </w:t>
      </w:r>
      <w:r w:rsidRPr="007D78FE" w:rsidR="00347D2E">
        <w:rPr>
          <w:bCs/>
          <w:sz w:val="27"/>
          <w:szCs w:val="27"/>
        </w:rPr>
        <w:t>ч.</w:t>
      </w:r>
      <w:r w:rsidRPr="007D78FE" w:rsidR="004D6125">
        <w:rPr>
          <w:bCs/>
          <w:sz w:val="27"/>
          <w:szCs w:val="27"/>
        </w:rPr>
        <w:t>2</w:t>
      </w:r>
      <w:r w:rsidRPr="007D78FE">
        <w:rPr>
          <w:bCs/>
          <w:sz w:val="27"/>
          <w:szCs w:val="27"/>
        </w:rPr>
        <w:t xml:space="preserve"> </w:t>
      </w:r>
      <w:r w:rsidRPr="007D78FE">
        <w:rPr>
          <w:sz w:val="27"/>
          <w:szCs w:val="27"/>
          <w:shd w:val="clear" w:color="auto" w:fill="FFFFFF"/>
        </w:rPr>
        <w:t>ст.</w:t>
      </w:r>
      <w:r w:rsidRPr="007D78FE" w:rsidR="00347D2E">
        <w:rPr>
          <w:sz w:val="27"/>
          <w:szCs w:val="27"/>
        </w:rPr>
        <w:t>15.33</w:t>
      </w:r>
      <w:r w:rsidRPr="007D78FE">
        <w:rPr>
          <w:sz w:val="27"/>
          <w:szCs w:val="27"/>
        </w:rPr>
        <w:t xml:space="preserve"> </w:t>
      </w:r>
      <w:r w:rsidRPr="007D78FE">
        <w:rPr>
          <w:sz w:val="27"/>
          <w:szCs w:val="27"/>
          <w:shd w:val="clear" w:color="auto" w:fill="FFFFFF"/>
        </w:rPr>
        <w:t xml:space="preserve">КоАП РФ. 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Согласно ч.1 ст.24 Федерального закона «Об обязательном социальном страховании от несчастных случаев на производстве и профессиональных заболеваний» № 125-ФЗ от 24.07.1998,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страхования:- на бумажном носителе не позднее 20-го числа месяца, следующего за отчетным периодом;- в форме электронного документа не позднее 25-го числа месяца, следующего за отчетным периодом.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Кроме этого, как предусмотрено ч.2 и ч.3 указанного Федерального закона, 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порядке,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В силу ст.1.5 КоАП РФ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В соответствии с ч.1 ст.2.1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Составом административного правонарушения, в соответствии с ч.2 ст.15.33 КоАП РФ, является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</w:t>
      </w:r>
      <w:r w:rsidRPr="007D78FE">
        <w:rPr>
          <w:sz w:val="27"/>
          <w:szCs w:val="27"/>
        </w:rPr>
        <w:t>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В соответствии со ст.26.2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Вина в совершении правонарушения подтверждается исследованными материалами дела об административном правонарушении: сведениями протокола об административном правонарушении № </w:t>
      </w:r>
      <w:r w:rsidR="005A3A83">
        <w:rPr>
          <w:sz w:val="27"/>
          <w:szCs w:val="27"/>
        </w:rPr>
        <w:t>*</w:t>
      </w:r>
      <w:r w:rsidRPr="007D78FE">
        <w:rPr>
          <w:sz w:val="27"/>
          <w:szCs w:val="27"/>
        </w:rPr>
        <w:t xml:space="preserve"> от </w:t>
      </w:r>
      <w:r w:rsidR="005A3A83">
        <w:rPr>
          <w:sz w:val="27"/>
          <w:szCs w:val="27"/>
        </w:rPr>
        <w:t>*</w:t>
      </w:r>
      <w:r w:rsidRPr="007D78FE">
        <w:rPr>
          <w:sz w:val="27"/>
          <w:szCs w:val="27"/>
        </w:rPr>
        <w:t xml:space="preserve">, копией выписки из ЕФС-1, копией извещения </w:t>
      </w:r>
      <w:r w:rsidR="005A3A83">
        <w:rPr>
          <w:sz w:val="27"/>
          <w:szCs w:val="27"/>
        </w:rPr>
        <w:t>*</w:t>
      </w:r>
      <w:r w:rsidRPr="007D78FE">
        <w:rPr>
          <w:sz w:val="27"/>
          <w:szCs w:val="27"/>
        </w:rPr>
        <w:t xml:space="preserve"> от </w:t>
      </w:r>
      <w:r w:rsidR="005A3A83">
        <w:rPr>
          <w:sz w:val="27"/>
          <w:szCs w:val="27"/>
        </w:rPr>
        <w:t>*</w:t>
      </w:r>
      <w:r w:rsidRPr="007D78FE">
        <w:rPr>
          <w:sz w:val="27"/>
          <w:szCs w:val="27"/>
        </w:rPr>
        <w:t xml:space="preserve"> о вызове должностного лица для составления протокола об административном правонарушении, копией уведомления регистрации юридического лица в территориальном органе пенсионного и социального страхования Российской Федерации, копией выписки из ЕГРЮЛ, копией выписки из КГРН, пояснениями начальника отдела ПУ и АСВ№3 Конорезовой В.В., представленных по запросу суда.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Протокол об административном правонарушении № </w:t>
      </w:r>
      <w:r w:rsidR="005A3A83">
        <w:rPr>
          <w:sz w:val="27"/>
          <w:szCs w:val="27"/>
        </w:rPr>
        <w:t>*</w:t>
      </w:r>
      <w:r w:rsidRPr="007D78FE">
        <w:rPr>
          <w:sz w:val="27"/>
          <w:szCs w:val="27"/>
        </w:rPr>
        <w:t xml:space="preserve"> от </w:t>
      </w:r>
      <w:r w:rsidR="005A3A83">
        <w:rPr>
          <w:sz w:val="27"/>
          <w:szCs w:val="27"/>
        </w:rPr>
        <w:t>*</w:t>
      </w:r>
      <w:r w:rsidRPr="007D78FE">
        <w:rPr>
          <w:sz w:val="27"/>
          <w:szCs w:val="27"/>
        </w:rPr>
        <w:t xml:space="preserve"> в отношении Караникола А.К. составлен уполномоченным на то должностным лицом, протокол соответствует требованиям ст.28.2 КоАП РФ и содержит все необходимые сведения, в том числе и положения ст. 51 Конституции Российской Федерации и ст.25.1 КоАП РФ, </w:t>
      </w:r>
      <w:r w:rsidR="00D120A6">
        <w:rPr>
          <w:sz w:val="27"/>
          <w:szCs w:val="27"/>
        </w:rPr>
        <w:t xml:space="preserve">был направлен </w:t>
      </w:r>
      <w:r w:rsidRPr="007D78FE">
        <w:rPr>
          <w:sz w:val="27"/>
          <w:szCs w:val="27"/>
        </w:rPr>
        <w:t>привлекаемо</w:t>
      </w:r>
      <w:r w:rsidR="00D120A6">
        <w:rPr>
          <w:sz w:val="27"/>
          <w:szCs w:val="27"/>
        </w:rPr>
        <w:t>му</w:t>
      </w:r>
      <w:r w:rsidRPr="007D78FE">
        <w:rPr>
          <w:sz w:val="27"/>
          <w:szCs w:val="27"/>
        </w:rPr>
        <w:t xml:space="preserve"> лиц</w:t>
      </w:r>
      <w:r w:rsidR="00D120A6">
        <w:rPr>
          <w:sz w:val="27"/>
          <w:szCs w:val="27"/>
        </w:rPr>
        <w:t>у</w:t>
      </w:r>
      <w:r w:rsidRPr="007D78FE">
        <w:rPr>
          <w:sz w:val="27"/>
          <w:szCs w:val="27"/>
        </w:rPr>
        <w:t xml:space="preserve"> и ему предоставлена возможность дать свои объяснения и замечания по содержанию протокола. 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События правонарушения и сведения о Караникола А.К.,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ч.2 ст.15.33 КоАП РФ, а именно не своевременно предоставила в отделение фонда пенсионного и социального страхования Российской Федерации по Республике Крым отчет по начисленным страховым взносам на обязательное социальное страхование от несчастных случаев на </w:t>
      </w:r>
      <w:r w:rsidRPr="007D78FE">
        <w:rPr>
          <w:sz w:val="27"/>
          <w:szCs w:val="27"/>
        </w:rPr>
        <w:t>производстве и профессиональных заболеваний (ЕФС-1) за полугодие 2025 года.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Караникола А.К. ранее к административной ответственности за однородные правонарушения не привлекалась.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Обс</w:t>
      </w:r>
      <w:r w:rsidR="00D120A6">
        <w:rPr>
          <w:sz w:val="27"/>
          <w:szCs w:val="27"/>
        </w:rPr>
        <w:t>тоятельств, предусмотренных ст.</w:t>
      </w:r>
      <w:r w:rsidRPr="007D78FE">
        <w:rPr>
          <w:sz w:val="27"/>
          <w:szCs w:val="27"/>
        </w:rPr>
        <w:t>24.5 КоАП РФ, исключающих производство по делу, не установлено.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Руководствуясь ст.4.2 КоАП РФ обстоятельства, смягчающие административную ответственность - отсутствуют, обстоятельств, согласно ст.4.3 КоАП РФ, отягчающих административную ответственность, а также исключительных обстоятельств по делу не установлено.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В силу ч.1 ст.3.1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В соответствии с ч.1 ст.4.1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Санкцией ч.2 ст.15.33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При назначении административного наказания, миров</w:t>
      </w:r>
      <w:r w:rsidRPr="007D78FE" w:rsidR="007D78FE">
        <w:rPr>
          <w:sz w:val="27"/>
          <w:szCs w:val="27"/>
        </w:rPr>
        <w:t>ой судья, в соответствии со ст.</w:t>
      </w:r>
      <w:r w:rsidRPr="007D78FE">
        <w:rPr>
          <w:sz w:val="27"/>
          <w:szCs w:val="27"/>
        </w:rPr>
        <w:t>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положение.</w:t>
      </w:r>
    </w:p>
    <w:p w:rsidR="004D6125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мировой судья приходит к выводу о необходимости назначения лицу, привлекаемому к административной ответственности, минимального наказан</w:t>
      </w:r>
      <w:r w:rsidRPr="007D78FE" w:rsidR="007D78FE">
        <w:rPr>
          <w:sz w:val="27"/>
          <w:szCs w:val="27"/>
        </w:rPr>
        <w:t>ия предусмотренного санкцией ч.2 ст.</w:t>
      </w:r>
      <w:r w:rsidRPr="007D78FE">
        <w:rPr>
          <w:sz w:val="27"/>
          <w:szCs w:val="27"/>
        </w:rPr>
        <w:t>15.33 КоАП РФ, в виде административного штрафа.</w:t>
      </w:r>
    </w:p>
    <w:p w:rsidR="004F7861" w:rsidRPr="007D78FE" w:rsidP="004D6125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Руководствуясь ч. 2 15.33, ст. ст. 29.9, 29.10 КоАП РФ, мировой судья</w:t>
      </w:r>
    </w:p>
    <w:p w:rsidR="004F7861" w:rsidRPr="007D78FE" w:rsidP="004F7861">
      <w:pPr>
        <w:ind w:firstLine="567"/>
        <w:jc w:val="center"/>
        <w:rPr>
          <w:b/>
          <w:sz w:val="27"/>
          <w:szCs w:val="27"/>
        </w:rPr>
      </w:pPr>
      <w:r w:rsidRPr="007D78FE">
        <w:rPr>
          <w:b/>
          <w:sz w:val="27"/>
          <w:szCs w:val="27"/>
        </w:rPr>
        <w:t>ПОСТАНОВИЛ: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 xml:space="preserve">Караниколу Анну Константиновну,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 года рождения признать виновной в совершении правонарушения, предусмотренного ч.2 ст.15.33 Кодекса Российской Федерации об административных правонарушениях и назначить административное наказание виде штрафа в размере 300, 00 (триста) рублей.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 xml:space="preserve">Штраф подлежит оплате по следующим реквизитам: ИНН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, КПП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, УФК по Республике Крым (Отделение Фонда пенсионного и социального страхования по Республике Крым л/с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), банк получателя: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, БИК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, корр.счет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, номер казначейского счета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, УИН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, ОКТМО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 (штраф) </w:t>
      </w:r>
      <w:r w:rsidR="005A3A83">
        <w:rPr>
          <w:sz w:val="27"/>
          <w:szCs w:val="27"/>
          <w:shd w:val="clear" w:color="auto" w:fill="FFFFFF"/>
        </w:rPr>
        <w:t>*</w:t>
      </w:r>
      <w:r w:rsidRPr="007D78FE">
        <w:rPr>
          <w:sz w:val="27"/>
          <w:szCs w:val="27"/>
          <w:shd w:val="clear" w:color="auto" w:fill="FFFFFF"/>
        </w:rPr>
        <w:t xml:space="preserve"> по постановлению № 5-42-8/2026 в отношении Караникола Анны Константиновны.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>Квитанция об уплате штрафа должна быть предоставлена в судебный участок № 42 Евпаторийского судебного района (</w:t>
      </w:r>
      <w:r w:rsidRPr="007D78FE">
        <w:rPr>
          <w:sz w:val="27"/>
          <w:szCs w:val="27"/>
        </w:rPr>
        <w:t>город республиканского значения Евпатория с подчиненной ему территорией</w:t>
      </w:r>
      <w:r w:rsidRPr="007D78FE">
        <w:rPr>
          <w:sz w:val="27"/>
          <w:szCs w:val="27"/>
          <w:shd w:val="clear" w:color="auto" w:fill="FFFFFF"/>
        </w:rPr>
        <w:t>) Республики Крым.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КоАП РФ.</w:t>
      </w:r>
    </w:p>
    <w:p w:rsidR="007D78FE" w:rsidRPr="007D78FE" w:rsidP="007D78FE">
      <w:pPr>
        <w:ind w:firstLine="567"/>
        <w:jc w:val="both"/>
        <w:rPr>
          <w:sz w:val="27"/>
          <w:szCs w:val="27"/>
          <w:shd w:val="clear" w:color="auto" w:fill="FFFFFF"/>
        </w:rPr>
      </w:pPr>
      <w:r w:rsidRPr="007D78FE">
        <w:rPr>
          <w:sz w:val="27"/>
          <w:szCs w:val="27"/>
          <w:shd w:val="clear" w:color="auto" w:fill="FFFFFF"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DD30C6" w:rsidRPr="007D78FE" w:rsidP="007D78FE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 xml:space="preserve">Постановление может быть обжаловано в </w:t>
      </w:r>
      <w:r w:rsidRPr="007D78FE" w:rsidR="004A2051">
        <w:rPr>
          <w:sz w:val="27"/>
          <w:szCs w:val="27"/>
        </w:rPr>
        <w:t>Евпаторийский городской суд</w:t>
      </w:r>
      <w:r w:rsidRPr="007D78FE">
        <w:rPr>
          <w:sz w:val="27"/>
          <w:szCs w:val="27"/>
        </w:rPr>
        <w:t xml:space="preserve"> Республики Крым через судебный участок № </w:t>
      </w:r>
      <w:r w:rsidRPr="007D78FE" w:rsidR="004A2051">
        <w:rPr>
          <w:sz w:val="27"/>
          <w:szCs w:val="27"/>
        </w:rPr>
        <w:t>42</w:t>
      </w:r>
      <w:r w:rsidRPr="007D78FE">
        <w:rPr>
          <w:sz w:val="27"/>
          <w:szCs w:val="27"/>
        </w:rPr>
        <w:t xml:space="preserve"> </w:t>
      </w:r>
      <w:r w:rsidRPr="007D78FE" w:rsidR="004A2051">
        <w:rPr>
          <w:sz w:val="27"/>
          <w:szCs w:val="27"/>
        </w:rPr>
        <w:t xml:space="preserve">Евпаторийского </w:t>
      </w:r>
      <w:r w:rsidRPr="007D78FE">
        <w:rPr>
          <w:sz w:val="27"/>
          <w:szCs w:val="27"/>
        </w:rPr>
        <w:t xml:space="preserve">судебного района </w:t>
      </w:r>
      <w:r w:rsidRPr="007D78FE" w:rsidR="004A2051">
        <w:rPr>
          <w:sz w:val="27"/>
          <w:szCs w:val="27"/>
        </w:rPr>
        <w:t>(</w:t>
      </w:r>
      <w:r w:rsidRPr="007D78FE" w:rsidR="00B7533F">
        <w:rPr>
          <w:sz w:val="27"/>
          <w:szCs w:val="27"/>
        </w:rPr>
        <w:t>город республиканского значения Евпатория с подчиненной ему территорией</w:t>
      </w:r>
      <w:r w:rsidRPr="007D78FE" w:rsidR="004A2051">
        <w:rPr>
          <w:sz w:val="27"/>
          <w:szCs w:val="27"/>
        </w:rPr>
        <w:t>)</w:t>
      </w:r>
      <w:r w:rsidRPr="007D78FE">
        <w:rPr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4F7861" w:rsidRPr="007D78FE" w:rsidP="00B7533F">
      <w:pPr>
        <w:jc w:val="both"/>
        <w:rPr>
          <w:sz w:val="27"/>
          <w:szCs w:val="27"/>
        </w:rPr>
      </w:pPr>
    </w:p>
    <w:p w:rsidR="004F7861" w:rsidRPr="007D78FE" w:rsidP="004F7861">
      <w:pPr>
        <w:ind w:firstLine="567"/>
        <w:jc w:val="both"/>
        <w:rPr>
          <w:sz w:val="27"/>
          <w:szCs w:val="27"/>
        </w:rPr>
      </w:pPr>
    </w:p>
    <w:p w:rsidR="004F7861" w:rsidP="004F7861">
      <w:pPr>
        <w:ind w:firstLine="567"/>
        <w:jc w:val="both"/>
        <w:rPr>
          <w:sz w:val="27"/>
          <w:szCs w:val="27"/>
        </w:rPr>
      </w:pPr>
      <w:r w:rsidRPr="007D78FE">
        <w:rPr>
          <w:sz w:val="27"/>
          <w:szCs w:val="27"/>
        </w:rPr>
        <w:t>Мировой судья</w:t>
      </w:r>
      <w:r w:rsidRPr="007D78FE" w:rsidR="00BF3833">
        <w:rPr>
          <w:sz w:val="27"/>
          <w:szCs w:val="27"/>
        </w:rPr>
        <w:tab/>
      </w:r>
      <w:r w:rsidRPr="007D78FE" w:rsidR="00BF3833">
        <w:rPr>
          <w:sz w:val="27"/>
          <w:szCs w:val="27"/>
        </w:rPr>
        <w:tab/>
      </w:r>
      <w:r w:rsidRPr="007D78FE" w:rsidR="004A2051">
        <w:rPr>
          <w:sz w:val="27"/>
          <w:szCs w:val="27"/>
        </w:rPr>
        <w:tab/>
      </w:r>
      <w:r w:rsidR="007D78FE">
        <w:rPr>
          <w:sz w:val="27"/>
          <w:szCs w:val="27"/>
        </w:rPr>
        <w:t>(подпись)</w:t>
      </w:r>
      <w:r w:rsidRPr="007D78FE" w:rsidR="004A2051">
        <w:rPr>
          <w:sz w:val="27"/>
          <w:szCs w:val="27"/>
        </w:rPr>
        <w:tab/>
      </w:r>
      <w:r w:rsidRPr="007D78FE" w:rsidR="004A2051">
        <w:rPr>
          <w:sz w:val="27"/>
          <w:szCs w:val="27"/>
        </w:rPr>
        <w:tab/>
      </w:r>
      <w:r w:rsidRPr="007D78FE" w:rsidR="004A2051">
        <w:rPr>
          <w:sz w:val="27"/>
          <w:szCs w:val="27"/>
        </w:rPr>
        <w:tab/>
        <w:t>Э.Р. Рыкова</w:t>
      </w:r>
      <w:r w:rsidRPr="007D78FE">
        <w:rPr>
          <w:sz w:val="27"/>
          <w:szCs w:val="27"/>
        </w:rPr>
        <w:t xml:space="preserve"> </w:t>
      </w:r>
    </w:p>
    <w:p w:rsidR="007D78FE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Копия верна:</w:t>
      </w:r>
    </w:p>
    <w:p w:rsidR="007D78FE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 не вступило в законную силу</w:t>
      </w:r>
    </w:p>
    <w:p w:rsidR="007D78FE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Э.Р. Рыкова</w:t>
      </w:r>
    </w:p>
    <w:p w:rsidR="007D78FE" w:rsidRPr="007D78FE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Секретарь с/з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С.М. Бабенко</w:t>
      </w:r>
    </w:p>
    <w:p w:rsidR="00360486" w:rsidRPr="007D78FE">
      <w:pPr>
        <w:rPr>
          <w:sz w:val="27"/>
          <w:szCs w:val="27"/>
        </w:rPr>
      </w:pPr>
    </w:p>
    <w:sectPr w:rsidSect="00530F3B">
      <w:headerReference w:type="default" r:id="rId4"/>
      <w:headerReference w:type="first" r:id="rId5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E3D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5A3A83">
      <w:rPr>
        <w:rStyle w:val="PageNumber"/>
        <w:b/>
        <w:noProof/>
      </w:rPr>
      <w:t>5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2025" w:rsidP="00972025">
    <w:pPr>
      <w:pStyle w:val="Header"/>
      <w:jc w:val="right"/>
      <w:rPr>
        <w:sz w:val="28"/>
        <w:szCs w:val="28"/>
      </w:rPr>
    </w:pPr>
    <w:r w:rsidRPr="00972025">
      <w:rPr>
        <w:sz w:val="28"/>
        <w:szCs w:val="28"/>
      </w:rPr>
      <w:t>Дело № 5-42-</w:t>
    </w:r>
    <w:r w:rsidR="004A096C">
      <w:rPr>
        <w:sz w:val="28"/>
        <w:szCs w:val="28"/>
      </w:rPr>
      <w:t>8/2026</w:t>
    </w:r>
  </w:p>
  <w:p w:rsidR="00530F3B" w:rsidRPr="00530F3B" w:rsidP="00972025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УИД: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71C62"/>
    <w:rsid w:val="000A18DF"/>
    <w:rsid w:val="000A542B"/>
    <w:rsid w:val="000B2327"/>
    <w:rsid w:val="000E46CF"/>
    <w:rsid w:val="00100879"/>
    <w:rsid w:val="0010374B"/>
    <w:rsid w:val="0010570C"/>
    <w:rsid w:val="00187C76"/>
    <w:rsid w:val="001A5A3B"/>
    <w:rsid w:val="001C2561"/>
    <w:rsid w:val="001E06F1"/>
    <w:rsid w:val="001F1120"/>
    <w:rsid w:val="00261848"/>
    <w:rsid w:val="00264668"/>
    <w:rsid w:val="00274797"/>
    <w:rsid w:val="002A35E0"/>
    <w:rsid w:val="002B08E1"/>
    <w:rsid w:val="002D6510"/>
    <w:rsid w:val="00312B2E"/>
    <w:rsid w:val="003239A5"/>
    <w:rsid w:val="00347A03"/>
    <w:rsid w:val="00347D2E"/>
    <w:rsid w:val="00360486"/>
    <w:rsid w:val="003737BB"/>
    <w:rsid w:val="003B3942"/>
    <w:rsid w:val="003E52CE"/>
    <w:rsid w:val="0046470B"/>
    <w:rsid w:val="004A096C"/>
    <w:rsid w:val="004A2051"/>
    <w:rsid w:val="004A63D2"/>
    <w:rsid w:val="004D6125"/>
    <w:rsid w:val="004E351C"/>
    <w:rsid w:val="004E5141"/>
    <w:rsid w:val="004F7861"/>
    <w:rsid w:val="00530F3B"/>
    <w:rsid w:val="00590353"/>
    <w:rsid w:val="005A3A83"/>
    <w:rsid w:val="005B43DE"/>
    <w:rsid w:val="005C551F"/>
    <w:rsid w:val="005D5EB2"/>
    <w:rsid w:val="006127F0"/>
    <w:rsid w:val="00683314"/>
    <w:rsid w:val="00696E3D"/>
    <w:rsid w:val="006B4319"/>
    <w:rsid w:val="006E1A93"/>
    <w:rsid w:val="00785BE6"/>
    <w:rsid w:val="007D78FE"/>
    <w:rsid w:val="007F6B22"/>
    <w:rsid w:val="0081563D"/>
    <w:rsid w:val="0082189C"/>
    <w:rsid w:val="008502CC"/>
    <w:rsid w:val="00867F5F"/>
    <w:rsid w:val="00885C32"/>
    <w:rsid w:val="0089395B"/>
    <w:rsid w:val="008956D7"/>
    <w:rsid w:val="00923724"/>
    <w:rsid w:val="00963725"/>
    <w:rsid w:val="00972025"/>
    <w:rsid w:val="009C0E86"/>
    <w:rsid w:val="009E30D1"/>
    <w:rsid w:val="00AA4277"/>
    <w:rsid w:val="00AB6E2E"/>
    <w:rsid w:val="00AD4C79"/>
    <w:rsid w:val="00B341C2"/>
    <w:rsid w:val="00B7533F"/>
    <w:rsid w:val="00BF3833"/>
    <w:rsid w:val="00C00C00"/>
    <w:rsid w:val="00CD29D8"/>
    <w:rsid w:val="00CE29CB"/>
    <w:rsid w:val="00CE5180"/>
    <w:rsid w:val="00D120A6"/>
    <w:rsid w:val="00D2159B"/>
    <w:rsid w:val="00D67A7E"/>
    <w:rsid w:val="00D93C01"/>
    <w:rsid w:val="00DD30C6"/>
    <w:rsid w:val="00DE4A96"/>
    <w:rsid w:val="00E06FED"/>
    <w:rsid w:val="00E133ED"/>
    <w:rsid w:val="00E51A52"/>
    <w:rsid w:val="00E51F1B"/>
    <w:rsid w:val="00E579CB"/>
    <w:rsid w:val="00ED4078"/>
    <w:rsid w:val="00EE387C"/>
    <w:rsid w:val="00F10E73"/>
    <w:rsid w:val="00F169AC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7202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720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