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5-42-53/2017</w:t>
      </w:r>
    </w:p>
    <w:p w:rsidR="00A77B3E">
      <w:r>
        <w:t>ПОСТАНОВЛЕНИЕ</w:t>
      </w:r>
    </w:p>
    <w:p w:rsidR="00A77B3E"/>
    <w:p w:rsidR="00A77B3E">
      <w:r>
        <w:t xml:space="preserve">22 февраля 2017 года                                           </w:t>
      </w:r>
      <w:r>
        <w:tab/>
        <w:t xml:space="preserve">      Евпатория, пр. Ленина, 51/50</w:t>
      </w:r>
    </w:p>
    <w:p w:rsidR="00A77B3E"/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района, мировой судья судебного участка № 41 Евпаторийского судебного района </w:t>
      </w:r>
      <w:r>
        <w:t>Кунцова</w:t>
      </w:r>
      <w:r>
        <w:t xml:space="preserve"> Е.Г., рассмотрев протокол об административном правонарушении</w:t>
      </w:r>
      <w:r>
        <w:t xml:space="preserve">, который поступил из Управления пенсионного фонда Российской Федерации в адрес о привлечении к административной ответственности </w:t>
      </w:r>
    </w:p>
    <w:p w:rsidR="00A77B3E">
      <w:r>
        <w:t xml:space="preserve"> </w:t>
      </w:r>
      <w:r>
        <w:t>фио</w:t>
      </w:r>
      <w:r>
        <w:t xml:space="preserve">, паспортные данные, зарегистрированной по адресу: адрес, </w:t>
      </w:r>
      <w:r>
        <w:t>пр-кт</w:t>
      </w:r>
      <w:r>
        <w:t xml:space="preserve"> адрес</w:t>
      </w:r>
      <w:r>
        <w:t>, №..., кв. №..., работающей председателем н</w:t>
      </w:r>
      <w:r>
        <w:t xml:space="preserve">аименование организации, </w:t>
      </w:r>
      <w:r>
        <w:t>расположенного</w:t>
      </w:r>
      <w:r>
        <w:t xml:space="preserve"> по адресу: </w:t>
      </w:r>
      <w:r>
        <w:t xml:space="preserve">адрес 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ab/>
      </w:r>
    </w:p>
    <w:p w:rsidR="00A77B3E">
      <w:r>
        <w:t xml:space="preserve">дата начальником  ГУ УПФ РФ в адрес </w:t>
      </w:r>
      <w:r>
        <w:t>фио</w:t>
      </w:r>
      <w:r>
        <w:t xml:space="preserve"> составлен протокол об административном правонарушении в отношени</w:t>
      </w:r>
      <w:r>
        <w:t xml:space="preserve">и </w:t>
      </w:r>
      <w:r>
        <w:t>фио</w:t>
      </w:r>
      <w:r>
        <w:t>, согласно которому в срок до дата в Управление пенсионного фонда не представлены сведения о застрахованных лицах (форма СЗВ-М) за дата. Указанные сведения представлены председателем наименование организации дата, с нарушением срока на 35 дней.</w:t>
      </w:r>
    </w:p>
    <w:p w:rsidR="00A77B3E">
      <w:r>
        <w:t>Изучив</w:t>
      </w:r>
      <w:r>
        <w:t xml:space="preserve"> материалы дела об административном правонарушении, суд приходит к выводу о прекращении производства по делу, учитывая следующее. </w:t>
      </w:r>
    </w:p>
    <w:p w:rsidR="00A77B3E">
      <w:r>
        <w:t>Согласно ч.1 ст.2.1 КоАП РФ, административным правонарушением признается противоправное, виновное действие (бездействие) физи</w:t>
      </w:r>
      <w:r>
        <w:t>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Исходя из положений части 1 статьи 1.7 Кодекса Российской Федерации об а</w:t>
      </w:r>
      <w:r>
        <w:t>дминистративных правонарушениях,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A77B3E">
      <w:r>
        <w:t xml:space="preserve">Согласно ст. 7 Федерального закона «О внесении изменений </w:t>
      </w:r>
      <w:r>
        <w:t xml:space="preserve">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внесении изменений в части первую и вторую </w:t>
      </w:r>
      <w:r>
        <w:t>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страхование» от дата №250-ФЗ – введена статья 15.33.2 КоАП РФ. Согласно ст.</w:t>
      </w:r>
      <w:r>
        <w:t xml:space="preserve"> 24 указанного Федерального закона, данный закон вступает в силу дата</w:t>
      </w:r>
    </w:p>
    <w:p w:rsidR="00A77B3E">
      <w:r>
        <w:t xml:space="preserve">В связи с внесением изменений и дополнений в Федеральный закон от дата №27-ФЗ «Об индивидуальном (персонифицированном) учете в системе обязательного пенсионного страхования», вступающих </w:t>
      </w:r>
      <w:r>
        <w:t xml:space="preserve">в силу с дата, страхователь ежемесячно не </w:t>
      </w:r>
      <w:r>
        <w:t>позднее 15-го числа месяца, следующего за отчетным периодом-месяцем, представляет сведения о застрахованных лицах. Таким образом, первую отчетность за дата необходимо представить не позднее 15 числа месяца следующе</w:t>
      </w:r>
      <w:r>
        <w:t xml:space="preserve">го за отчетным периодом (в данном случае с учетом выходных (праздничных) дней до дата). </w:t>
      </w:r>
    </w:p>
    <w:p w:rsidR="00A77B3E">
      <w:r>
        <w:t xml:space="preserve">Как указано в протоколе об административном правонарушении №... от дата в отношении </w:t>
      </w:r>
      <w:r>
        <w:t>фио</w:t>
      </w:r>
      <w:r>
        <w:t>, она не представила в установленный срок в Управление пенсионного фонда сведени</w:t>
      </w:r>
      <w:r>
        <w:t>я о застрахованных лицах за дата, которые должны были быть предоставлены до дата Однако, согласно вышеперечисленным нормативным актам ст. 15.33.2 КоАП РФ начала действовать лишь с дата, т.е. привлечение к административной ответственности по данной статье в</w:t>
      </w:r>
      <w:r>
        <w:t>озможно лишь за правонарушения, совершенные после дата</w:t>
      </w:r>
    </w:p>
    <w:p w:rsidR="00A77B3E">
      <w:r>
        <w:t>В соответствии с п. 2 ч. 1 ст.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</w:t>
      </w:r>
      <w:r>
        <w:t xml:space="preserve"> подлежит прекращению при отсутствии состава административного правонарушения, предусмотренного Кодексом Российской Федерации об административных правонарушениях.</w:t>
      </w:r>
    </w:p>
    <w:p w:rsidR="00A77B3E">
      <w:r>
        <w:t>В соответствии с ч. 2 ст. 29.4 КоАП РФ – при наличии обстоятельств, предусмотренных статьей 2</w:t>
      </w:r>
      <w:r>
        <w:t>4.5 настоящего Кодекса, выносится постановление о прекращении производства по делу об административном правонарушении.</w:t>
      </w:r>
    </w:p>
    <w:p w:rsidR="00A77B3E">
      <w:r>
        <w:t xml:space="preserve">Руководствуясь п. 2 ч. 1 ст. 24.5, </w:t>
      </w:r>
      <w:r>
        <w:t>ст.ст</w:t>
      </w:r>
      <w:r>
        <w:t>. 29.4,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 об административном</w:t>
      </w:r>
      <w:r>
        <w:t xml:space="preserve"> правонарушении в отношении председателя наименование организации </w:t>
      </w:r>
      <w:r>
        <w:t>фио</w:t>
      </w:r>
      <w:r>
        <w:t xml:space="preserve"> по ст. 15.33.2 Кодекса Российской Федерации об административных правонарушениях -  прекратить, в связи с отсутствием в ее действиях состава административного правонарушения.</w:t>
      </w:r>
    </w:p>
    <w:p w:rsidR="00A77B3E">
      <w:r>
        <w:t>Постановлени</w:t>
      </w:r>
      <w:r>
        <w:t>е может быть обжаловано в Евпаторийский городской суд адрес через мирового судью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